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E5E7" w14:textId="77777777" w:rsidR="00CC4D01" w:rsidRDefault="00CC4D01" w:rsidP="00CC4D01">
      <w:pPr>
        <w:tabs>
          <w:tab w:val="left" w:pos="3255"/>
          <w:tab w:val="left" w:pos="3450"/>
          <w:tab w:val="center" w:pos="4971"/>
        </w:tabs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>Aderanti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>Ojo</w:t>
      </w:r>
    </w:p>
    <w:p w14:paraId="42A38BD6" w14:textId="77777777" w:rsidR="00CC4D01" w:rsidRDefault="00CC4D01" w:rsidP="00CC4D01">
      <w:pPr>
        <w:tabs>
          <w:tab w:val="left" w:pos="3255"/>
          <w:tab w:val="left" w:pos="3450"/>
          <w:tab w:val="center" w:pos="4971"/>
        </w:tabs>
        <w:jc w:val="center"/>
        <w:rPr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Phone: (</w:t>
      </w:r>
      <w:r>
        <w:rPr>
          <w:rFonts w:ascii="Arial" w:eastAsia="Arial" w:hAnsi="Arial" w:cs="Arial"/>
          <w:b/>
          <w:bCs/>
          <w:color w:val="231F20"/>
          <w:sz w:val="40"/>
          <w:szCs w:val="40"/>
        </w:rPr>
        <w:t>470) 808-8806</w:t>
      </w:r>
    </w:p>
    <w:p w14:paraId="17385E12" w14:textId="77777777" w:rsidR="00CC4D01" w:rsidRDefault="00CC4D01" w:rsidP="00CC4D01">
      <w:pPr>
        <w:tabs>
          <w:tab w:val="left" w:pos="3255"/>
          <w:tab w:val="left" w:pos="3450"/>
          <w:tab w:val="center" w:pos="4971"/>
        </w:tabs>
        <w:jc w:val="center"/>
        <w:rPr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Email: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  <w:hyperlink r:id="rId5" w:history="1">
        <w:r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</w:rPr>
          <w:t>rantyoba1@gmail.com</w:t>
        </w:r>
      </w:hyperlink>
    </w:p>
    <w:p w14:paraId="687D9D65" w14:textId="77777777" w:rsidR="00CC4D01" w:rsidRDefault="00CC4D01" w:rsidP="00CC4D01">
      <w:pPr>
        <w:tabs>
          <w:tab w:val="left" w:pos="3255"/>
          <w:tab w:val="left" w:pos="3450"/>
          <w:tab w:val="center" w:pos="4971"/>
        </w:tabs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Summary :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                                                                  </w:t>
      </w:r>
    </w:p>
    <w:p w14:paraId="360C291F" w14:textId="11FA9525" w:rsidR="00CC4D01" w:rsidRDefault="00CC4D01" w:rsidP="00CC4D01">
      <w:pPr>
        <w:tabs>
          <w:tab w:val="left" w:pos="3255"/>
          <w:tab w:val="left" w:pos="3450"/>
          <w:tab w:val="center" w:pos="4971"/>
        </w:tabs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Arial" w:hAnsi="Arial" w:cs="Arial"/>
          <w:sz w:val="24"/>
          <w:szCs w:val="24"/>
        </w:rPr>
        <w:t xml:space="preserve">A versatile, collaborative, accomplished, and knowledgeable professional with a               successful track record and a flair for learning new skills, outstanding organizational and           problem-solving skills for over 10 years. Highly collaborative with a talent for building        productive relationships that allow smooth functioning while driving others towards            excellence and attaining business goals. Possess verifiable leadership, </w:t>
      </w:r>
      <w:bookmarkStart w:id="0" w:name="_Int_6UUcIlNi"/>
      <w:proofErr w:type="gramStart"/>
      <w:r>
        <w:rPr>
          <w:rFonts w:ascii="Arial" w:eastAsia="Arial" w:hAnsi="Arial" w:cs="Arial"/>
          <w:sz w:val="24"/>
          <w:szCs w:val="24"/>
        </w:rPr>
        <w:t xml:space="preserve">interpersonal,   </w:t>
      </w:r>
      <w:bookmarkEnd w:id="0"/>
      <w:proofErr w:type="gramEnd"/>
      <w:r>
        <w:rPr>
          <w:rFonts w:ascii="Arial" w:eastAsia="Arial" w:hAnsi="Arial" w:cs="Arial"/>
          <w:sz w:val="24"/>
          <w:szCs w:val="24"/>
        </w:rPr>
        <w:t xml:space="preserve">and communication skills that help put across things with a crisp point. Thrive in fast-         paced business environments and cherish a chance to self-manage things through the             </w:t>
      </w:r>
      <w:r>
        <w:rPr>
          <w:rFonts w:ascii="Arial" w:eastAsia="Arial" w:hAnsi="Arial" w:cs="Arial"/>
          <w:sz w:val="24"/>
          <w:szCs w:val="2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 xml:space="preserve">problem-solving skills and never say never attitude.  </w:t>
      </w:r>
      <w:r>
        <w:rPr>
          <w:rFonts w:ascii="Arial" w:eastAsia="Arial" w:hAnsi="Arial" w:cs="Arial"/>
          <w:sz w:val="24"/>
          <w:szCs w:val="24"/>
        </w:rPr>
        <w:t xml:space="preserve">    </w:t>
      </w: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         </w:t>
      </w:r>
    </w:p>
    <w:p w14:paraId="0B9266A7" w14:textId="77777777" w:rsidR="00CC4D01" w:rsidRDefault="00CC4D01" w:rsidP="00CC4D01">
      <w:pPr>
        <w:tabs>
          <w:tab w:val="left" w:pos="3255"/>
          <w:tab w:val="left" w:pos="3450"/>
          <w:tab w:val="center" w:pos="4971"/>
        </w:tabs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color w:val="2D2D2D"/>
          <w:sz w:val="32"/>
          <w:szCs w:val="32"/>
        </w:rPr>
        <w:t xml:space="preserve">EDUCATION:                                                                                                        </w:t>
      </w:r>
    </w:p>
    <w:p w14:paraId="0A78C6B9" w14:textId="77777777" w:rsidR="00CC4D01" w:rsidRDefault="00CC4D01" w:rsidP="00CC4D01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D2D2D"/>
          <w:sz w:val="32"/>
          <w:szCs w:val="32"/>
        </w:rPr>
        <w:t xml:space="preserve">BSc in Business Administration|2008                                                              </w:t>
      </w:r>
    </w:p>
    <w:p w14:paraId="566C6792" w14:textId="77777777" w:rsidR="00CC4D01" w:rsidRDefault="00CC4D01" w:rsidP="00CC4D01">
      <w:pPr>
        <w:rPr>
          <w:rFonts w:ascii="Calibri" w:eastAsia="Calibri" w:hAnsi="Calibri" w:cs="Calibri"/>
          <w:b/>
          <w:bCs/>
          <w:color w:val="2D2D2D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2D2D2D"/>
          <w:sz w:val="36"/>
          <w:szCs w:val="36"/>
        </w:rPr>
        <w:t xml:space="preserve">                    WORKING EXPERIENCE</w:t>
      </w:r>
    </w:p>
    <w:p w14:paraId="17CE2701" w14:textId="77777777" w:rsidR="00CC4D01" w:rsidRDefault="00CC4D01" w:rsidP="00CC4D01">
      <w:pPr>
        <w:rPr>
          <w:rFonts w:ascii="Calibri" w:eastAsia="Calibri" w:hAnsi="Calibri" w:cs="Calibri"/>
          <w:b/>
          <w:bCs/>
          <w:color w:val="2D2D2D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2D2D2D"/>
          <w:sz w:val="36"/>
          <w:szCs w:val="36"/>
        </w:rPr>
        <w:t>APL logistics</w:t>
      </w:r>
      <w:r>
        <w:rPr>
          <w:rFonts w:ascii="Calibri" w:eastAsia="Calibri" w:hAnsi="Calibri" w:cs="Calibri"/>
          <w:color w:val="2D2D2D"/>
          <w:sz w:val="36"/>
          <w:szCs w:val="36"/>
        </w:rPr>
        <w:t xml:space="preserve"> </w:t>
      </w:r>
    </w:p>
    <w:p w14:paraId="5ABB1878" w14:textId="77777777" w:rsidR="00CC4D01" w:rsidRDefault="00CC4D01" w:rsidP="00CC4D01">
      <w:pPr>
        <w:rPr>
          <w:rFonts w:ascii="Calibri" w:eastAsia="Calibri" w:hAnsi="Calibri" w:cs="Calibri"/>
          <w:b/>
          <w:bCs/>
          <w:color w:val="2D2D2D"/>
          <w:sz w:val="36"/>
          <w:szCs w:val="36"/>
        </w:rPr>
      </w:pPr>
      <w:r>
        <w:rPr>
          <w:rFonts w:ascii="Calibri" w:eastAsia="Calibri" w:hAnsi="Calibri" w:cs="Calibri"/>
          <w:color w:val="2D2D2D"/>
          <w:sz w:val="36"/>
          <w:szCs w:val="36"/>
        </w:rPr>
        <w:t>Lithia spring GA. (2018-2022)</w:t>
      </w:r>
    </w:p>
    <w:p w14:paraId="56A69BE5" w14:textId="77777777" w:rsidR="00CC4D01" w:rsidRDefault="00CC4D01" w:rsidP="00CC4D01">
      <w:pPr>
        <w:rPr>
          <w:rFonts w:ascii="Calibri" w:eastAsia="Calibri" w:hAnsi="Calibri" w:cs="Calibri"/>
          <w:color w:val="2D2D2D"/>
          <w:sz w:val="36"/>
          <w:szCs w:val="36"/>
        </w:rPr>
      </w:pPr>
      <w:r>
        <w:rPr>
          <w:rFonts w:ascii="Calibri" w:eastAsia="Calibri" w:hAnsi="Calibri" w:cs="Calibri"/>
          <w:color w:val="2D2D2D"/>
          <w:sz w:val="36"/>
          <w:szCs w:val="36"/>
        </w:rPr>
        <w:t>AS SUPERVISOR</w:t>
      </w:r>
    </w:p>
    <w:p w14:paraId="50B77409" w14:textId="77777777" w:rsidR="00CC4D01" w:rsidRDefault="00CC4D01" w:rsidP="00CC4D01">
      <w:pPr>
        <w:pStyle w:val="ListParagraph"/>
        <w:numPr>
          <w:ilvl w:val="0"/>
          <w:numId w:val="1"/>
        </w:numPr>
        <w:rPr>
          <w:rFonts w:ascii="Work Sans" w:eastAsia="Work Sans" w:hAnsi="Work Sans" w:cs="Work Sans"/>
          <w:color w:val="2C3241"/>
          <w:sz w:val="33"/>
          <w:szCs w:val="33"/>
        </w:rPr>
      </w:pPr>
      <w:r>
        <w:rPr>
          <w:rFonts w:ascii="Work Sans" w:eastAsia="Work Sans" w:hAnsi="Work Sans" w:cs="Work Sans"/>
          <w:color w:val="2C3241"/>
          <w:sz w:val="33"/>
          <w:szCs w:val="33"/>
        </w:rPr>
        <w:t>Supervising warehouse staff and daily activities.</w:t>
      </w:r>
    </w:p>
    <w:p w14:paraId="28EB60ED" w14:textId="77777777" w:rsidR="00CC4D01" w:rsidRDefault="00CC4D01" w:rsidP="00CC4D01">
      <w:pPr>
        <w:pStyle w:val="ListParagraph"/>
        <w:numPr>
          <w:ilvl w:val="0"/>
          <w:numId w:val="1"/>
        </w:numPr>
        <w:rPr>
          <w:rFonts w:ascii="Work Sans" w:eastAsia="Work Sans" w:hAnsi="Work Sans" w:cs="Work Sans"/>
          <w:color w:val="2C3241"/>
          <w:sz w:val="33"/>
          <w:szCs w:val="33"/>
        </w:rPr>
      </w:pPr>
      <w:r>
        <w:rPr>
          <w:rFonts w:ascii="Work Sans" w:eastAsia="Work Sans" w:hAnsi="Work Sans" w:cs="Work Sans"/>
          <w:color w:val="2C3241"/>
          <w:sz w:val="33"/>
          <w:szCs w:val="33"/>
        </w:rPr>
        <w:t xml:space="preserve">Managing, </w:t>
      </w:r>
      <w:proofErr w:type="gramStart"/>
      <w:r>
        <w:rPr>
          <w:rFonts w:ascii="Work Sans" w:eastAsia="Work Sans" w:hAnsi="Work Sans" w:cs="Work Sans"/>
          <w:color w:val="2C3241"/>
          <w:sz w:val="33"/>
          <w:szCs w:val="33"/>
        </w:rPr>
        <w:t>evaluating</w:t>
      </w:r>
      <w:proofErr w:type="gramEnd"/>
      <w:r>
        <w:rPr>
          <w:rFonts w:ascii="Work Sans" w:eastAsia="Work Sans" w:hAnsi="Work Sans" w:cs="Work Sans"/>
          <w:color w:val="2C3241"/>
          <w:sz w:val="33"/>
          <w:szCs w:val="33"/>
        </w:rPr>
        <w:t xml:space="preserve"> and reporting on warehouse productivity.</w:t>
      </w:r>
    </w:p>
    <w:p w14:paraId="68F22DE6" w14:textId="77777777" w:rsidR="00CC4D01" w:rsidRDefault="00CC4D01" w:rsidP="00CC4D01">
      <w:pPr>
        <w:pStyle w:val="ListParagraph"/>
        <w:numPr>
          <w:ilvl w:val="0"/>
          <w:numId w:val="1"/>
        </w:numPr>
        <w:rPr>
          <w:rFonts w:ascii="Work Sans" w:eastAsia="Work Sans" w:hAnsi="Work Sans" w:cs="Work Sans"/>
          <w:color w:val="2C3241"/>
          <w:sz w:val="33"/>
          <w:szCs w:val="33"/>
        </w:rPr>
      </w:pPr>
      <w:r>
        <w:rPr>
          <w:rFonts w:ascii="Work Sans" w:eastAsia="Work Sans" w:hAnsi="Work Sans" w:cs="Work Sans"/>
          <w:color w:val="2C3241"/>
          <w:sz w:val="33"/>
          <w:szCs w:val="33"/>
        </w:rPr>
        <w:t>Tracking and coordinating the receipt, storage, and timely delivery of goods and materials.</w:t>
      </w:r>
    </w:p>
    <w:p w14:paraId="2DD7CD89" w14:textId="77777777" w:rsidR="00CC4D01" w:rsidRDefault="00CC4D01" w:rsidP="00CC4D01">
      <w:pPr>
        <w:pStyle w:val="ListParagraph"/>
        <w:numPr>
          <w:ilvl w:val="0"/>
          <w:numId w:val="1"/>
        </w:numPr>
        <w:rPr>
          <w:rFonts w:ascii="Work Sans" w:eastAsia="Work Sans" w:hAnsi="Work Sans" w:cs="Work Sans"/>
          <w:color w:val="2C3241"/>
          <w:sz w:val="33"/>
          <w:szCs w:val="33"/>
        </w:rPr>
      </w:pPr>
      <w:r>
        <w:rPr>
          <w:rFonts w:ascii="Work Sans" w:eastAsia="Work Sans" w:hAnsi="Work Sans" w:cs="Work Sans"/>
          <w:color w:val="2C3241"/>
          <w:sz w:val="33"/>
          <w:szCs w:val="33"/>
        </w:rPr>
        <w:t>Ordering supplies and maintaining suitable inventory levels.</w:t>
      </w:r>
    </w:p>
    <w:p w14:paraId="4AF4D9B6" w14:textId="77777777" w:rsidR="00CC4D01" w:rsidRDefault="00CC4D01" w:rsidP="00CC4D01">
      <w:pPr>
        <w:pStyle w:val="ListParagraph"/>
        <w:numPr>
          <w:ilvl w:val="0"/>
          <w:numId w:val="1"/>
        </w:numPr>
        <w:rPr>
          <w:rFonts w:ascii="Work Sans" w:eastAsia="Work Sans" w:hAnsi="Work Sans" w:cs="Work Sans"/>
          <w:color w:val="2C3241"/>
          <w:sz w:val="33"/>
          <w:szCs w:val="33"/>
        </w:rPr>
      </w:pPr>
      <w:r>
        <w:rPr>
          <w:rFonts w:ascii="Work Sans" w:eastAsia="Work Sans" w:hAnsi="Work Sans" w:cs="Work Sans"/>
          <w:color w:val="2C3241"/>
          <w:sz w:val="33"/>
          <w:szCs w:val="33"/>
        </w:rPr>
        <w:t>Checking orders, bills, items received, inventory, and deliveries for accuracy.</w:t>
      </w:r>
    </w:p>
    <w:p w14:paraId="2E50E5E6" w14:textId="77777777" w:rsidR="00CC4D01" w:rsidRDefault="00CC4D01" w:rsidP="00CC4D01">
      <w:pPr>
        <w:pStyle w:val="ListParagraph"/>
        <w:numPr>
          <w:ilvl w:val="0"/>
          <w:numId w:val="1"/>
        </w:numPr>
        <w:rPr>
          <w:rFonts w:ascii="Work Sans" w:eastAsia="Work Sans" w:hAnsi="Work Sans" w:cs="Work Sans"/>
          <w:color w:val="2C3241"/>
          <w:sz w:val="33"/>
          <w:szCs w:val="33"/>
        </w:rPr>
      </w:pPr>
      <w:r>
        <w:rPr>
          <w:rFonts w:ascii="Work Sans" w:eastAsia="Work Sans" w:hAnsi="Work Sans" w:cs="Work Sans"/>
          <w:color w:val="2C3241"/>
          <w:sz w:val="33"/>
          <w:szCs w:val="33"/>
        </w:rPr>
        <w:lastRenderedPageBreak/>
        <w:t>Maintaining records, reporting relevant information, and preparing any necessary documentation.</w:t>
      </w:r>
    </w:p>
    <w:p w14:paraId="709066AB" w14:textId="77777777" w:rsidR="00CC4D01" w:rsidRDefault="00CC4D01" w:rsidP="00CC4D01">
      <w:pPr>
        <w:pStyle w:val="ListParagraph"/>
        <w:numPr>
          <w:ilvl w:val="0"/>
          <w:numId w:val="1"/>
        </w:numPr>
        <w:rPr>
          <w:rFonts w:ascii="Work Sans" w:eastAsia="Work Sans" w:hAnsi="Work Sans" w:cs="Work Sans"/>
          <w:color w:val="2C3241"/>
          <w:sz w:val="33"/>
          <w:szCs w:val="33"/>
        </w:rPr>
      </w:pPr>
      <w:r>
        <w:rPr>
          <w:rFonts w:ascii="Work Sans" w:eastAsia="Work Sans" w:hAnsi="Work Sans" w:cs="Work Sans"/>
          <w:color w:val="2C3241"/>
          <w:sz w:val="33"/>
          <w:szCs w:val="33"/>
        </w:rPr>
        <w:t>Ensuring basic maintenance standards and compliance with health and safety regulations.</w:t>
      </w:r>
    </w:p>
    <w:p w14:paraId="6EBF9E36" w14:textId="77777777" w:rsidR="00CC4D01" w:rsidRDefault="00CC4D01" w:rsidP="00CC4D01">
      <w:pPr>
        <w:pStyle w:val="ListParagraph"/>
        <w:numPr>
          <w:ilvl w:val="0"/>
          <w:numId w:val="1"/>
        </w:numPr>
        <w:rPr>
          <w:rFonts w:ascii="Work Sans" w:eastAsia="Work Sans" w:hAnsi="Work Sans" w:cs="Work Sans"/>
          <w:color w:val="2C3241"/>
          <w:sz w:val="33"/>
          <w:szCs w:val="33"/>
        </w:rPr>
      </w:pPr>
      <w:r>
        <w:rPr>
          <w:rFonts w:ascii="Work Sans" w:eastAsia="Work Sans" w:hAnsi="Work Sans" w:cs="Work Sans"/>
          <w:color w:val="2C3241"/>
          <w:sz w:val="33"/>
          <w:szCs w:val="33"/>
        </w:rPr>
        <w:t>Performing a daily inspection of the warehouse grounds.</w:t>
      </w:r>
    </w:p>
    <w:p w14:paraId="482573A1" w14:textId="77777777" w:rsidR="00CC4D01" w:rsidRDefault="00CC4D01" w:rsidP="00CC4D01">
      <w:pPr>
        <w:pStyle w:val="ListParagraph"/>
        <w:numPr>
          <w:ilvl w:val="0"/>
          <w:numId w:val="1"/>
        </w:numPr>
        <w:rPr>
          <w:rFonts w:ascii="Work Sans" w:eastAsia="Work Sans" w:hAnsi="Work Sans" w:cs="Work Sans"/>
          <w:color w:val="2C3241"/>
          <w:sz w:val="33"/>
          <w:szCs w:val="33"/>
        </w:rPr>
      </w:pPr>
      <w:r>
        <w:rPr>
          <w:rFonts w:ascii="Work Sans" w:eastAsia="Work Sans" w:hAnsi="Work Sans" w:cs="Work Sans"/>
          <w:color w:val="2C3241"/>
          <w:sz w:val="33"/>
          <w:szCs w:val="33"/>
        </w:rPr>
        <w:t>Coordinating and maintaining fleets and equipment.</w:t>
      </w:r>
    </w:p>
    <w:p w14:paraId="5FD1C49F" w14:textId="77777777" w:rsidR="00CC4D01" w:rsidRDefault="00CC4D01" w:rsidP="00CC4D01">
      <w:pPr>
        <w:pStyle w:val="ListParagraph"/>
        <w:numPr>
          <w:ilvl w:val="0"/>
          <w:numId w:val="1"/>
        </w:numPr>
        <w:rPr>
          <w:rFonts w:ascii="Work Sans" w:eastAsia="Work Sans" w:hAnsi="Work Sans" w:cs="Work Sans"/>
          <w:color w:val="2C3241"/>
          <w:sz w:val="33"/>
          <w:szCs w:val="33"/>
        </w:rPr>
      </w:pPr>
      <w:r>
        <w:rPr>
          <w:rFonts w:ascii="Work Sans" w:eastAsia="Work Sans" w:hAnsi="Work Sans" w:cs="Work Sans"/>
          <w:color w:val="2C3241"/>
          <w:sz w:val="33"/>
          <w:szCs w:val="33"/>
        </w:rPr>
        <w:t>Communicating and coordinating with other departments and customers.</w:t>
      </w:r>
    </w:p>
    <w:p w14:paraId="0D70FF80" w14:textId="77777777" w:rsidR="00CC4D01" w:rsidRDefault="00CC4D01" w:rsidP="00CC4D01">
      <w:pPr>
        <w:pStyle w:val="ListParagraph"/>
        <w:numPr>
          <w:ilvl w:val="0"/>
          <w:numId w:val="1"/>
        </w:numPr>
        <w:rPr>
          <w:rFonts w:ascii="Noto Sans" w:eastAsia="Noto Sans" w:hAnsi="Noto Sans" w:cs="Noto Sans"/>
          <w:color w:val="2D2D2D"/>
          <w:sz w:val="28"/>
          <w:szCs w:val="28"/>
        </w:rPr>
      </w:pPr>
      <w:r>
        <w:rPr>
          <w:rFonts w:ascii="Noto Sans" w:eastAsia="Noto Sans" w:hAnsi="Noto Sans" w:cs="Noto Sans"/>
          <w:color w:val="2D2D2D"/>
          <w:sz w:val="28"/>
          <w:szCs w:val="28"/>
        </w:rPr>
        <w:t xml:space="preserve">Experience with Microsoft Office (Word, </w:t>
      </w:r>
      <w:proofErr w:type="gramStart"/>
      <w:r>
        <w:rPr>
          <w:rFonts w:ascii="Noto Sans" w:eastAsia="Noto Sans" w:hAnsi="Noto Sans" w:cs="Noto Sans"/>
          <w:color w:val="2D2D2D"/>
          <w:sz w:val="28"/>
          <w:szCs w:val="28"/>
        </w:rPr>
        <w:t>Excel</w:t>
      </w:r>
      <w:proofErr w:type="gramEnd"/>
      <w:r>
        <w:rPr>
          <w:rFonts w:ascii="Noto Sans" w:eastAsia="Noto Sans" w:hAnsi="Noto Sans" w:cs="Noto Sans"/>
          <w:color w:val="2D2D2D"/>
          <w:sz w:val="28"/>
          <w:szCs w:val="28"/>
        </w:rPr>
        <w:t xml:space="preserve"> and Outlook) and computerized scanner equipment</w:t>
      </w:r>
    </w:p>
    <w:p w14:paraId="43068F04" w14:textId="77777777" w:rsidR="00CC4D01" w:rsidRDefault="00CC4D01" w:rsidP="00CC4D01">
      <w:pPr>
        <w:rPr>
          <w:rFonts w:ascii="Work Sans" w:eastAsia="Work Sans" w:hAnsi="Work Sans" w:cs="Work Sans"/>
          <w:color w:val="2C3241"/>
          <w:sz w:val="33"/>
          <w:szCs w:val="33"/>
        </w:rPr>
      </w:pPr>
    </w:p>
    <w:p w14:paraId="6DA96B29" w14:textId="77777777" w:rsidR="00CC4D01" w:rsidRDefault="00CC4D01" w:rsidP="00CC4D01">
      <w:pPr>
        <w:rPr>
          <w:rFonts w:ascii="Calibri" w:eastAsia="Calibri" w:hAnsi="Calibri" w:cs="Calibri"/>
          <w:b/>
          <w:bCs/>
          <w:color w:val="2D2D2D"/>
          <w:sz w:val="36"/>
          <w:szCs w:val="36"/>
        </w:rPr>
      </w:pPr>
    </w:p>
    <w:p w14:paraId="1780F484" w14:textId="77777777" w:rsidR="00CC4D01" w:rsidRDefault="00CC4D01" w:rsidP="00CC4D01">
      <w:pPr>
        <w:tabs>
          <w:tab w:val="left" w:pos="7578"/>
        </w:tabs>
        <w:spacing w:line="276" w:lineRule="auto"/>
        <w:jc w:val="both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bCs/>
          <w:smallCaps/>
          <w:color w:val="000000" w:themeColor="text1"/>
          <w:sz w:val="32"/>
          <w:szCs w:val="32"/>
        </w:rPr>
        <w:t>Rantyoba</w:t>
      </w:r>
      <w:proofErr w:type="spellEnd"/>
      <w:r>
        <w:rPr>
          <w:rFonts w:ascii="Arial" w:eastAsia="Arial" w:hAnsi="Arial" w:cs="Arial"/>
          <w:b/>
          <w:bCs/>
          <w:smallCaps/>
          <w:color w:val="000000" w:themeColor="text1"/>
          <w:sz w:val="32"/>
          <w:szCs w:val="32"/>
        </w:rPr>
        <w:t xml:space="preserve"> Global Services Ltd. Lagos, </w:t>
      </w:r>
      <w:proofErr w:type="gramStart"/>
      <w:r>
        <w:rPr>
          <w:rFonts w:ascii="Arial" w:eastAsia="Arial" w:hAnsi="Arial" w:cs="Arial"/>
          <w:b/>
          <w:bCs/>
          <w:smallCaps/>
          <w:color w:val="000000" w:themeColor="text1"/>
          <w:sz w:val="32"/>
          <w:szCs w:val="32"/>
        </w:rPr>
        <w:t xml:space="preserve">Nigeria  </w:t>
      </w: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(</w:t>
      </w:r>
      <w:proofErr w:type="gramEnd"/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09/2015 – 07/2018)</w:t>
      </w:r>
    </w:p>
    <w:p w14:paraId="49311FBA" w14:textId="77777777" w:rsidR="00CC4D01" w:rsidRDefault="00CC4D01" w:rsidP="00CC4D01">
      <w:pPr>
        <w:spacing w:line="276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SUPERVISOR </w:t>
      </w:r>
    </w:p>
    <w:p w14:paraId="7C9B101D" w14:textId="77777777" w:rsidR="00CC4D01" w:rsidRDefault="00CC4D01" w:rsidP="00CC4D0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2D2D2D"/>
          <w:sz w:val="32"/>
          <w:szCs w:val="32"/>
        </w:rPr>
      </w:pPr>
      <w:r>
        <w:rPr>
          <w:rFonts w:ascii="Calibri" w:eastAsia="Calibri" w:hAnsi="Calibri" w:cs="Calibri"/>
          <w:color w:val="2D2D2D"/>
          <w:sz w:val="32"/>
          <w:szCs w:val="32"/>
        </w:rPr>
        <w:t>Motivate, train and discipline warehouse staff</w:t>
      </w:r>
    </w:p>
    <w:p w14:paraId="63C617CD" w14:textId="77777777" w:rsidR="00CC4D01" w:rsidRDefault="00CC4D01" w:rsidP="00CC4D0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2D2D2D"/>
          <w:sz w:val="32"/>
          <w:szCs w:val="32"/>
        </w:rPr>
      </w:pPr>
      <w:r>
        <w:rPr>
          <w:rFonts w:ascii="Calibri" w:eastAsia="Calibri" w:hAnsi="Calibri" w:cs="Calibri"/>
          <w:color w:val="2D2D2D"/>
          <w:sz w:val="32"/>
          <w:szCs w:val="32"/>
        </w:rPr>
        <w:t>Maintain accurate records of warehouse activity</w:t>
      </w:r>
    </w:p>
    <w:p w14:paraId="418C09A3" w14:textId="77777777" w:rsidR="00CC4D01" w:rsidRDefault="00CC4D01" w:rsidP="00CC4D0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2D2D2D"/>
          <w:sz w:val="32"/>
          <w:szCs w:val="32"/>
        </w:rPr>
      </w:pPr>
      <w:r>
        <w:rPr>
          <w:rFonts w:ascii="Calibri" w:eastAsia="Calibri" w:hAnsi="Calibri" w:cs="Calibri"/>
          <w:color w:val="2D2D2D"/>
          <w:sz w:val="32"/>
          <w:szCs w:val="32"/>
        </w:rPr>
        <w:t>Coordinate with other departments of the company</w:t>
      </w:r>
    </w:p>
    <w:p w14:paraId="345A76DA" w14:textId="77777777" w:rsidR="00CC4D01" w:rsidRDefault="00CC4D01" w:rsidP="00CC4D0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2D2D2D"/>
          <w:sz w:val="32"/>
          <w:szCs w:val="32"/>
        </w:rPr>
      </w:pPr>
      <w:r>
        <w:rPr>
          <w:rFonts w:ascii="Calibri" w:eastAsia="Calibri" w:hAnsi="Calibri" w:cs="Calibri"/>
          <w:color w:val="2D2D2D"/>
          <w:sz w:val="32"/>
          <w:szCs w:val="32"/>
        </w:rPr>
        <w:t>Confirm inventory and shipment accuracy</w:t>
      </w:r>
    </w:p>
    <w:p w14:paraId="0D8E4B5C" w14:textId="77777777" w:rsidR="00CC4D01" w:rsidRDefault="00CC4D01" w:rsidP="00CC4D0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2D2D2D"/>
          <w:sz w:val="32"/>
          <w:szCs w:val="32"/>
        </w:rPr>
      </w:pPr>
      <w:r>
        <w:rPr>
          <w:rFonts w:ascii="Calibri" w:eastAsia="Calibri" w:hAnsi="Calibri" w:cs="Calibri"/>
          <w:color w:val="2D2D2D"/>
          <w:sz w:val="32"/>
          <w:szCs w:val="32"/>
        </w:rPr>
        <w:t>Identify areas for improvement and implement new procedures</w:t>
      </w:r>
    </w:p>
    <w:p w14:paraId="26EDCACF" w14:textId="77777777" w:rsidR="00CC4D01" w:rsidRDefault="00CC4D01" w:rsidP="00CC4D0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2D2D2D"/>
          <w:sz w:val="32"/>
          <w:szCs w:val="32"/>
        </w:rPr>
      </w:pPr>
      <w:r>
        <w:rPr>
          <w:rFonts w:ascii="Calibri" w:eastAsia="Calibri" w:hAnsi="Calibri" w:cs="Calibri"/>
          <w:color w:val="2D2D2D"/>
          <w:sz w:val="32"/>
          <w:szCs w:val="32"/>
        </w:rPr>
        <w:t>Ensure warehouse safety</w:t>
      </w:r>
    </w:p>
    <w:p w14:paraId="0B8A3E7F" w14:textId="77777777" w:rsidR="00CC4D01" w:rsidRDefault="00CC4D01" w:rsidP="00CC4D0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2D2D2D"/>
          <w:sz w:val="28"/>
          <w:szCs w:val="28"/>
        </w:rPr>
      </w:pPr>
      <w:r>
        <w:rPr>
          <w:rFonts w:ascii="Calibri" w:eastAsia="Calibri" w:hAnsi="Calibri" w:cs="Calibri"/>
          <w:color w:val="2D2D2D"/>
          <w:sz w:val="28"/>
          <w:szCs w:val="28"/>
        </w:rPr>
        <w:t>Handle customer complaints</w:t>
      </w:r>
    </w:p>
    <w:p w14:paraId="518C32B3" w14:textId="77777777" w:rsidR="00CC4D01" w:rsidRDefault="00CC4D01" w:rsidP="00CC4D01">
      <w:pPr>
        <w:pStyle w:val="ListParagraph"/>
        <w:numPr>
          <w:ilvl w:val="0"/>
          <w:numId w:val="2"/>
        </w:numPr>
        <w:rPr>
          <w:rFonts w:ascii="Noto Sans" w:eastAsia="Noto Sans" w:hAnsi="Noto Sans" w:cs="Noto Sans"/>
          <w:color w:val="2D2D2D"/>
          <w:sz w:val="28"/>
          <w:szCs w:val="28"/>
        </w:rPr>
      </w:pPr>
      <w:r>
        <w:rPr>
          <w:rFonts w:ascii="Noto Sans" w:eastAsia="Noto Sans" w:hAnsi="Noto Sans" w:cs="Noto Sans"/>
          <w:color w:val="2D2D2D"/>
          <w:sz w:val="28"/>
          <w:szCs w:val="28"/>
        </w:rPr>
        <w:t xml:space="preserve">Experience with Microsoft Office (Word, </w:t>
      </w:r>
      <w:proofErr w:type="gramStart"/>
      <w:r>
        <w:rPr>
          <w:rFonts w:ascii="Noto Sans" w:eastAsia="Noto Sans" w:hAnsi="Noto Sans" w:cs="Noto Sans"/>
          <w:color w:val="2D2D2D"/>
          <w:sz w:val="28"/>
          <w:szCs w:val="28"/>
        </w:rPr>
        <w:t>Excel</w:t>
      </w:r>
      <w:proofErr w:type="gramEnd"/>
      <w:r>
        <w:rPr>
          <w:rFonts w:ascii="Noto Sans" w:eastAsia="Noto Sans" w:hAnsi="Noto Sans" w:cs="Noto Sans"/>
          <w:color w:val="2D2D2D"/>
          <w:sz w:val="28"/>
          <w:szCs w:val="28"/>
        </w:rPr>
        <w:t xml:space="preserve"> and Outlook) and computerized scanner equipment</w:t>
      </w:r>
    </w:p>
    <w:p w14:paraId="0A81EF72" w14:textId="77777777" w:rsidR="00CC4D01" w:rsidRDefault="00CC4D01" w:rsidP="00CC4D01">
      <w:pPr>
        <w:pStyle w:val="ListParagraph"/>
        <w:numPr>
          <w:ilvl w:val="0"/>
          <w:numId w:val="2"/>
        </w:numPr>
        <w:rPr>
          <w:rFonts w:ascii="Noto Sans" w:eastAsia="Noto Sans" w:hAnsi="Noto Sans" w:cs="Noto Sans"/>
          <w:color w:val="2D2D2D"/>
          <w:sz w:val="28"/>
          <w:szCs w:val="28"/>
        </w:rPr>
      </w:pPr>
      <w:r>
        <w:rPr>
          <w:rFonts w:ascii="Noto Sans" w:eastAsia="Noto Sans" w:hAnsi="Noto Sans" w:cs="Noto Sans"/>
          <w:color w:val="2D2D2D"/>
          <w:sz w:val="28"/>
          <w:szCs w:val="28"/>
        </w:rPr>
        <w:t>Handle or manage tools or equipment</w:t>
      </w:r>
    </w:p>
    <w:p w14:paraId="35CBA9E7" w14:textId="77777777" w:rsidR="00CC4D01" w:rsidRDefault="00CC4D01" w:rsidP="00CC4D01">
      <w:pPr>
        <w:rPr>
          <w:rFonts w:ascii="Calibri" w:eastAsia="Calibri" w:hAnsi="Calibri" w:cs="Calibri"/>
          <w:color w:val="2D2D2D"/>
          <w:sz w:val="28"/>
          <w:szCs w:val="28"/>
        </w:rPr>
      </w:pPr>
    </w:p>
    <w:p w14:paraId="6141D350" w14:textId="77777777" w:rsidR="00CC4D01" w:rsidRDefault="00CC4D01" w:rsidP="00CC4D01">
      <w:pPr>
        <w:rPr>
          <w:rFonts w:ascii="Calibri" w:eastAsia="Calibri" w:hAnsi="Calibri" w:cs="Calibri"/>
          <w:color w:val="2D2D2D"/>
          <w:sz w:val="28"/>
          <w:szCs w:val="28"/>
        </w:rPr>
      </w:pPr>
    </w:p>
    <w:p w14:paraId="3554A072" w14:textId="77777777" w:rsidR="00CC4D01" w:rsidRDefault="00CC4D01" w:rsidP="00CC4D01">
      <w:pPr>
        <w:rPr>
          <w:rFonts w:eastAsiaTheme="minorEastAsia"/>
          <w:b/>
          <w:bCs/>
          <w:i/>
          <w:iCs/>
          <w:sz w:val="28"/>
          <w:szCs w:val="28"/>
        </w:rPr>
      </w:pPr>
    </w:p>
    <w:p w14:paraId="40921DD6" w14:textId="77777777" w:rsidR="00CC4D01" w:rsidRDefault="00CC4D01"/>
    <w:sectPr w:rsidR="00CC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0E1FE"/>
    <w:multiLevelType w:val="hybridMultilevel"/>
    <w:tmpl w:val="7EE477B6"/>
    <w:lvl w:ilvl="0" w:tplc="F64A2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B6E2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6A21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CA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EA98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93C5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C10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5C79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9A81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ED7A0"/>
    <w:multiLevelType w:val="hybridMultilevel"/>
    <w:tmpl w:val="FB326FFA"/>
    <w:lvl w:ilvl="0" w:tplc="2948F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E2E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282D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9ED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06B4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4227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CF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3C7B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4FC2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3315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1758190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01"/>
    <w:rsid w:val="00CC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4186"/>
  <w15:chartTrackingRefBased/>
  <w15:docId w15:val="{431F400F-EA39-41A8-AE41-03267918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D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4D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4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ntyoba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Aderanti Ojo</dc:creator>
  <cp:keywords/>
  <dc:description/>
  <cp:lastModifiedBy>Aderanti Ojo</cp:lastModifiedBy>
  <cp:revision>1</cp:revision>
  <dcterms:created xsi:type="dcterms:W3CDTF">2022-12-05T03:16:00Z</dcterms:created>
  <dcterms:modified xsi:type="dcterms:W3CDTF">2022-12-05T03:20:00Z</dcterms:modified>
</cp:coreProperties>
</file>