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AA6" w:rsidRPr="00825023" w:rsidRDefault="006A5AA6" w:rsidP="006A5AA6">
      <w:pPr>
        <w:ind w:left="567" w:right="546"/>
        <w:jc w:val="center"/>
        <w:rPr>
          <w:rFonts w:ascii="Times New Roman" w:hAnsi="Times New Roman" w:cs="Times New Roman"/>
          <w:b/>
          <w:sz w:val="32"/>
          <w:szCs w:val="32"/>
          <w:u w:val="single"/>
        </w:rPr>
      </w:pPr>
      <w:r w:rsidRPr="00825023">
        <w:rPr>
          <w:rFonts w:ascii="Times New Roman" w:hAnsi="Times New Roman" w:cs="Times New Roman"/>
          <w:b/>
          <w:sz w:val="32"/>
          <w:szCs w:val="32"/>
          <w:u w:val="single"/>
        </w:rPr>
        <w:t>Practical 10</w:t>
      </w:r>
    </w:p>
    <w:p w:rsidR="006A5AA6" w:rsidRDefault="006A5AA6" w:rsidP="006A5AA6">
      <w:pPr>
        <w:ind w:left="567" w:right="546"/>
        <w:jc w:val="both"/>
        <w:rPr>
          <w:rFonts w:ascii="Times New Roman" w:hAnsi="Times New Roman" w:cs="Times New Roman"/>
          <w:b/>
          <w:sz w:val="28"/>
        </w:rPr>
      </w:pPr>
      <w:r w:rsidRPr="00F47B09">
        <w:rPr>
          <w:rFonts w:ascii="Times New Roman" w:hAnsi="Times New Roman" w:cs="Times New Roman"/>
          <w:b/>
          <w:sz w:val="28"/>
        </w:rPr>
        <w:t xml:space="preserve">Aim: </w:t>
      </w:r>
      <w:r w:rsidRPr="001434F0">
        <w:rPr>
          <w:rFonts w:ascii="Times New Roman" w:hAnsi="Times New Roman" w:cs="Times New Roman"/>
          <w:b/>
          <w:sz w:val="28"/>
        </w:rPr>
        <w:t>To identify the various elicitation techniques and their usage for the</w:t>
      </w:r>
      <w:r>
        <w:rPr>
          <w:rFonts w:ascii="Times New Roman" w:hAnsi="Times New Roman" w:cs="Times New Roman"/>
          <w:b/>
          <w:sz w:val="28"/>
        </w:rPr>
        <w:t xml:space="preserve"> </w:t>
      </w:r>
      <w:r w:rsidRPr="001434F0">
        <w:rPr>
          <w:rFonts w:ascii="Times New Roman" w:hAnsi="Times New Roman" w:cs="Times New Roman"/>
          <w:b/>
          <w:sz w:val="28"/>
        </w:rPr>
        <w:t>Banking case study.</w:t>
      </w:r>
    </w:p>
    <w:p w:rsidR="006A5AA6" w:rsidRPr="001434F0" w:rsidRDefault="006A5AA6" w:rsidP="006A5AA6">
      <w:pPr>
        <w:ind w:left="567" w:right="546"/>
        <w:jc w:val="both"/>
        <w:rPr>
          <w:rFonts w:ascii="Times New Roman" w:hAnsi="Times New Roman" w:cs="Times New Roman"/>
          <w:bCs/>
          <w:sz w:val="24"/>
          <w:szCs w:val="24"/>
        </w:rPr>
      </w:pPr>
      <w:r w:rsidRPr="001434F0">
        <w:rPr>
          <w:rFonts w:ascii="Times New Roman" w:hAnsi="Times New Roman" w:cs="Times New Roman"/>
          <w:b/>
          <w:sz w:val="24"/>
          <w:szCs w:val="24"/>
        </w:rPr>
        <w:t>Note:</w:t>
      </w:r>
      <w:r>
        <w:rPr>
          <w:rFonts w:ascii="Times New Roman" w:hAnsi="Times New Roman" w:cs="Times New Roman"/>
          <w:bCs/>
          <w:sz w:val="24"/>
          <w:szCs w:val="24"/>
        </w:rPr>
        <w:t xml:space="preserve"> </w:t>
      </w:r>
      <w:r w:rsidRPr="001434F0">
        <w:rPr>
          <w:rFonts w:ascii="Times New Roman" w:hAnsi="Times New Roman" w:cs="Times New Roman"/>
          <w:bCs/>
          <w:sz w:val="24"/>
          <w:szCs w:val="24"/>
        </w:rPr>
        <w:t>Requirement elicitation is the process of seeking, discovering, acquiring and</w:t>
      </w:r>
      <w:r>
        <w:rPr>
          <w:rFonts w:ascii="Times New Roman" w:hAnsi="Times New Roman" w:cs="Times New Roman"/>
          <w:bCs/>
          <w:sz w:val="24"/>
          <w:szCs w:val="24"/>
        </w:rPr>
        <w:t xml:space="preserve"> </w:t>
      </w:r>
      <w:r w:rsidRPr="001434F0">
        <w:rPr>
          <w:rFonts w:ascii="Times New Roman" w:hAnsi="Times New Roman" w:cs="Times New Roman"/>
          <w:bCs/>
          <w:sz w:val="24"/>
          <w:szCs w:val="24"/>
        </w:rPr>
        <w:t>elaborating requirements. This includes learning and understanding the needs of the</w:t>
      </w:r>
      <w:r>
        <w:rPr>
          <w:rFonts w:ascii="Times New Roman" w:hAnsi="Times New Roman" w:cs="Times New Roman"/>
          <w:bCs/>
          <w:sz w:val="24"/>
          <w:szCs w:val="24"/>
        </w:rPr>
        <w:t xml:space="preserve"> </w:t>
      </w:r>
      <w:r w:rsidRPr="001434F0">
        <w:rPr>
          <w:rFonts w:ascii="Times New Roman" w:hAnsi="Times New Roman" w:cs="Times New Roman"/>
          <w:bCs/>
          <w:sz w:val="24"/>
          <w:szCs w:val="24"/>
        </w:rPr>
        <w:t>users. This activity is communication centric and iterative in nature. The techniques</w:t>
      </w:r>
      <w:r>
        <w:rPr>
          <w:rFonts w:ascii="Times New Roman" w:hAnsi="Times New Roman" w:cs="Times New Roman"/>
          <w:bCs/>
          <w:sz w:val="24"/>
          <w:szCs w:val="24"/>
        </w:rPr>
        <w:t xml:space="preserve"> </w:t>
      </w:r>
      <w:r w:rsidRPr="001434F0">
        <w:rPr>
          <w:rFonts w:ascii="Times New Roman" w:hAnsi="Times New Roman" w:cs="Times New Roman"/>
          <w:bCs/>
          <w:sz w:val="24"/>
          <w:szCs w:val="24"/>
        </w:rPr>
        <w:t>used here are important to get stakeholder consensus on the Requirements.</w:t>
      </w:r>
    </w:p>
    <w:p w:rsidR="006A5AA6" w:rsidRPr="001434F0" w:rsidRDefault="006A5AA6" w:rsidP="006A5AA6">
      <w:pPr>
        <w:ind w:left="567" w:right="546"/>
        <w:jc w:val="both"/>
        <w:rPr>
          <w:rFonts w:ascii="Times New Roman" w:hAnsi="Times New Roman" w:cs="Times New Roman"/>
          <w:bCs/>
          <w:sz w:val="24"/>
          <w:szCs w:val="24"/>
        </w:rPr>
      </w:pPr>
      <w:r w:rsidRPr="001434F0">
        <w:rPr>
          <w:rFonts w:ascii="Times New Roman" w:hAnsi="Times New Roman" w:cs="Times New Roman"/>
          <w:b/>
          <w:sz w:val="24"/>
          <w:szCs w:val="24"/>
        </w:rPr>
        <w:t>Case Study:</w:t>
      </w:r>
      <w:r>
        <w:rPr>
          <w:rFonts w:ascii="Times New Roman" w:hAnsi="Times New Roman" w:cs="Times New Roman"/>
          <w:bCs/>
          <w:sz w:val="24"/>
          <w:szCs w:val="24"/>
        </w:rPr>
        <w:t xml:space="preserve"> </w:t>
      </w:r>
      <w:r w:rsidRPr="001434F0">
        <w:rPr>
          <w:rFonts w:ascii="Times New Roman" w:hAnsi="Times New Roman" w:cs="Times New Roman"/>
          <w:bCs/>
          <w:sz w:val="24"/>
          <w:szCs w:val="24"/>
        </w:rPr>
        <w:t>KHL is a leading global bank that provides standard banking services to</w:t>
      </w:r>
      <w:r>
        <w:rPr>
          <w:rFonts w:ascii="Times New Roman" w:hAnsi="Times New Roman" w:cs="Times New Roman"/>
          <w:bCs/>
          <w:sz w:val="24"/>
          <w:szCs w:val="24"/>
        </w:rPr>
        <w:t xml:space="preserve"> </w:t>
      </w:r>
      <w:r w:rsidRPr="001434F0">
        <w:rPr>
          <w:rFonts w:ascii="Times New Roman" w:hAnsi="Times New Roman" w:cs="Times New Roman"/>
          <w:bCs/>
          <w:sz w:val="24"/>
          <w:szCs w:val="24"/>
        </w:rPr>
        <w:t>its customers spanning across the globe. The head office is located in London and the</w:t>
      </w:r>
      <w:r>
        <w:rPr>
          <w:rFonts w:ascii="Times New Roman" w:hAnsi="Times New Roman" w:cs="Times New Roman"/>
          <w:bCs/>
          <w:sz w:val="24"/>
          <w:szCs w:val="24"/>
        </w:rPr>
        <w:t xml:space="preserve"> </w:t>
      </w:r>
      <w:r w:rsidRPr="001434F0">
        <w:rPr>
          <w:rFonts w:ascii="Times New Roman" w:hAnsi="Times New Roman" w:cs="Times New Roman"/>
          <w:bCs/>
          <w:sz w:val="24"/>
          <w:szCs w:val="24"/>
        </w:rPr>
        <w:t>bank has a presence in more than 20 countries with a client base of nearly</w:t>
      </w:r>
      <w:r>
        <w:rPr>
          <w:rFonts w:ascii="Times New Roman" w:hAnsi="Times New Roman" w:cs="Times New Roman"/>
          <w:bCs/>
          <w:sz w:val="24"/>
          <w:szCs w:val="24"/>
        </w:rPr>
        <w:t xml:space="preserve"> </w:t>
      </w:r>
      <w:proofErr w:type="gramStart"/>
      <w:r w:rsidRPr="001434F0">
        <w:rPr>
          <w:rFonts w:ascii="Times New Roman" w:hAnsi="Times New Roman" w:cs="Times New Roman"/>
          <w:bCs/>
          <w:sz w:val="24"/>
          <w:szCs w:val="24"/>
        </w:rPr>
        <w:t>500,000.Tuning</w:t>
      </w:r>
      <w:proofErr w:type="gramEnd"/>
      <w:r w:rsidRPr="001434F0">
        <w:rPr>
          <w:rFonts w:ascii="Times New Roman" w:hAnsi="Times New Roman" w:cs="Times New Roman"/>
          <w:bCs/>
          <w:sz w:val="24"/>
          <w:szCs w:val="24"/>
        </w:rPr>
        <w:t xml:space="preserve"> with time and ever increasing clients and transactions, the bank has</w:t>
      </w:r>
      <w:r>
        <w:rPr>
          <w:rFonts w:ascii="Times New Roman" w:hAnsi="Times New Roman" w:cs="Times New Roman"/>
          <w:bCs/>
          <w:sz w:val="24"/>
          <w:szCs w:val="24"/>
        </w:rPr>
        <w:t xml:space="preserve"> </w:t>
      </w:r>
      <w:r w:rsidRPr="001434F0">
        <w:rPr>
          <w:rFonts w:ascii="Times New Roman" w:hAnsi="Times New Roman" w:cs="Times New Roman"/>
          <w:bCs/>
          <w:sz w:val="24"/>
          <w:szCs w:val="24"/>
        </w:rPr>
        <w:t>specialized branches for specific customer segments like consumer, corporate and the</w:t>
      </w:r>
      <w:r>
        <w:rPr>
          <w:rFonts w:ascii="Times New Roman" w:hAnsi="Times New Roman" w:cs="Times New Roman"/>
          <w:bCs/>
          <w:sz w:val="24"/>
          <w:szCs w:val="24"/>
        </w:rPr>
        <w:t xml:space="preserve"> </w:t>
      </w:r>
      <w:r w:rsidRPr="001434F0">
        <w:rPr>
          <w:rFonts w:ascii="Times New Roman" w:hAnsi="Times New Roman" w:cs="Times New Roman"/>
          <w:bCs/>
          <w:sz w:val="24"/>
          <w:szCs w:val="24"/>
        </w:rPr>
        <w:t>SMEs. KHL Bank aims to be a one stop shop for its customers to address their</w:t>
      </w:r>
      <w:r>
        <w:rPr>
          <w:rFonts w:ascii="Times New Roman" w:hAnsi="Times New Roman" w:cs="Times New Roman"/>
          <w:bCs/>
          <w:sz w:val="24"/>
          <w:szCs w:val="24"/>
        </w:rPr>
        <w:t xml:space="preserve"> </w:t>
      </w:r>
      <w:r w:rsidRPr="001434F0">
        <w:rPr>
          <w:rFonts w:ascii="Times New Roman" w:hAnsi="Times New Roman" w:cs="Times New Roman"/>
          <w:bCs/>
          <w:sz w:val="24"/>
          <w:szCs w:val="24"/>
        </w:rPr>
        <w:t>changing financial needs. KHL bank offers various banking products and services</w:t>
      </w:r>
      <w:r>
        <w:rPr>
          <w:rFonts w:ascii="Times New Roman" w:hAnsi="Times New Roman" w:cs="Times New Roman"/>
          <w:bCs/>
          <w:sz w:val="24"/>
          <w:szCs w:val="24"/>
        </w:rPr>
        <w:t xml:space="preserve"> </w:t>
      </w:r>
      <w:r w:rsidRPr="001434F0">
        <w:rPr>
          <w:rFonts w:ascii="Times New Roman" w:hAnsi="Times New Roman" w:cs="Times New Roman"/>
          <w:bCs/>
          <w:sz w:val="24"/>
          <w:szCs w:val="24"/>
        </w:rPr>
        <w:t>across its customer segments including Core Banking and Wealth Management</w:t>
      </w:r>
      <w:r>
        <w:rPr>
          <w:rFonts w:ascii="Times New Roman" w:hAnsi="Times New Roman" w:cs="Times New Roman"/>
          <w:bCs/>
          <w:sz w:val="24"/>
          <w:szCs w:val="24"/>
        </w:rPr>
        <w:t xml:space="preserve"> </w:t>
      </w:r>
      <w:r w:rsidRPr="001434F0">
        <w:rPr>
          <w:rFonts w:ascii="Times New Roman" w:hAnsi="Times New Roman" w:cs="Times New Roman"/>
          <w:bCs/>
          <w:sz w:val="24"/>
          <w:szCs w:val="24"/>
        </w:rPr>
        <w:t>amongst other services. KHL Bank is well known among its clients for world-class</w:t>
      </w:r>
      <w:r>
        <w:rPr>
          <w:rFonts w:ascii="Times New Roman" w:hAnsi="Times New Roman" w:cs="Times New Roman"/>
          <w:bCs/>
          <w:sz w:val="24"/>
          <w:szCs w:val="24"/>
        </w:rPr>
        <w:t xml:space="preserve"> </w:t>
      </w:r>
      <w:r w:rsidRPr="001434F0">
        <w:rPr>
          <w:rFonts w:ascii="Times New Roman" w:hAnsi="Times New Roman" w:cs="Times New Roman"/>
          <w:bCs/>
          <w:sz w:val="24"/>
          <w:szCs w:val="24"/>
        </w:rPr>
        <w:t>processes and speed of execution of transactions as part of core banking. Currently,</w:t>
      </w:r>
      <w:r>
        <w:rPr>
          <w:rFonts w:ascii="Times New Roman" w:hAnsi="Times New Roman" w:cs="Times New Roman"/>
          <w:bCs/>
          <w:sz w:val="24"/>
          <w:szCs w:val="24"/>
        </w:rPr>
        <w:t xml:space="preserve"> </w:t>
      </w:r>
      <w:r w:rsidRPr="001434F0">
        <w:rPr>
          <w:rFonts w:ascii="Times New Roman" w:hAnsi="Times New Roman" w:cs="Times New Roman"/>
          <w:bCs/>
          <w:sz w:val="24"/>
          <w:szCs w:val="24"/>
        </w:rPr>
        <w:t>KHL bank has made a proposal for investing around $200 million in setting-up 24x7</w:t>
      </w:r>
      <w:r>
        <w:rPr>
          <w:rFonts w:ascii="Times New Roman" w:hAnsi="Times New Roman" w:cs="Times New Roman"/>
          <w:bCs/>
          <w:sz w:val="24"/>
          <w:szCs w:val="24"/>
        </w:rPr>
        <w:t xml:space="preserve"> </w:t>
      </w:r>
      <w:r w:rsidRPr="001434F0">
        <w:rPr>
          <w:rFonts w:ascii="Times New Roman" w:hAnsi="Times New Roman" w:cs="Times New Roman"/>
          <w:bCs/>
          <w:sz w:val="24"/>
          <w:szCs w:val="24"/>
        </w:rPr>
        <w:t>banking support facilities for the customers. The bank has decided to leverage IT for</w:t>
      </w:r>
      <w:r>
        <w:rPr>
          <w:rFonts w:ascii="Times New Roman" w:hAnsi="Times New Roman" w:cs="Times New Roman"/>
          <w:bCs/>
          <w:sz w:val="24"/>
          <w:szCs w:val="24"/>
        </w:rPr>
        <w:t xml:space="preserve"> </w:t>
      </w:r>
      <w:r w:rsidRPr="001434F0">
        <w:rPr>
          <w:rFonts w:ascii="Times New Roman" w:hAnsi="Times New Roman" w:cs="Times New Roman"/>
          <w:bCs/>
          <w:sz w:val="24"/>
          <w:szCs w:val="24"/>
        </w:rPr>
        <w:t>automating several business processes including:</w:t>
      </w:r>
    </w:p>
    <w:p w:rsidR="006A5AA6" w:rsidRPr="001434F0" w:rsidRDefault="006A5AA6" w:rsidP="006A5AA6">
      <w:pPr>
        <w:ind w:left="567" w:right="546"/>
        <w:jc w:val="both"/>
        <w:rPr>
          <w:rFonts w:ascii="Times New Roman" w:hAnsi="Times New Roman" w:cs="Times New Roman"/>
          <w:bCs/>
          <w:sz w:val="24"/>
          <w:szCs w:val="24"/>
        </w:rPr>
      </w:pPr>
      <w:r w:rsidRPr="001434F0">
        <w:rPr>
          <w:rFonts w:ascii="Times New Roman" w:hAnsi="Times New Roman" w:cs="Times New Roman"/>
          <w:bCs/>
          <w:sz w:val="24"/>
          <w:szCs w:val="24"/>
        </w:rPr>
        <w:t>1) Managing Accounts</w:t>
      </w:r>
    </w:p>
    <w:p w:rsidR="006A5AA6" w:rsidRPr="001434F0" w:rsidRDefault="006A5AA6" w:rsidP="006A5AA6">
      <w:pPr>
        <w:ind w:left="567" w:right="546"/>
        <w:jc w:val="both"/>
        <w:rPr>
          <w:rFonts w:ascii="Times New Roman" w:hAnsi="Times New Roman" w:cs="Times New Roman"/>
          <w:bCs/>
          <w:sz w:val="24"/>
          <w:szCs w:val="24"/>
        </w:rPr>
      </w:pPr>
      <w:r w:rsidRPr="001434F0">
        <w:rPr>
          <w:rFonts w:ascii="Times New Roman" w:hAnsi="Times New Roman" w:cs="Times New Roman"/>
          <w:bCs/>
          <w:sz w:val="24"/>
          <w:szCs w:val="24"/>
        </w:rPr>
        <w:t>2) Transaction Management</w:t>
      </w:r>
    </w:p>
    <w:p w:rsidR="006A5AA6" w:rsidRPr="001434F0" w:rsidRDefault="006A5AA6" w:rsidP="006A5AA6">
      <w:pPr>
        <w:ind w:left="567" w:right="546"/>
        <w:jc w:val="both"/>
        <w:rPr>
          <w:rFonts w:ascii="Times New Roman" w:hAnsi="Times New Roman" w:cs="Times New Roman"/>
          <w:bCs/>
          <w:sz w:val="24"/>
          <w:szCs w:val="24"/>
        </w:rPr>
      </w:pPr>
      <w:r w:rsidRPr="001434F0">
        <w:rPr>
          <w:rFonts w:ascii="Times New Roman" w:hAnsi="Times New Roman" w:cs="Times New Roman"/>
          <w:bCs/>
          <w:sz w:val="24"/>
          <w:szCs w:val="24"/>
        </w:rPr>
        <w:t>The aim of this proposed banking system is to create a paperless bank thereby moving</w:t>
      </w:r>
      <w:r>
        <w:rPr>
          <w:rFonts w:ascii="Times New Roman" w:hAnsi="Times New Roman" w:cs="Times New Roman"/>
          <w:bCs/>
          <w:sz w:val="24"/>
          <w:szCs w:val="24"/>
        </w:rPr>
        <w:t xml:space="preserve"> </w:t>
      </w:r>
      <w:r w:rsidRPr="001434F0">
        <w:rPr>
          <w:rFonts w:ascii="Times New Roman" w:hAnsi="Times New Roman" w:cs="Times New Roman"/>
          <w:bCs/>
          <w:sz w:val="24"/>
          <w:szCs w:val="24"/>
        </w:rPr>
        <w:t xml:space="preserve">towards e-banking. </w:t>
      </w:r>
      <w:proofErr w:type="spellStart"/>
      <w:r w:rsidRPr="001434F0">
        <w:rPr>
          <w:rFonts w:ascii="Times New Roman" w:hAnsi="Times New Roman" w:cs="Times New Roman"/>
          <w:bCs/>
          <w:sz w:val="24"/>
          <w:szCs w:val="24"/>
        </w:rPr>
        <w:t>FinSoft</w:t>
      </w:r>
      <w:proofErr w:type="spellEnd"/>
      <w:r w:rsidRPr="001434F0">
        <w:rPr>
          <w:rFonts w:ascii="Times New Roman" w:hAnsi="Times New Roman" w:cs="Times New Roman"/>
          <w:bCs/>
          <w:sz w:val="24"/>
          <w:szCs w:val="24"/>
        </w:rPr>
        <w:t>, a newly established software company has the vision of</w:t>
      </w:r>
      <w:r>
        <w:rPr>
          <w:rFonts w:ascii="Times New Roman" w:hAnsi="Times New Roman" w:cs="Times New Roman"/>
          <w:bCs/>
          <w:sz w:val="24"/>
          <w:szCs w:val="24"/>
        </w:rPr>
        <w:t xml:space="preserve"> </w:t>
      </w:r>
      <w:r w:rsidRPr="001434F0">
        <w:rPr>
          <w:rFonts w:ascii="Times New Roman" w:hAnsi="Times New Roman" w:cs="Times New Roman"/>
          <w:bCs/>
          <w:sz w:val="24"/>
          <w:szCs w:val="24"/>
        </w:rPr>
        <w:t>providing software solutions in the financial sector. Managing Director (MD) of KHL</w:t>
      </w:r>
      <w:r>
        <w:rPr>
          <w:rFonts w:ascii="Times New Roman" w:hAnsi="Times New Roman" w:cs="Times New Roman"/>
          <w:bCs/>
          <w:sz w:val="24"/>
          <w:szCs w:val="24"/>
        </w:rPr>
        <w:t xml:space="preserve"> </w:t>
      </w:r>
      <w:r w:rsidRPr="001434F0">
        <w:rPr>
          <w:rFonts w:ascii="Times New Roman" w:hAnsi="Times New Roman" w:cs="Times New Roman"/>
          <w:bCs/>
          <w:sz w:val="24"/>
          <w:szCs w:val="24"/>
        </w:rPr>
        <w:t xml:space="preserve">bank has approached </w:t>
      </w:r>
      <w:proofErr w:type="spellStart"/>
      <w:r w:rsidRPr="001434F0">
        <w:rPr>
          <w:rFonts w:ascii="Times New Roman" w:hAnsi="Times New Roman" w:cs="Times New Roman"/>
          <w:bCs/>
          <w:sz w:val="24"/>
          <w:szCs w:val="24"/>
        </w:rPr>
        <w:t>FinSoft</w:t>
      </w:r>
      <w:proofErr w:type="spellEnd"/>
      <w:r w:rsidRPr="001434F0">
        <w:rPr>
          <w:rFonts w:ascii="Times New Roman" w:hAnsi="Times New Roman" w:cs="Times New Roman"/>
          <w:bCs/>
          <w:sz w:val="24"/>
          <w:szCs w:val="24"/>
        </w:rPr>
        <w:t xml:space="preserve"> for the computerization of the bank so that there is no</w:t>
      </w:r>
      <w:r>
        <w:rPr>
          <w:rFonts w:ascii="Times New Roman" w:hAnsi="Times New Roman" w:cs="Times New Roman"/>
          <w:bCs/>
          <w:sz w:val="24"/>
          <w:szCs w:val="24"/>
        </w:rPr>
        <w:t xml:space="preserve"> </w:t>
      </w:r>
      <w:r w:rsidRPr="001434F0">
        <w:rPr>
          <w:rFonts w:ascii="Times New Roman" w:hAnsi="Times New Roman" w:cs="Times New Roman"/>
          <w:bCs/>
          <w:sz w:val="24"/>
          <w:szCs w:val="24"/>
        </w:rPr>
        <w:t>more manual way of doing transactions in any of its branches. As part of automation,</w:t>
      </w:r>
      <w:r>
        <w:rPr>
          <w:rFonts w:ascii="Times New Roman" w:hAnsi="Times New Roman" w:cs="Times New Roman"/>
          <w:bCs/>
          <w:sz w:val="24"/>
          <w:szCs w:val="24"/>
        </w:rPr>
        <w:t xml:space="preserve"> </w:t>
      </w:r>
      <w:r w:rsidRPr="001434F0">
        <w:rPr>
          <w:rFonts w:ascii="Times New Roman" w:hAnsi="Times New Roman" w:cs="Times New Roman"/>
          <w:bCs/>
          <w:sz w:val="24"/>
          <w:szCs w:val="24"/>
        </w:rPr>
        <w:t>the KHL bank users are to be provided with ATM facility, e-banking facility over internet</w:t>
      </w:r>
      <w:r>
        <w:rPr>
          <w:rFonts w:ascii="Times New Roman" w:hAnsi="Times New Roman" w:cs="Times New Roman"/>
          <w:bCs/>
          <w:sz w:val="24"/>
          <w:szCs w:val="24"/>
        </w:rPr>
        <w:t xml:space="preserve"> </w:t>
      </w:r>
      <w:r w:rsidRPr="001434F0">
        <w:rPr>
          <w:rFonts w:ascii="Times New Roman" w:hAnsi="Times New Roman" w:cs="Times New Roman"/>
          <w:bCs/>
          <w:sz w:val="24"/>
          <w:szCs w:val="24"/>
        </w:rPr>
        <w:t xml:space="preserve">and phone banking facility over land lines and cellular networks. </w:t>
      </w:r>
      <w:proofErr w:type="spellStart"/>
      <w:r w:rsidRPr="001434F0">
        <w:rPr>
          <w:rFonts w:ascii="Times New Roman" w:hAnsi="Times New Roman" w:cs="Times New Roman"/>
          <w:bCs/>
          <w:sz w:val="24"/>
          <w:szCs w:val="24"/>
        </w:rPr>
        <w:t>FinSoft</w:t>
      </w:r>
      <w:proofErr w:type="spellEnd"/>
      <w:r w:rsidRPr="001434F0">
        <w:rPr>
          <w:rFonts w:ascii="Times New Roman" w:hAnsi="Times New Roman" w:cs="Times New Roman"/>
          <w:bCs/>
          <w:sz w:val="24"/>
          <w:szCs w:val="24"/>
        </w:rPr>
        <w:t xml:space="preserve"> is doing such a</w:t>
      </w:r>
      <w:r>
        <w:rPr>
          <w:rFonts w:ascii="Times New Roman" w:hAnsi="Times New Roman" w:cs="Times New Roman"/>
          <w:bCs/>
          <w:sz w:val="24"/>
          <w:szCs w:val="24"/>
        </w:rPr>
        <w:t xml:space="preserve"> </w:t>
      </w:r>
      <w:r w:rsidRPr="001434F0">
        <w:rPr>
          <w:rFonts w:ascii="Times New Roman" w:hAnsi="Times New Roman" w:cs="Times New Roman"/>
          <w:bCs/>
          <w:sz w:val="24"/>
          <w:szCs w:val="24"/>
        </w:rPr>
        <w:t xml:space="preserve">project for the first Time. Requirements development team in </w:t>
      </w:r>
      <w:proofErr w:type="spellStart"/>
      <w:r w:rsidRPr="001434F0">
        <w:rPr>
          <w:rFonts w:ascii="Times New Roman" w:hAnsi="Times New Roman" w:cs="Times New Roman"/>
          <w:bCs/>
          <w:sz w:val="24"/>
          <w:szCs w:val="24"/>
        </w:rPr>
        <w:t>FinSoft</w:t>
      </w:r>
      <w:proofErr w:type="spellEnd"/>
      <w:r w:rsidRPr="001434F0">
        <w:rPr>
          <w:rFonts w:ascii="Times New Roman" w:hAnsi="Times New Roman" w:cs="Times New Roman"/>
          <w:bCs/>
          <w:sz w:val="24"/>
          <w:szCs w:val="24"/>
        </w:rPr>
        <w:t xml:space="preserve"> has planned for</w:t>
      </w:r>
      <w:r>
        <w:rPr>
          <w:rFonts w:ascii="Times New Roman" w:hAnsi="Times New Roman" w:cs="Times New Roman"/>
          <w:bCs/>
          <w:sz w:val="24"/>
          <w:szCs w:val="24"/>
        </w:rPr>
        <w:t xml:space="preserve"> </w:t>
      </w:r>
      <w:r w:rsidRPr="001434F0">
        <w:rPr>
          <w:rFonts w:ascii="Times New Roman" w:hAnsi="Times New Roman" w:cs="Times New Roman"/>
          <w:bCs/>
          <w:sz w:val="24"/>
          <w:szCs w:val="24"/>
        </w:rPr>
        <w:t>carrying out the requirement elicitation for this project.</w:t>
      </w:r>
    </w:p>
    <w:p w:rsidR="006A5AA6" w:rsidRDefault="006A5AA6" w:rsidP="006A5AA6">
      <w:pPr>
        <w:ind w:left="567" w:right="546"/>
        <w:jc w:val="both"/>
        <w:rPr>
          <w:rFonts w:ascii="Times New Roman" w:hAnsi="Times New Roman" w:cs="Times New Roman"/>
          <w:b/>
          <w:sz w:val="24"/>
          <w:szCs w:val="24"/>
          <w:u w:val="single"/>
        </w:rPr>
      </w:pPr>
      <w:r w:rsidRPr="001434F0">
        <w:rPr>
          <w:rFonts w:ascii="Times New Roman" w:hAnsi="Times New Roman" w:cs="Times New Roman"/>
          <w:bCs/>
          <w:sz w:val="24"/>
          <w:szCs w:val="24"/>
        </w:rPr>
        <w:t>In the context of the case study, for the following scenarios identify the</w:t>
      </w:r>
      <w:r>
        <w:rPr>
          <w:rFonts w:ascii="Times New Roman" w:hAnsi="Times New Roman" w:cs="Times New Roman"/>
          <w:bCs/>
          <w:sz w:val="24"/>
          <w:szCs w:val="24"/>
        </w:rPr>
        <w:t xml:space="preserve"> </w:t>
      </w:r>
      <w:r w:rsidRPr="001434F0">
        <w:rPr>
          <w:rFonts w:ascii="Times New Roman" w:hAnsi="Times New Roman" w:cs="Times New Roman"/>
          <w:bCs/>
          <w:sz w:val="24"/>
          <w:szCs w:val="24"/>
        </w:rPr>
        <w:t xml:space="preserve">most appropriate requirements elicitation techniques </w:t>
      </w:r>
      <w:r w:rsidRPr="001434F0">
        <w:rPr>
          <w:rFonts w:ascii="Times New Roman" w:hAnsi="Times New Roman" w:cs="Times New Roman"/>
          <w:b/>
          <w:sz w:val="24"/>
          <w:szCs w:val="24"/>
          <w:u w:val="single"/>
        </w:rPr>
        <w:t xml:space="preserve">(Brainstorming, Workshops, Questionnaire, Task Analysis, Observation, </w:t>
      </w:r>
      <w:bookmarkStart w:id="0" w:name="_GoBack"/>
      <w:bookmarkEnd w:id="0"/>
      <w:r w:rsidRPr="001434F0">
        <w:rPr>
          <w:rFonts w:ascii="Times New Roman" w:hAnsi="Times New Roman" w:cs="Times New Roman"/>
          <w:b/>
          <w:sz w:val="24"/>
          <w:szCs w:val="24"/>
          <w:u w:val="single"/>
        </w:rPr>
        <w:t>Prototyping, Scenario identification).</w:t>
      </w:r>
    </w:p>
    <w:p w:rsidR="006A5AA6" w:rsidRDefault="006A5AA6" w:rsidP="006A5AA6">
      <w:pPr>
        <w:ind w:left="567" w:right="546"/>
        <w:jc w:val="both"/>
        <w:rPr>
          <w:rFonts w:ascii="Times New Roman" w:hAnsi="Times New Roman" w:cs="Times New Roman"/>
          <w:bCs/>
          <w:sz w:val="24"/>
          <w:szCs w:val="24"/>
        </w:rPr>
      </w:pPr>
    </w:p>
    <w:p w:rsidR="006A5AA6" w:rsidRDefault="006A5AA6" w:rsidP="006A5AA6">
      <w:pPr>
        <w:ind w:left="567" w:right="546"/>
        <w:jc w:val="both"/>
        <w:rPr>
          <w:rFonts w:ascii="Times New Roman" w:hAnsi="Times New Roman" w:cs="Times New Roman"/>
          <w:bCs/>
          <w:sz w:val="24"/>
          <w:szCs w:val="24"/>
        </w:rPr>
      </w:pPr>
    </w:p>
    <w:p w:rsidR="006A5AA6" w:rsidRDefault="006A5AA6" w:rsidP="006A5AA6">
      <w:pPr>
        <w:ind w:left="567" w:right="546"/>
        <w:jc w:val="both"/>
        <w:rPr>
          <w:rFonts w:ascii="Times New Roman" w:hAnsi="Times New Roman" w:cs="Times New Roman"/>
          <w:bCs/>
          <w:sz w:val="24"/>
          <w:szCs w:val="24"/>
        </w:rPr>
      </w:pPr>
    </w:p>
    <w:p w:rsidR="006A5AA6" w:rsidRDefault="006A5AA6" w:rsidP="006A5AA6">
      <w:pPr>
        <w:ind w:left="567" w:right="546"/>
        <w:jc w:val="both"/>
        <w:rPr>
          <w:rFonts w:ascii="Times New Roman" w:hAnsi="Times New Roman" w:cs="Times New Roman"/>
          <w:bCs/>
          <w:sz w:val="24"/>
          <w:szCs w:val="24"/>
        </w:rPr>
      </w:pPr>
    </w:p>
    <w:p w:rsidR="006A5AA6" w:rsidRDefault="006A5AA6" w:rsidP="006A5AA6">
      <w:pPr>
        <w:ind w:left="567" w:right="546"/>
        <w:jc w:val="both"/>
        <w:rPr>
          <w:rFonts w:ascii="Times New Roman" w:hAnsi="Times New Roman" w:cs="Times New Roman"/>
          <w:bCs/>
          <w:sz w:val="24"/>
          <w:szCs w:val="24"/>
        </w:rPr>
      </w:pPr>
    </w:p>
    <w:p w:rsidR="006A5AA6" w:rsidRPr="00825023" w:rsidRDefault="006A5AA6" w:rsidP="006A5AA6">
      <w:pPr>
        <w:ind w:left="567" w:right="546"/>
        <w:jc w:val="both"/>
        <w:rPr>
          <w:rFonts w:ascii="Times New Roman" w:hAnsi="Times New Roman" w:cs="Times New Roman"/>
          <w:bCs/>
          <w:sz w:val="24"/>
          <w:szCs w:val="24"/>
        </w:rPr>
      </w:pPr>
    </w:p>
    <w:p w:rsidR="006A5AA6" w:rsidRPr="001434F0" w:rsidRDefault="006A5AA6" w:rsidP="006A5AA6">
      <w:pPr>
        <w:ind w:left="567" w:right="546"/>
        <w:jc w:val="center"/>
        <w:rPr>
          <w:rFonts w:ascii="Times New Roman" w:hAnsi="Times New Roman" w:cs="Times New Roman"/>
          <w:b/>
          <w:sz w:val="32"/>
          <w:szCs w:val="32"/>
        </w:rPr>
      </w:pPr>
      <w:r w:rsidRPr="001434F0">
        <w:rPr>
          <w:rFonts w:ascii="Times New Roman" w:hAnsi="Times New Roman" w:cs="Times New Roman"/>
          <w:b/>
          <w:sz w:val="32"/>
          <w:szCs w:val="32"/>
        </w:rPr>
        <w:t>Scenario Requirement elicitation technique</w:t>
      </w:r>
    </w:p>
    <w:tbl>
      <w:tblPr>
        <w:tblStyle w:val="TableGrid"/>
        <w:tblW w:w="9781" w:type="dxa"/>
        <w:tblInd w:w="675" w:type="dxa"/>
        <w:tblLook w:val="04A0" w:firstRow="1" w:lastRow="0" w:firstColumn="1" w:lastColumn="0" w:noHBand="0" w:noVBand="1"/>
      </w:tblPr>
      <w:tblGrid>
        <w:gridCol w:w="4111"/>
        <w:gridCol w:w="5670"/>
      </w:tblGrid>
      <w:tr w:rsidR="006A5AA6" w:rsidTr="0099100C">
        <w:tc>
          <w:tcPr>
            <w:tcW w:w="4111" w:type="dxa"/>
          </w:tcPr>
          <w:p w:rsidR="006A5AA6" w:rsidRPr="001434F0" w:rsidRDefault="006A5AA6" w:rsidP="0099100C">
            <w:pPr>
              <w:ind w:left="567" w:right="546"/>
              <w:jc w:val="center"/>
              <w:rPr>
                <w:rFonts w:ascii="Times New Roman" w:hAnsi="Times New Roman" w:cs="Times New Roman"/>
                <w:b/>
                <w:sz w:val="28"/>
                <w:szCs w:val="28"/>
              </w:rPr>
            </w:pPr>
            <w:r w:rsidRPr="001434F0">
              <w:rPr>
                <w:rFonts w:ascii="Times New Roman" w:hAnsi="Times New Roman" w:cs="Times New Roman"/>
                <w:b/>
                <w:sz w:val="28"/>
                <w:szCs w:val="28"/>
              </w:rPr>
              <w:t>Scenario</w:t>
            </w:r>
          </w:p>
        </w:tc>
        <w:tc>
          <w:tcPr>
            <w:tcW w:w="5670" w:type="dxa"/>
          </w:tcPr>
          <w:p w:rsidR="006A5AA6" w:rsidRPr="001434F0" w:rsidRDefault="006A5AA6" w:rsidP="0099100C">
            <w:pPr>
              <w:ind w:left="567" w:right="546"/>
              <w:jc w:val="center"/>
              <w:rPr>
                <w:rFonts w:ascii="Times New Roman" w:hAnsi="Times New Roman" w:cs="Times New Roman"/>
                <w:b/>
                <w:sz w:val="28"/>
                <w:szCs w:val="28"/>
              </w:rPr>
            </w:pPr>
            <w:r w:rsidRPr="001434F0">
              <w:rPr>
                <w:rFonts w:ascii="Times New Roman" w:hAnsi="Times New Roman" w:cs="Times New Roman"/>
                <w:b/>
                <w:sz w:val="28"/>
                <w:szCs w:val="28"/>
              </w:rPr>
              <w:t>Requirement elicitation technique</w:t>
            </w:r>
          </w:p>
        </w:tc>
      </w:tr>
      <w:tr w:rsidR="006A5AA6" w:rsidTr="0099100C">
        <w:tc>
          <w:tcPr>
            <w:tcW w:w="4111" w:type="dxa"/>
          </w:tcPr>
          <w:p w:rsidR="006A5AA6" w:rsidRDefault="006A5AA6" w:rsidP="0099100C">
            <w:pPr>
              <w:ind w:left="34"/>
              <w:jc w:val="both"/>
              <w:rPr>
                <w:rFonts w:ascii="Times New Roman" w:hAnsi="Times New Roman" w:cs="Times New Roman"/>
                <w:bCs/>
                <w:sz w:val="24"/>
                <w:szCs w:val="24"/>
              </w:rPr>
            </w:pPr>
            <w:r w:rsidRPr="001434F0">
              <w:rPr>
                <w:rFonts w:ascii="Times New Roman" w:hAnsi="Times New Roman" w:cs="Times New Roman"/>
                <w:bCs/>
                <w:sz w:val="24"/>
                <w:szCs w:val="24"/>
              </w:rPr>
              <w:t>Interrogative conservation with</w:t>
            </w:r>
            <w:r>
              <w:rPr>
                <w:rFonts w:ascii="Times New Roman" w:hAnsi="Times New Roman" w:cs="Times New Roman"/>
                <w:bCs/>
                <w:sz w:val="24"/>
                <w:szCs w:val="24"/>
              </w:rPr>
              <w:t xml:space="preserve"> </w:t>
            </w:r>
            <w:r w:rsidRPr="001434F0">
              <w:rPr>
                <w:rFonts w:ascii="Times New Roman" w:hAnsi="Times New Roman" w:cs="Times New Roman"/>
                <w:bCs/>
                <w:sz w:val="24"/>
                <w:szCs w:val="24"/>
              </w:rPr>
              <w:t>Managers, Cashiers,</w:t>
            </w:r>
            <w:r>
              <w:rPr>
                <w:rFonts w:ascii="Times New Roman" w:hAnsi="Times New Roman" w:cs="Times New Roman"/>
                <w:bCs/>
                <w:sz w:val="24"/>
                <w:szCs w:val="24"/>
              </w:rPr>
              <w:t xml:space="preserve"> </w:t>
            </w:r>
            <w:r w:rsidRPr="001434F0">
              <w:rPr>
                <w:rFonts w:ascii="Times New Roman" w:hAnsi="Times New Roman" w:cs="Times New Roman"/>
                <w:bCs/>
                <w:sz w:val="24"/>
                <w:szCs w:val="24"/>
              </w:rPr>
              <w:t>Clerks and other</w:t>
            </w:r>
            <w:r>
              <w:rPr>
                <w:rFonts w:ascii="Times New Roman" w:hAnsi="Times New Roman" w:cs="Times New Roman"/>
                <w:bCs/>
                <w:sz w:val="24"/>
                <w:szCs w:val="24"/>
              </w:rPr>
              <w:t xml:space="preserve"> </w:t>
            </w:r>
            <w:r w:rsidRPr="001434F0">
              <w:rPr>
                <w:rFonts w:ascii="Times New Roman" w:hAnsi="Times New Roman" w:cs="Times New Roman"/>
                <w:bCs/>
                <w:sz w:val="24"/>
                <w:szCs w:val="24"/>
              </w:rPr>
              <w:t>Staff for arriving at the requirement for</w:t>
            </w:r>
            <w:r>
              <w:rPr>
                <w:rFonts w:ascii="Times New Roman" w:hAnsi="Times New Roman" w:cs="Times New Roman"/>
                <w:bCs/>
                <w:sz w:val="24"/>
                <w:szCs w:val="24"/>
              </w:rPr>
              <w:t xml:space="preserve"> </w:t>
            </w:r>
            <w:r w:rsidRPr="001434F0">
              <w:rPr>
                <w:rFonts w:ascii="Times New Roman" w:hAnsi="Times New Roman" w:cs="Times New Roman"/>
                <w:bCs/>
                <w:sz w:val="24"/>
                <w:szCs w:val="24"/>
              </w:rPr>
              <w:t>automating transactions</w:t>
            </w:r>
          </w:p>
        </w:tc>
        <w:tc>
          <w:tcPr>
            <w:tcW w:w="5670"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In this, Requirement Engineers conduct an interview with the clients to understand the requirements.</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Formal and planned requirement</w:t>
            </w:r>
            <w:r>
              <w:rPr>
                <w:rFonts w:ascii="Times New Roman" w:hAnsi="Times New Roman" w:cs="Times New Roman"/>
                <w:bCs/>
                <w:sz w:val="24"/>
                <w:szCs w:val="24"/>
              </w:rPr>
              <w:t xml:space="preserve"> </w:t>
            </w:r>
            <w:r w:rsidRPr="001434F0">
              <w:rPr>
                <w:rFonts w:ascii="Times New Roman" w:hAnsi="Times New Roman" w:cs="Times New Roman"/>
                <w:bCs/>
                <w:sz w:val="24"/>
                <w:szCs w:val="24"/>
              </w:rPr>
              <w:t>discussion in a conference to room</w:t>
            </w:r>
            <w:r>
              <w:rPr>
                <w:rFonts w:ascii="Times New Roman" w:hAnsi="Times New Roman" w:cs="Times New Roman"/>
                <w:bCs/>
                <w:sz w:val="24"/>
                <w:szCs w:val="24"/>
              </w:rPr>
              <w:t xml:space="preserve"> </w:t>
            </w:r>
            <w:r w:rsidRPr="001434F0">
              <w:rPr>
                <w:rFonts w:ascii="Times New Roman" w:hAnsi="Times New Roman" w:cs="Times New Roman"/>
                <w:bCs/>
                <w:sz w:val="24"/>
                <w:szCs w:val="24"/>
              </w:rPr>
              <w:t>conducted among managers of</w:t>
            </w:r>
            <w:r>
              <w:rPr>
                <w:rFonts w:ascii="Times New Roman" w:hAnsi="Times New Roman" w:cs="Times New Roman"/>
                <w:bCs/>
                <w:sz w:val="24"/>
                <w:szCs w:val="24"/>
              </w:rPr>
              <w:t xml:space="preserve"> </w:t>
            </w:r>
            <w:r w:rsidRPr="001434F0">
              <w:rPr>
                <w:rFonts w:ascii="Times New Roman" w:hAnsi="Times New Roman" w:cs="Times New Roman"/>
                <w:bCs/>
                <w:sz w:val="24"/>
                <w:szCs w:val="24"/>
              </w:rPr>
              <w:t>diversified branches facilitated by anchor.</w:t>
            </w:r>
          </w:p>
        </w:tc>
        <w:tc>
          <w:tcPr>
            <w:tcW w:w="5670"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Organization may conduct workshops among various stakeholders by querying about their expectation and requirements from the upcoming system.</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Survey form circulated among the users</w:t>
            </w:r>
            <w:r>
              <w:rPr>
                <w:rFonts w:ascii="Times New Roman" w:hAnsi="Times New Roman" w:cs="Times New Roman"/>
                <w:bCs/>
                <w:sz w:val="24"/>
                <w:szCs w:val="24"/>
              </w:rPr>
              <w:t xml:space="preserve"> </w:t>
            </w:r>
            <w:r w:rsidRPr="001434F0">
              <w:rPr>
                <w:rFonts w:ascii="Times New Roman" w:hAnsi="Times New Roman" w:cs="Times New Roman"/>
                <w:bCs/>
                <w:sz w:val="24"/>
                <w:szCs w:val="24"/>
              </w:rPr>
              <w:t>(account holders) who visit the bank, to</w:t>
            </w:r>
            <w:r>
              <w:rPr>
                <w:rFonts w:ascii="Times New Roman" w:hAnsi="Times New Roman" w:cs="Times New Roman"/>
                <w:bCs/>
                <w:sz w:val="24"/>
                <w:szCs w:val="24"/>
              </w:rPr>
              <w:t xml:space="preserve"> </w:t>
            </w:r>
            <w:r w:rsidRPr="001434F0">
              <w:rPr>
                <w:rFonts w:ascii="Times New Roman" w:hAnsi="Times New Roman" w:cs="Times New Roman"/>
                <w:bCs/>
                <w:sz w:val="24"/>
                <w:szCs w:val="24"/>
              </w:rPr>
              <w:t>ease their interactions with bank</w:t>
            </w:r>
          </w:p>
        </w:tc>
        <w:tc>
          <w:tcPr>
            <w:tcW w:w="5670"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A document with pre-defined set of objective questions and respective options is handed over to all stakeholders to answer, which are collected and compiled.</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Analysis for understanding mode of</w:t>
            </w:r>
            <w:r>
              <w:rPr>
                <w:rFonts w:ascii="Times New Roman" w:hAnsi="Times New Roman" w:cs="Times New Roman"/>
                <w:bCs/>
                <w:sz w:val="24"/>
                <w:szCs w:val="24"/>
              </w:rPr>
              <w:t xml:space="preserve"> </w:t>
            </w:r>
            <w:r w:rsidRPr="001434F0">
              <w:rPr>
                <w:rFonts w:ascii="Times New Roman" w:hAnsi="Times New Roman" w:cs="Times New Roman"/>
                <w:bCs/>
                <w:sz w:val="24"/>
                <w:szCs w:val="24"/>
              </w:rPr>
              <w:t>transactions-Checks, Cash, DD, MT,</w:t>
            </w:r>
            <w:r>
              <w:rPr>
                <w:rFonts w:ascii="Times New Roman" w:hAnsi="Times New Roman" w:cs="Times New Roman"/>
                <w:bCs/>
                <w:sz w:val="24"/>
                <w:szCs w:val="24"/>
              </w:rPr>
              <w:t xml:space="preserve"> </w:t>
            </w:r>
            <w:r w:rsidRPr="001434F0">
              <w:rPr>
                <w:rFonts w:ascii="Times New Roman" w:hAnsi="Times New Roman" w:cs="Times New Roman"/>
                <w:bCs/>
                <w:sz w:val="24"/>
                <w:szCs w:val="24"/>
              </w:rPr>
              <w:t>Gold, etc.</w:t>
            </w:r>
          </w:p>
        </w:tc>
        <w:tc>
          <w:tcPr>
            <w:tcW w:w="5670"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Team of engineers and developers may</w:t>
            </w:r>
            <w:r>
              <w:rPr>
                <w:rFonts w:ascii="Times New Roman" w:hAnsi="Times New Roman" w:cs="Times New Roman"/>
                <w:bCs/>
                <w:sz w:val="24"/>
                <w:szCs w:val="24"/>
              </w:rPr>
              <w:t xml:space="preserve"> </w:t>
            </w:r>
            <w:r w:rsidRPr="001434F0">
              <w:rPr>
                <w:rFonts w:ascii="Times New Roman" w:hAnsi="Times New Roman" w:cs="Times New Roman"/>
                <w:bCs/>
                <w:sz w:val="24"/>
                <w:szCs w:val="24"/>
              </w:rPr>
              <w:t>analyze the operation for which the new system is required. If the client already has some software to perform certain operation, it is studied and requirements of proposed system are collected.</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Ethnographers deployed for</w:t>
            </w:r>
            <w:r>
              <w:rPr>
                <w:rFonts w:ascii="Times New Roman" w:hAnsi="Times New Roman" w:cs="Times New Roman"/>
                <w:bCs/>
                <w:sz w:val="24"/>
                <w:szCs w:val="24"/>
              </w:rPr>
              <w:t xml:space="preserve"> </w:t>
            </w:r>
            <w:r w:rsidRPr="001434F0">
              <w:rPr>
                <w:rFonts w:ascii="Times New Roman" w:hAnsi="Times New Roman" w:cs="Times New Roman"/>
                <w:bCs/>
                <w:sz w:val="24"/>
                <w:szCs w:val="24"/>
              </w:rPr>
              <w:t>understanding the users interactions with</w:t>
            </w:r>
            <w:r>
              <w:rPr>
                <w:rFonts w:ascii="Times New Roman" w:hAnsi="Times New Roman" w:cs="Times New Roman"/>
                <w:bCs/>
                <w:sz w:val="24"/>
                <w:szCs w:val="24"/>
              </w:rPr>
              <w:t xml:space="preserve"> </w:t>
            </w:r>
            <w:r w:rsidRPr="001434F0">
              <w:rPr>
                <w:rFonts w:ascii="Times New Roman" w:hAnsi="Times New Roman" w:cs="Times New Roman"/>
                <w:bCs/>
                <w:sz w:val="24"/>
                <w:szCs w:val="24"/>
              </w:rPr>
              <w:t>bank officials.</w:t>
            </w:r>
          </w:p>
        </w:tc>
        <w:tc>
          <w:tcPr>
            <w:tcW w:w="5670" w:type="dxa"/>
          </w:tcPr>
          <w:p w:rsidR="006A5AA6" w:rsidRDefault="006A5AA6" w:rsidP="0099100C">
            <w:pPr>
              <w:ind w:left="34" w:right="34"/>
              <w:jc w:val="both"/>
              <w:rPr>
                <w:rFonts w:ascii="Times New Roman" w:hAnsi="Times New Roman" w:cs="Times New Roman"/>
                <w:bCs/>
                <w:sz w:val="24"/>
                <w:szCs w:val="24"/>
              </w:rPr>
            </w:pPr>
            <w:r>
              <w:rPr>
                <w:rFonts w:ascii="Times New Roman" w:hAnsi="Times New Roman" w:cs="Times New Roman"/>
                <w:bCs/>
                <w:sz w:val="24"/>
                <w:szCs w:val="24"/>
              </w:rPr>
              <w:t xml:space="preserve">Team of experts </w:t>
            </w:r>
            <w:r w:rsidRPr="00825023">
              <w:rPr>
                <w:rFonts w:ascii="Times New Roman" w:hAnsi="Times New Roman" w:cs="Times New Roman"/>
                <w:bCs/>
                <w:sz w:val="24"/>
                <w:szCs w:val="24"/>
              </w:rPr>
              <w:t>visits the</w:t>
            </w:r>
            <w:r>
              <w:rPr>
                <w:rFonts w:ascii="Times New Roman" w:hAnsi="Times New Roman" w:cs="Times New Roman"/>
                <w:bCs/>
                <w:sz w:val="24"/>
                <w:szCs w:val="24"/>
              </w:rPr>
              <w:t xml:space="preserve"> </w:t>
            </w:r>
            <w:r w:rsidRPr="00825023">
              <w:rPr>
                <w:rFonts w:ascii="Times New Roman" w:hAnsi="Times New Roman" w:cs="Times New Roman"/>
                <w:bCs/>
                <w:sz w:val="24"/>
                <w:szCs w:val="24"/>
              </w:rPr>
              <w:t>client’s</w:t>
            </w:r>
            <w:r>
              <w:rPr>
                <w:rFonts w:ascii="Times New Roman" w:hAnsi="Times New Roman" w:cs="Times New Roman"/>
                <w:bCs/>
                <w:sz w:val="24"/>
                <w:szCs w:val="24"/>
              </w:rPr>
              <w:t xml:space="preserve"> </w:t>
            </w:r>
            <w:r w:rsidRPr="00825023">
              <w:rPr>
                <w:rFonts w:ascii="Times New Roman" w:hAnsi="Times New Roman" w:cs="Times New Roman"/>
                <w:bCs/>
                <w:sz w:val="24"/>
                <w:szCs w:val="24"/>
              </w:rPr>
              <w:t>organization or workplace. They observe the actual working of the existing installed systems.</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UI design of e-banking portal, ATM,</w:t>
            </w:r>
            <w:r>
              <w:rPr>
                <w:rFonts w:ascii="Times New Roman" w:hAnsi="Times New Roman" w:cs="Times New Roman"/>
                <w:bCs/>
                <w:sz w:val="24"/>
                <w:szCs w:val="24"/>
              </w:rPr>
              <w:t xml:space="preserve"> </w:t>
            </w:r>
            <w:r w:rsidRPr="001434F0">
              <w:rPr>
                <w:rFonts w:ascii="Times New Roman" w:hAnsi="Times New Roman" w:cs="Times New Roman"/>
                <w:bCs/>
                <w:sz w:val="24"/>
                <w:szCs w:val="24"/>
              </w:rPr>
              <w:t>Computer Systems</w:t>
            </w:r>
          </w:p>
        </w:tc>
        <w:tc>
          <w:tcPr>
            <w:tcW w:w="5670" w:type="dxa"/>
          </w:tcPr>
          <w:p w:rsidR="006A5AA6" w:rsidRDefault="006A5AA6" w:rsidP="0099100C">
            <w:pPr>
              <w:ind w:left="34" w:right="34"/>
              <w:jc w:val="both"/>
              <w:rPr>
                <w:rFonts w:ascii="Times New Roman" w:hAnsi="Times New Roman" w:cs="Times New Roman"/>
                <w:bCs/>
                <w:sz w:val="24"/>
                <w:szCs w:val="24"/>
              </w:rPr>
            </w:pPr>
            <w:r w:rsidRPr="00825023">
              <w:rPr>
                <w:rFonts w:ascii="Times New Roman" w:hAnsi="Times New Roman" w:cs="Times New Roman"/>
                <w:bCs/>
                <w:sz w:val="24"/>
                <w:szCs w:val="24"/>
              </w:rPr>
              <w:t>Prototyping is building user interface without adding detail functionality for user to interpret the features of intended software product. It helps giving better idea of requirements.</w:t>
            </w:r>
          </w:p>
        </w:tc>
      </w:tr>
      <w:tr w:rsidR="006A5AA6" w:rsidTr="0099100C">
        <w:tc>
          <w:tcPr>
            <w:tcW w:w="4111" w:type="dxa"/>
          </w:tcPr>
          <w:p w:rsidR="006A5AA6" w:rsidRDefault="006A5AA6" w:rsidP="0099100C">
            <w:pPr>
              <w:ind w:left="34" w:right="34"/>
              <w:jc w:val="both"/>
              <w:rPr>
                <w:rFonts w:ascii="Times New Roman" w:hAnsi="Times New Roman" w:cs="Times New Roman"/>
                <w:bCs/>
                <w:sz w:val="24"/>
                <w:szCs w:val="24"/>
              </w:rPr>
            </w:pPr>
            <w:r w:rsidRPr="001434F0">
              <w:rPr>
                <w:rFonts w:ascii="Times New Roman" w:hAnsi="Times New Roman" w:cs="Times New Roman"/>
                <w:bCs/>
                <w:sz w:val="24"/>
                <w:szCs w:val="24"/>
              </w:rPr>
              <w:t>Understanding the process involved in</w:t>
            </w:r>
            <w:r>
              <w:rPr>
                <w:rFonts w:ascii="Times New Roman" w:hAnsi="Times New Roman" w:cs="Times New Roman"/>
                <w:bCs/>
                <w:sz w:val="24"/>
                <w:szCs w:val="24"/>
              </w:rPr>
              <w:t xml:space="preserve"> </w:t>
            </w:r>
            <w:r w:rsidRPr="001434F0">
              <w:rPr>
                <w:rFonts w:ascii="Times New Roman" w:hAnsi="Times New Roman" w:cs="Times New Roman"/>
                <w:bCs/>
                <w:sz w:val="24"/>
                <w:szCs w:val="24"/>
              </w:rPr>
              <w:t>each transaction like withdraw, deposit,</w:t>
            </w:r>
            <w:r>
              <w:rPr>
                <w:rFonts w:ascii="Times New Roman" w:hAnsi="Times New Roman" w:cs="Times New Roman"/>
                <w:bCs/>
                <w:sz w:val="24"/>
                <w:szCs w:val="24"/>
              </w:rPr>
              <w:t xml:space="preserve"> </w:t>
            </w:r>
            <w:r w:rsidRPr="001434F0">
              <w:rPr>
                <w:rFonts w:ascii="Times New Roman" w:hAnsi="Times New Roman" w:cs="Times New Roman"/>
                <w:bCs/>
                <w:sz w:val="24"/>
                <w:szCs w:val="24"/>
              </w:rPr>
              <w:t>fund transfer etc.</w:t>
            </w:r>
          </w:p>
        </w:tc>
        <w:tc>
          <w:tcPr>
            <w:tcW w:w="5670" w:type="dxa"/>
          </w:tcPr>
          <w:p w:rsidR="006A5AA6" w:rsidRDefault="006A5AA6" w:rsidP="0099100C">
            <w:pPr>
              <w:ind w:left="34" w:right="34"/>
              <w:rPr>
                <w:rFonts w:ascii="Times New Roman" w:hAnsi="Times New Roman" w:cs="Times New Roman"/>
                <w:bCs/>
                <w:sz w:val="24"/>
                <w:szCs w:val="24"/>
              </w:rPr>
            </w:pPr>
            <w:r w:rsidRPr="00825023">
              <w:rPr>
                <w:rFonts w:ascii="Times New Roman" w:hAnsi="Times New Roman" w:cs="Times New Roman"/>
                <w:bCs/>
                <w:sz w:val="24"/>
                <w:szCs w:val="24"/>
              </w:rPr>
              <w:t>In this, the developers identify and</w:t>
            </w:r>
            <w:r>
              <w:rPr>
                <w:rFonts w:ascii="Times New Roman" w:hAnsi="Times New Roman" w:cs="Times New Roman"/>
                <w:bCs/>
                <w:sz w:val="24"/>
                <w:szCs w:val="24"/>
              </w:rPr>
              <w:t xml:space="preserve"> </w:t>
            </w:r>
            <w:r w:rsidRPr="00825023">
              <w:rPr>
                <w:rFonts w:ascii="Times New Roman" w:hAnsi="Times New Roman" w:cs="Times New Roman"/>
                <w:bCs/>
                <w:sz w:val="24"/>
                <w:szCs w:val="24"/>
              </w:rPr>
              <w:t>understand the complete scenario of the</w:t>
            </w:r>
            <w:r>
              <w:rPr>
                <w:rFonts w:ascii="Times New Roman" w:hAnsi="Times New Roman" w:cs="Times New Roman"/>
                <w:bCs/>
                <w:sz w:val="24"/>
                <w:szCs w:val="24"/>
              </w:rPr>
              <w:t xml:space="preserve"> </w:t>
            </w:r>
            <w:r w:rsidRPr="00825023">
              <w:rPr>
                <w:rFonts w:ascii="Times New Roman" w:hAnsi="Times New Roman" w:cs="Times New Roman"/>
                <w:bCs/>
                <w:sz w:val="24"/>
                <w:szCs w:val="24"/>
              </w:rPr>
              <w:t>system.</w:t>
            </w:r>
          </w:p>
        </w:tc>
      </w:tr>
    </w:tbl>
    <w:p w:rsidR="00433E12" w:rsidRPr="00433E12" w:rsidRDefault="00433E12" w:rsidP="002B39D3">
      <w:pPr>
        <w:spacing w:after="0"/>
        <w:jc w:val="both"/>
        <w:rPr>
          <w:rFonts w:ascii="Times New Roman" w:hAnsi="Times New Roman" w:cs="Times New Roman"/>
          <w:sz w:val="24"/>
          <w:szCs w:val="24"/>
        </w:rPr>
      </w:pPr>
    </w:p>
    <w:sectPr w:rsidR="00433E12" w:rsidRPr="00433E12" w:rsidSect="00F64FA6">
      <w:headerReference w:type="default" r:id="rId7"/>
      <w:footerReference w:type="default" r:id="rId8"/>
      <w:pgSz w:w="12240" w:h="15840"/>
      <w:pgMar w:top="634" w:right="446" w:bottom="720" w:left="900" w:header="86" w:footer="171" w:gutter="0"/>
      <w:pgNumType w:start="5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57A" w:rsidRDefault="0055457A" w:rsidP="00E74FBB">
      <w:pPr>
        <w:spacing w:after="0" w:line="240" w:lineRule="auto"/>
      </w:pPr>
      <w:r>
        <w:separator/>
      </w:r>
    </w:p>
  </w:endnote>
  <w:endnote w:type="continuationSeparator" w:id="0">
    <w:p w:rsidR="0055457A" w:rsidRDefault="0055457A"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F64FA6" w:rsidRPr="00F64FA6">
      <w:rPr>
        <w:rFonts w:ascii="Times New Roman" w:eastAsiaTheme="majorEastAsia" w:hAnsi="Times New Roman" w:cs="Times New Roman"/>
        <w:noProof/>
        <w:sz w:val="24"/>
        <w:szCs w:val="24"/>
      </w:rPr>
      <w:t>55</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57A" w:rsidRDefault="0055457A" w:rsidP="00E74FBB">
      <w:pPr>
        <w:spacing w:after="0" w:line="240" w:lineRule="auto"/>
      </w:pPr>
      <w:r>
        <w:separator/>
      </w:r>
    </w:p>
  </w:footnote>
  <w:footnote w:type="continuationSeparator" w:id="0">
    <w:p w:rsidR="0055457A" w:rsidRDefault="0055457A"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5545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17"/>
  </w:num>
  <w:num w:numId="4">
    <w:abstractNumId w:val="2"/>
  </w:num>
  <w:num w:numId="5">
    <w:abstractNumId w:val="3"/>
  </w:num>
  <w:num w:numId="6">
    <w:abstractNumId w:val="5"/>
  </w:num>
  <w:num w:numId="7">
    <w:abstractNumId w:val="4"/>
  </w:num>
  <w:num w:numId="8">
    <w:abstractNumId w:val="9"/>
  </w:num>
  <w:num w:numId="9">
    <w:abstractNumId w:val="0"/>
  </w:num>
  <w:num w:numId="10">
    <w:abstractNumId w:val="13"/>
  </w:num>
  <w:num w:numId="11">
    <w:abstractNumId w:val="16"/>
  </w:num>
  <w:num w:numId="12">
    <w:abstractNumId w:val="15"/>
  </w:num>
  <w:num w:numId="13">
    <w:abstractNumId w:val="12"/>
  </w:num>
  <w:num w:numId="14">
    <w:abstractNumId w:val="18"/>
  </w:num>
  <w:num w:numId="15">
    <w:abstractNumId w:val="6"/>
  </w:num>
  <w:num w:numId="16">
    <w:abstractNumId w:val="11"/>
  </w:num>
  <w:num w:numId="17">
    <w:abstractNumId w:val="1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111637"/>
    <w:rsid w:val="002B39D3"/>
    <w:rsid w:val="00381B2C"/>
    <w:rsid w:val="003D5067"/>
    <w:rsid w:val="00415339"/>
    <w:rsid w:val="00433E12"/>
    <w:rsid w:val="00513273"/>
    <w:rsid w:val="005378BE"/>
    <w:rsid w:val="0055457A"/>
    <w:rsid w:val="006A5AA6"/>
    <w:rsid w:val="006E5449"/>
    <w:rsid w:val="00703E44"/>
    <w:rsid w:val="00724F37"/>
    <w:rsid w:val="00875659"/>
    <w:rsid w:val="00CF412B"/>
    <w:rsid w:val="00E74FBB"/>
    <w:rsid w:val="00F64FA6"/>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17</cp:revision>
  <dcterms:created xsi:type="dcterms:W3CDTF">2020-02-03T16:18:00Z</dcterms:created>
  <dcterms:modified xsi:type="dcterms:W3CDTF">2020-04-19T17:20:00Z</dcterms:modified>
</cp:coreProperties>
</file>