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44620" w14:textId="760D804A" w:rsidR="00460C23" w:rsidRDefault="001047F9" w:rsidP="00540470">
      <w:pPr>
        <w:jc w:val="center"/>
        <w:rPr>
          <w:b/>
          <w:bCs/>
        </w:rPr>
      </w:pPr>
      <w:r w:rsidRPr="001047F9">
        <w:rPr>
          <w:b/>
          <w:bCs/>
        </w:rPr>
        <w:drawing>
          <wp:inline distT="0" distB="0" distL="0" distR="0" wp14:anchorId="7EFF8E9E" wp14:editId="1BA0594F">
            <wp:extent cx="6286500" cy="2185035"/>
            <wp:effectExtent l="0" t="0" r="0" b="5715"/>
            <wp:docPr id="118344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46119" name=""/>
                    <pic:cNvPicPr/>
                  </pic:nvPicPr>
                  <pic:blipFill>
                    <a:blip r:embed="rId5"/>
                    <a:stretch>
                      <a:fillRect/>
                    </a:stretch>
                  </pic:blipFill>
                  <pic:spPr>
                    <a:xfrm>
                      <a:off x="0" y="0"/>
                      <a:ext cx="6286500" cy="2185035"/>
                    </a:xfrm>
                    <a:prstGeom prst="rect">
                      <a:avLst/>
                    </a:prstGeom>
                  </pic:spPr>
                </pic:pic>
              </a:graphicData>
            </a:graphic>
          </wp:inline>
        </w:drawing>
      </w:r>
      <w:r>
        <w:rPr>
          <w:b/>
          <w:bCs/>
        </w:rPr>
        <w:br/>
      </w:r>
      <w:r>
        <w:rPr>
          <w:b/>
          <w:bCs/>
        </w:rPr>
        <w:br/>
      </w:r>
      <w:r w:rsidR="00540470" w:rsidRPr="00540470">
        <w:rPr>
          <w:b/>
          <w:bCs/>
        </w:rPr>
        <w:t>Wide World</w:t>
      </w:r>
      <w:r w:rsidR="004F6B7E" w:rsidRPr="00540470">
        <w:rPr>
          <w:b/>
          <w:bCs/>
        </w:rPr>
        <w:t xml:space="preserve"> </w:t>
      </w:r>
      <w:r w:rsidR="00540470" w:rsidRPr="00540470">
        <w:rPr>
          <w:b/>
          <w:bCs/>
        </w:rPr>
        <w:t>Importer Microsoft Fabric End -End Project</w:t>
      </w:r>
    </w:p>
    <w:p w14:paraId="23D327B6" w14:textId="7009D94D" w:rsidR="00540470" w:rsidRPr="00630151" w:rsidRDefault="00540470" w:rsidP="00540470">
      <w:r w:rsidRPr="00630151">
        <w:t xml:space="preserve">This project outlines the end-to-end analysis of the wide world imports of various products to different countries. It encompasses the different aspects of Microsoft fabric including data engineering, data factory and data analytics. </w:t>
      </w:r>
    </w:p>
    <w:p w14:paraId="37F79AB9" w14:textId="4E532BA1" w:rsidR="00540470" w:rsidRDefault="00540470" w:rsidP="00540470">
      <w:pPr>
        <w:rPr>
          <w:b/>
          <w:bCs/>
        </w:rPr>
      </w:pPr>
      <w:r>
        <w:rPr>
          <w:b/>
          <w:bCs/>
        </w:rPr>
        <w:t>Four things were taken into consideration in this project which are;</w:t>
      </w:r>
    </w:p>
    <w:p w14:paraId="7203026A" w14:textId="09F7680E" w:rsidR="00540470" w:rsidRPr="00630151" w:rsidRDefault="00540470" w:rsidP="00540470">
      <w:pPr>
        <w:pStyle w:val="ListParagraph"/>
        <w:numPr>
          <w:ilvl w:val="0"/>
          <w:numId w:val="1"/>
        </w:numPr>
      </w:pPr>
      <w:r w:rsidRPr="00630151">
        <w:t xml:space="preserve">Data Ingestion </w:t>
      </w:r>
    </w:p>
    <w:p w14:paraId="35AAC049" w14:textId="54B25A2C" w:rsidR="00540470" w:rsidRPr="00630151" w:rsidRDefault="00540470" w:rsidP="00540470">
      <w:pPr>
        <w:pStyle w:val="ListParagraph"/>
        <w:numPr>
          <w:ilvl w:val="0"/>
          <w:numId w:val="1"/>
        </w:numPr>
      </w:pPr>
      <w:r w:rsidRPr="00630151">
        <w:t>Data Transformation</w:t>
      </w:r>
    </w:p>
    <w:p w14:paraId="29CD212D" w14:textId="3C763DA2" w:rsidR="00540470" w:rsidRPr="00630151" w:rsidRDefault="00540470" w:rsidP="00540470">
      <w:pPr>
        <w:pStyle w:val="ListParagraph"/>
        <w:numPr>
          <w:ilvl w:val="0"/>
          <w:numId w:val="1"/>
        </w:numPr>
      </w:pPr>
      <w:r w:rsidRPr="00630151">
        <w:t xml:space="preserve">Data modelling, and </w:t>
      </w:r>
    </w:p>
    <w:p w14:paraId="42A46D11" w14:textId="2FA9AF7F" w:rsidR="00540470" w:rsidRPr="00630151" w:rsidRDefault="00540470" w:rsidP="00540470">
      <w:pPr>
        <w:pStyle w:val="ListParagraph"/>
        <w:numPr>
          <w:ilvl w:val="0"/>
          <w:numId w:val="1"/>
        </w:numPr>
      </w:pPr>
      <w:r w:rsidRPr="00630151">
        <w:t>Data visualization</w:t>
      </w:r>
    </w:p>
    <w:p w14:paraId="71A94E5F" w14:textId="1B572FC7" w:rsidR="00540470" w:rsidRDefault="00404FB2" w:rsidP="00540470">
      <w:pPr>
        <w:rPr>
          <w:b/>
          <w:bCs/>
        </w:rPr>
      </w:pPr>
      <w:r>
        <w:rPr>
          <w:b/>
          <w:bCs/>
        </w:rPr>
        <w:t>Purpose of the project</w:t>
      </w:r>
    </w:p>
    <w:p w14:paraId="301148C6" w14:textId="0BBEB505" w:rsidR="00404FB2" w:rsidRPr="00630151" w:rsidRDefault="00404FB2" w:rsidP="00540470">
      <w:r w:rsidRPr="00630151">
        <w:t xml:space="preserve">To ingest data into a newly created </w:t>
      </w:r>
      <w:r w:rsidR="00630151" w:rsidRPr="00630151">
        <w:t>Lakehouse</w:t>
      </w:r>
      <w:r w:rsidRPr="00630151">
        <w:t xml:space="preserve"> (a storage that hold both structured and unstructured data) using various methods, transforming the data using dataflow Gen2 and finally creating a compelling story via data visualization. </w:t>
      </w:r>
    </w:p>
    <w:p w14:paraId="29974BB2" w14:textId="6C059E55" w:rsidR="00404FB2" w:rsidRDefault="00404FB2" w:rsidP="00540470">
      <w:pPr>
        <w:rPr>
          <w:b/>
          <w:bCs/>
        </w:rPr>
      </w:pPr>
      <w:r>
        <w:rPr>
          <w:b/>
          <w:bCs/>
        </w:rPr>
        <w:t>Data Sources</w:t>
      </w:r>
    </w:p>
    <w:p w14:paraId="18D52470" w14:textId="7EAEB845" w:rsidR="00404FB2" w:rsidRDefault="00A123AC" w:rsidP="00540470">
      <w:pPr>
        <w:rPr>
          <w:b/>
          <w:bCs/>
        </w:rPr>
      </w:pPr>
      <w:r>
        <w:rPr>
          <w:b/>
          <w:bCs/>
        </w:rPr>
        <w:t>Seven</w:t>
      </w:r>
      <w:r w:rsidR="00404FB2">
        <w:rPr>
          <w:b/>
          <w:bCs/>
        </w:rPr>
        <w:t xml:space="preserve"> </w:t>
      </w:r>
      <w:r w:rsidR="007877D1">
        <w:rPr>
          <w:b/>
          <w:bCs/>
        </w:rPr>
        <w:t xml:space="preserve">data </w:t>
      </w:r>
      <w:r w:rsidR="00404FB2">
        <w:rPr>
          <w:b/>
          <w:bCs/>
        </w:rPr>
        <w:t xml:space="preserve">tables </w:t>
      </w:r>
      <w:r w:rsidR="007877D1">
        <w:rPr>
          <w:b/>
          <w:bCs/>
        </w:rPr>
        <w:t>were</w:t>
      </w:r>
      <w:r w:rsidR="00404FB2">
        <w:rPr>
          <w:b/>
          <w:bCs/>
        </w:rPr>
        <w:t xml:space="preserve"> used </w:t>
      </w:r>
      <w:r w:rsidR="007877D1">
        <w:rPr>
          <w:b/>
          <w:bCs/>
        </w:rPr>
        <w:t>for</w:t>
      </w:r>
      <w:r w:rsidR="00404FB2">
        <w:rPr>
          <w:b/>
          <w:bCs/>
        </w:rPr>
        <w:t xml:space="preserve"> this project </w:t>
      </w:r>
      <w:r w:rsidR="007877D1">
        <w:rPr>
          <w:b/>
          <w:bCs/>
        </w:rPr>
        <w:t>analysis</w:t>
      </w:r>
      <w:r>
        <w:rPr>
          <w:b/>
          <w:bCs/>
        </w:rPr>
        <w:t>;</w:t>
      </w:r>
    </w:p>
    <w:p w14:paraId="2ECEB100" w14:textId="76970CB3" w:rsidR="00404FB2" w:rsidRPr="00630151" w:rsidRDefault="00404FB2" w:rsidP="00404FB2">
      <w:pPr>
        <w:pStyle w:val="ListParagraph"/>
        <w:numPr>
          <w:ilvl w:val="0"/>
          <w:numId w:val="4"/>
        </w:numPr>
      </w:pPr>
      <w:r w:rsidRPr="00630151">
        <w:t xml:space="preserve">FactOrders data – CSV file </w:t>
      </w:r>
    </w:p>
    <w:p w14:paraId="75AFE3A0" w14:textId="266B3CDA" w:rsidR="00404FB2" w:rsidRPr="00630151" w:rsidRDefault="00404FB2" w:rsidP="00404FB2">
      <w:pPr>
        <w:pStyle w:val="ListParagraph"/>
        <w:numPr>
          <w:ilvl w:val="0"/>
          <w:numId w:val="4"/>
        </w:numPr>
      </w:pPr>
      <w:r w:rsidRPr="00630151">
        <w:t xml:space="preserve">OrderDetails </w:t>
      </w:r>
      <w:r w:rsidR="00A123AC">
        <w:t>d</w:t>
      </w:r>
      <w:r w:rsidRPr="00630151">
        <w:t>ata – CSV file</w:t>
      </w:r>
    </w:p>
    <w:p w14:paraId="734ABD85" w14:textId="786602EC" w:rsidR="00404FB2" w:rsidRPr="00630151" w:rsidRDefault="00404FB2" w:rsidP="00404FB2">
      <w:pPr>
        <w:pStyle w:val="ListParagraph"/>
        <w:numPr>
          <w:ilvl w:val="0"/>
          <w:numId w:val="4"/>
        </w:numPr>
      </w:pPr>
      <w:r w:rsidRPr="00630151">
        <w:t>Shippers data</w:t>
      </w:r>
      <w:r w:rsidR="00541276" w:rsidRPr="00630151">
        <w:t xml:space="preserve"> -</w:t>
      </w:r>
      <w:r w:rsidR="001805FF">
        <w:t>CSV</w:t>
      </w:r>
      <w:r w:rsidR="00541276" w:rsidRPr="00630151">
        <w:t xml:space="preserve"> file</w:t>
      </w:r>
    </w:p>
    <w:p w14:paraId="7D386CB7" w14:textId="17C1D8BA" w:rsidR="00404FB2" w:rsidRPr="00630151" w:rsidRDefault="00404FB2" w:rsidP="00404FB2">
      <w:pPr>
        <w:pStyle w:val="ListParagraph"/>
        <w:numPr>
          <w:ilvl w:val="0"/>
          <w:numId w:val="4"/>
        </w:numPr>
      </w:pPr>
      <w:r w:rsidRPr="00630151">
        <w:t>Product data</w:t>
      </w:r>
      <w:r w:rsidR="00541276" w:rsidRPr="00630151">
        <w:t xml:space="preserve"> – </w:t>
      </w:r>
      <w:r w:rsidR="001805FF">
        <w:t>XLSX</w:t>
      </w:r>
      <w:r w:rsidR="00541276" w:rsidRPr="00630151">
        <w:t xml:space="preserve"> file</w:t>
      </w:r>
    </w:p>
    <w:p w14:paraId="7873754B" w14:textId="4EA24EA3" w:rsidR="00404FB2" w:rsidRPr="00630151" w:rsidRDefault="00404FB2" w:rsidP="00404FB2">
      <w:pPr>
        <w:pStyle w:val="ListParagraph"/>
        <w:numPr>
          <w:ilvl w:val="0"/>
          <w:numId w:val="4"/>
        </w:numPr>
      </w:pPr>
      <w:r w:rsidRPr="00630151">
        <w:t>Categories data</w:t>
      </w:r>
      <w:r w:rsidR="00541276" w:rsidRPr="00630151">
        <w:t xml:space="preserve"> -CSV file</w:t>
      </w:r>
    </w:p>
    <w:p w14:paraId="0DA71280" w14:textId="67BF7844" w:rsidR="00404FB2" w:rsidRDefault="00404FB2" w:rsidP="00404FB2">
      <w:pPr>
        <w:pStyle w:val="ListParagraph"/>
        <w:numPr>
          <w:ilvl w:val="0"/>
          <w:numId w:val="4"/>
        </w:numPr>
      </w:pPr>
      <w:r w:rsidRPr="00630151">
        <w:t>Date table</w:t>
      </w:r>
      <w:r w:rsidR="00541276" w:rsidRPr="00630151">
        <w:t xml:space="preserve"> </w:t>
      </w:r>
      <w:r w:rsidR="001805FF">
        <w:t>–</w:t>
      </w:r>
      <w:r w:rsidR="00541276" w:rsidRPr="00630151">
        <w:t xml:space="preserve"> </w:t>
      </w:r>
      <w:r w:rsidR="001805FF">
        <w:t>CSV file</w:t>
      </w:r>
    </w:p>
    <w:p w14:paraId="6C7923CF" w14:textId="489C5F37" w:rsidR="001805FF" w:rsidRPr="00630151" w:rsidRDefault="001805FF" w:rsidP="00404FB2">
      <w:pPr>
        <w:pStyle w:val="ListParagraph"/>
        <w:numPr>
          <w:ilvl w:val="0"/>
          <w:numId w:val="4"/>
        </w:numPr>
      </w:pPr>
      <w:r>
        <w:t>Customers table – XLSX file</w:t>
      </w:r>
    </w:p>
    <w:p w14:paraId="560612EE" w14:textId="77777777" w:rsidR="00404FB2" w:rsidRPr="00404FB2" w:rsidRDefault="00404FB2" w:rsidP="00404FB2">
      <w:pPr>
        <w:ind w:left="360"/>
        <w:rPr>
          <w:b/>
          <w:bCs/>
        </w:rPr>
      </w:pPr>
    </w:p>
    <w:p w14:paraId="50098EAF" w14:textId="7C280166" w:rsidR="00404FB2" w:rsidRDefault="00404FB2" w:rsidP="00404FB2">
      <w:pPr>
        <w:pStyle w:val="ListParagraph"/>
        <w:numPr>
          <w:ilvl w:val="0"/>
          <w:numId w:val="2"/>
        </w:numPr>
        <w:rPr>
          <w:b/>
          <w:bCs/>
        </w:rPr>
      </w:pPr>
      <w:r w:rsidRPr="00404FB2">
        <w:rPr>
          <w:b/>
          <w:bCs/>
        </w:rPr>
        <w:t>Data Ingestion</w:t>
      </w:r>
      <w:r>
        <w:rPr>
          <w:b/>
          <w:bCs/>
        </w:rPr>
        <w:t xml:space="preserve"> to </w:t>
      </w:r>
      <w:r w:rsidR="00630151">
        <w:rPr>
          <w:b/>
          <w:bCs/>
        </w:rPr>
        <w:t>Lakehouse</w:t>
      </w:r>
    </w:p>
    <w:p w14:paraId="312DA0E8" w14:textId="6A75C26E" w:rsidR="00404FB2" w:rsidRPr="00630151" w:rsidRDefault="00404FB2" w:rsidP="00404FB2">
      <w:r w:rsidRPr="00630151">
        <w:lastRenderedPageBreak/>
        <w:t xml:space="preserve">Four (4) different ways was used in getting the data to the created </w:t>
      </w:r>
      <w:r w:rsidR="00630151" w:rsidRPr="00630151">
        <w:t>Lakehouse</w:t>
      </w:r>
      <w:r w:rsidRPr="00630151">
        <w:t xml:space="preserve"> located in a workspace newly created on Microsoft fabric</w:t>
      </w:r>
    </w:p>
    <w:p w14:paraId="7E281260" w14:textId="77777777" w:rsidR="00541276" w:rsidRDefault="00541276" w:rsidP="00404FB2">
      <w:pPr>
        <w:rPr>
          <w:b/>
          <w:bCs/>
        </w:rPr>
      </w:pPr>
      <w:r>
        <w:rPr>
          <w:b/>
          <w:bCs/>
        </w:rPr>
        <w:t xml:space="preserve">Step 1: </w:t>
      </w:r>
      <w:r w:rsidR="00404FB2">
        <w:rPr>
          <w:b/>
          <w:bCs/>
        </w:rPr>
        <w:t xml:space="preserve"> Shortcut from a warehouse – </w:t>
      </w:r>
    </w:p>
    <w:p w14:paraId="63542254" w14:textId="39EF9062" w:rsidR="00404FB2" w:rsidRPr="00630151" w:rsidRDefault="00404FB2" w:rsidP="00404FB2">
      <w:r w:rsidRPr="00630151">
        <w:t xml:space="preserve">This method avoids the duplication of tables. To achieve this, a new </w:t>
      </w:r>
      <w:r w:rsidR="00541276" w:rsidRPr="00630151">
        <w:t xml:space="preserve">data </w:t>
      </w:r>
      <w:r w:rsidRPr="00630151">
        <w:t xml:space="preserve">warehouse was created </w:t>
      </w:r>
      <w:r w:rsidR="00541276" w:rsidRPr="00630151">
        <w:t>named “</w:t>
      </w:r>
      <w:r w:rsidR="00CC11F5" w:rsidRPr="00CC11F5">
        <w:rPr>
          <w:b/>
          <w:bCs/>
        </w:rPr>
        <w:t>FB</w:t>
      </w:r>
      <w:r w:rsidR="003F68EC">
        <w:rPr>
          <w:b/>
          <w:bCs/>
        </w:rPr>
        <w:t>_Warehouse</w:t>
      </w:r>
      <w:r w:rsidR="00541276" w:rsidRPr="00630151">
        <w:t xml:space="preserve">” </w:t>
      </w:r>
      <w:r w:rsidRPr="00630151">
        <w:t xml:space="preserve">and </w:t>
      </w:r>
      <w:r w:rsidR="00541276" w:rsidRPr="00630151">
        <w:t>dataflow Gen2 was used to ingest the “</w:t>
      </w:r>
      <w:r w:rsidR="00CC11F5">
        <w:t>F</w:t>
      </w:r>
      <w:r w:rsidR="00541276" w:rsidRPr="00630151">
        <w:t>act</w:t>
      </w:r>
      <w:r w:rsidR="00CC11F5">
        <w:t>O</w:t>
      </w:r>
      <w:r w:rsidR="00541276" w:rsidRPr="00630151">
        <w:t>rders” csv file into the warehouse using import from text/csv file button</w:t>
      </w:r>
      <w:r w:rsidR="00CC11F5">
        <w:t xml:space="preserve"> as seen below</w:t>
      </w:r>
      <w:r w:rsidR="00541276" w:rsidRPr="00630151">
        <w:t xml:space="preserve">. </w:t>
      </w:r>
      <w:r w:rsidR="00CC11F5">
        <w:t>The t</w:t>
      </w:r>
      <w:r w:rsidR="00541276" w:rsidRPr="00630151">
        <w:t xml:space="preserve">able </w:t>
      </w:r>
      <w:r w:rsidR="00CC11F5">
        <w:t xml:space="preserve">was </w:t>
      </w:r>
      <w:r w:rsidR="00541276" w:rsidRPr="00630151">
        <w:t xml:space="preserve">named </w:t>
      </w:r>
      <w:r w:rsidR="00CC11F5" w:rsidRPr="00CC11F5">
        <w:rPr>
          <w:b/>
          <w:bCs/>
        </w:rPr>
        <w:t>“</w:t>
      </w:r>
      <w:r w:rsidR="00272286" w:rsidRPr="00CC11F5">
        <w:rPr>
          <w:b/>
          <w:bCs/>
        </w:rPr>
        <w:t>FB</w:t>
      </w:r>
      <w:r w:rsidR="00630151" w:rsidRPr="00CC11F5">
        <w:rPr>
          <w:b/>
          <w:bCs/>
        </w:rPr>
        <w:t>_</w:t>
      </w:r>
      <w:r w:rsidR="00541276" w:rsidRPr="00CC11F5">
        <w:rPr>
          <w:b/>
          <w:bCs/>
        </w:rPr>
        <w:t>FactOrders</w:t>
      </w:r>
      <w:r w:rsidR="00CC11F5" w:rsidRPr="00CC11F5">
        <w:rPr>
          <w:b/>
          <w:bCs/>
        </w:rPr>
        <w:t>”</w:t>
      </w:r>
      <w:r w:rsidR="00272286" w:rsidRPr="00CC11F5">
        <w:rPr>
          <w:b/>
          <w:bCs/>
          <w:noProof/>
        </w:rPr>
        <w:drawing>
          <wp:inline distT="0" distB="0" distL="0" distR="0" wp14:anchorId="01714A9A" wp14:editId="128EE0C6">
            <wp:extent cx="5943600" cy="2801620"/>
            <wp:effectExtent l="0" t="0" r="0" b="0"/>
            <wp:docPr id="1487819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9602" name="Picture 14878196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725A1983" w14:textId="060436F7" w:rsidR="00541276" w:rsidRPr="00630151" w:rsidRDefault="00541276" w:rsidP="00404FB2">
      <w:r w:rsidRPr="00630151">
        <w:t xml:space="preserve">After this has been done, in my new </w:t>
      </w:r>
      <w:r w:rsidR="00630151" w:rsidRPr="00630151">
        <w:t>Lakehouse</w:t>
      </w:r>
      <w:r w:rsidRPr="00630151">
        <w:t xml:space="preserve">, I clicked on new shortcut to get the data from the warehouse to the </w:t>
      </w:r>
      <w:r w:rsidR="00630151" w:rsidRPr="00630151">
        <w:t>Lakehouse</w:t>
      </w:r>
      <w:r w:rsidRPr="00630151">
        <w:t xml:space="preserve">, selected the internal sources since the warehouse is located inside </w:t>
      </w:r>
      <w:r w:rsidR="00CC11F5">
        <w:t>F</w:t>
      </w:r>
      <w:r w:rsidRPr="00630151">
        <w:t xml:space="preserve">abric. I navigated my way to the warehouse destination to select the </w:t>
      </w:r>
      <w:r w:rsidR="00272286">
        <w:t>FB</w:t>
      </w:r>
      <w:r w:rsidR="00630151" w:rsidRPr="00630151">
        <w:t>_</w:t>
      </w:r>
      <w:r w:rsidRPr="00630151">
        <w:t>FactOrders for creation</w:t>
      </w:r>
      <w:r w:rsidR="00B54823">
        <w:t>.</w:t>
      </w:r>
      <w:r w:rsidRPr="00630151">
        <w:t xml:space="preserve"> </w:t>
      </w:r>
    </w:p>
    <w:p w14:paraId="40930A3C" w14:textId="6CAD6E52" w:rsidR="00033EE3" w:rsidRDefault="00B54823" w:rsidP="00033EE3">
      <w:pPr>
        <w:rPr>
          <w:b/>
          <w:bCs/>
        </w:rPr>
      </w:pPr>
      <w:r>
        <w:rPr>
          <w:noProof/>
        </w:rPr>
        <w:drawing>
          <wp:inline distT="0" distB="0" distL="0" distR="0" wp14:anchorId="1BCD2ABB" wp14:editId="28ED0C7F">
            <wp:extent cx="5943600" cy="2716530"/>
            <wp:effectExtent l="0" t="0" r="0" b="7620"/>
            <wp:docPr id="89665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5051" name="Picture 8966550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r w:rsidR="00033EE3">
        <w:rPr>
          <w:b/>
          <w:bCs/>
        </w:rPr>
        <w:br/>
      </w:r>
      <w:r w:rsidR="00033EE3">
        <w:rPr>
          <w:b/>
          <w:bCs/>
        </w:rPr>
        <w:br/>
      </w:r>
      <w:r w:rsidR="00033EE3">
        <w:rPr>
          <w:b/>
          <w:bCs/>
        </w:rPr>
        <w:t xml:space="preserve">Step </w:t>
      </w:r>
      <w:r w:rsidR="00033EE3">
        <w:rPr>
          <w:b/>
          <w:bCs/>
        </w:rPr>
        <w:t>2</w:t>
      </w:r>
      <w:r w:rsidR="00033EE3">
        <w:rPr>
          <w:b/>
          <w:bCs/>
        </w:rPr>
        <w:t>: Ingestion using upload files (Shippers, categories and Date CSV files)</w:t>
      </w:r>
    </w:p>
    <w:p w14:paraId="4F4781FE" w14:textId="77777777" w:rsidR="00033EE3" w:rsidRDefault="00033EE3" w:rsidP="00033EE3">
      <w:r w:rsidRPr="001805FF">
        <w:lastRenderedPageBreak/>
        <w:t xml:space="preserve">This method ensured all CSV dim files were uploaded from the local machine or rather can be uploaded on the OneDrive and selected from therein. However, note that it’s only CSV files that can be uploaded into the Lakehouse. </w:t>
      </w:r>
      <w:r>
        <w:rPr>
          <w:noProof/>
        </w:rPr>
        <w:drawing>
          <wp:inline distT="0" distB="0" distL="0" distR="0" wp14:anchorId="345EBFF3" wp14:editId="31F6ABEA">
            <wp:extent cx="5943600" cy="2753360"/>
            <wp:effectExtent l="0" t="0" r="0" b="8890"/>
            <wp:docPr id="773699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9734" name="Picture 7736997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br/>
      </w:r>
      <w:r>
        <w:br/>
      </w:r>
      <w:r w:rsidRPr="001805FF">
        <w:t>After successful upload as files into the File section, they were loaded as delta tables into the Table section of the Lakehouse.</w:t>
      </w:r>
      <w:r w:rsidRPr="005C5472">
        <w:rPr>
          <w:noProof/>
        </w:rPr>
        <w:t xml:space="preserve"> </w:t>
      </w:r>
    </w:p>
    <w:p w14:paraId="575895F9" w14:textId="3BD0C906" w:rsidR="00541276" w:rsidRDefault="00033EE3" w:rsidP="00404FB2">
      <w:pPr>
        <w:rPr>
          <w:b/>
          <w:bCs/>
        </w:rPr>
      </w:pPr>
      <w:r>
        <w:rPr>
          <w:noProof/>
        </w:rPr>
        <w:drawing>
          <wp:inline distT="0" distB="0" distL="0" distR="0" wp14:anchorId="5F2DF34B" wp14:editId="00DB626F">
            <wp:extent cx="5943600" cy="2730500"/>
            <wp:effectExtent l="0" t="0" r="0" b="0"/>
            <wp:docPr id="47518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6863" name="Picture 4751868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r>
        <w:br/>
      </w:r>
      <w:r>
        <w:rPr>
          <w:b/>
          <w:bCs/>
        </w:rPr>
        <w:br/>
      </w:r>
      <w:r w:rsidR="00541276">
        <w:rPr>
          <w:b/>
          <w:bCs/>
        </w:rPr>
        <w:t xml:space="preserve">Step </w:t>
      </w:r>
      <w:r>
        <w:rPr>
          <w:b/>
          <w:bCs/>
        </w:rPr>
        <w:t>3</w:t>
      </w:r>
      <w:r w:rsidR="00541276">
        <w:rPr>
          <w:b/>
          <w:bCs/>
        </w:rPr>
        <w:t>: Ingestion using data factory pipeline</w:t>
      </w:r>
      <w:r w:rsidR="00B54823">
        <w:rPr>
          <w:b/>
          <w:bCs/>
        </w:rPr>
        <w:t xml:space="preserve"> -</w:t>
      </w:r>
    </w:p>
    <w:p w14:paraId="0F49E2FD" w14:textId="198FB035" w:rsidR="00541276" w:rsidRPr="00630151" w:rsidRDefault="00541276" w:rsidP="00404FB2">
      <w:r w:rsidRPr="00630151">
        <w:t xml:space="preserve">This method was used to get the OrderDetails table from SQL database to the </w:t>
      </w:r>
      <w:r w:rsidR="00630151" w:rsidRPr="00630151">
        <w:t>Lakehouse</w:t>
      </w:r>
      <w:r w:rsidRPr="00630151">
        <w:t xml:space="preserve">. </w:t>
      </w:r>
    </w:p>
    <w:p w14:paraId="136FDF55" w14:textId="11E44280" w:rsidR="00541276" w:rsidRPr="00630151" w:rsidRDefault="004F5490" w:rsidP="00404FB2">
      <w:r w:rsidRPr="004F5490">
        <w:lastRenderedPageBreak/>
        <w:drawing>
          <wp:inline distT="0" distB="0" distL="0" distR="0" wp14:anchorId="7CD7EC28" wp14:editId="46931E49">
            <wp:extent cx="6286500" cy="3193415"/>
            <wp:effectExtent l="0" t="0" r="0" b="6985"/>
            <wp:docPr id="143852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9715" name=""/>
                    <pic:cNvPicPr/>
                  </pic:nvPicPr>
                  <pic:blipFill>
                    <a:blip r:embed="rId10"/>
                    <a:stretch>
                      <a:fillRect/>
                    </a:stretch>
                  </pic:blipFill>
                  <pic:spPr>
                    <a:xfrm>
                      <a:off x="0" y="0"/>
                      <a:ext cx="6286500" cy="3193415"/>
                    </a:xfrm>
                    <a:prstGeom prst="rect">
                      <a:avLst/>
                    </a:prstGeom>
                  </pic:spPr>
                </pic:pic>
              </a:graphicData>
            </a:graphic>
          </wp:inline>
        </w:drawing>
      </w:r>
      <w:r w:rsidR="00BC6AF5">
        <w:br/>
      </w:r>
      <w:r w:rsidR="00BC6AF5" w:rsidRPr="00630151">
        <w:t>In the Lakehouse, I created a new pipeline and get data using copy data. I selected SQL database, and a new connection setting was configured using server name, database name and password as seen below.</w:t>
      </w:r>
    </w:p>
    <w:p w14:paraId="50A1A15E" w14:textId="032D8A9D" w:rsidR="00630151" w:rsidRPr="00630151" w:rsidRDefault="00630151" w:rsidP="00404FB2">
      <w:r w:rsidRPr="00630151">
        <w:t>After this has been done, I exited and selected the copy data assistant in pipeline, I ensured there is no encryption of data selected in the edit button pop up of the settings</w:t>
      </w:r>
      <w:r w:rsidR="00BC6AF5">
        <w:t xml:space="preserve"> as shown below.</w:t>
      </w:r>
    </w:p>
    <w:p w14:paraId="5DF1C916" w14:textId="12B7DC26" w:rsidR="00630151" w:rsidRDefault="00BC6AF5" w:rsidP="00404FB2">
      <w:r>
        <w:rPr>
          <w:noProof/>
        </w:rPr>
        <w:drawing>
          <wp:inline distT="0" distB="0" distL="0" distR="0" wp14:anchorId="5C5D4B9D" wp14:editId="022AB250">
            <wp:extent cx="5943600" cy="2787015"/>
            <wp:effectExtent l="0" t="0" r="0" b="0"/>
            <wp:docPr id="698434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34080" name="Picture 6984340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r>
        <w:br/>
      </w:r>
      <w:r>
        <w:br/>
      </w:r>
      <w:r w:rsidR="00630151" w:rsidRPr="00630151">
        <w:t xml:space="preserve">I selected the manual entry of table name as written in my SQL database after which I previewed the data. In the destination settings, A new table name was created as WW1_OrderDetails In my Lakehouse and loaded which might take some minutes. </w:t>
      </w:r>
    </w:p>
    <w:p w14:paraId="469D7ACC" w14:textId="77777777" w:rsidR="005C5472" w:rsidRDefault="00E40E56" w:rsidP="00630151">
      <w:pPr>
        <w:rPr>
          <w:b/>
          <w:bCs/>
        </w:rPr>
      </w:pPr>
      <w:r>
        <w:rPr>
          <w:noProof/>
        </w:rPr>
        <w:lastRenderedPageBreak/>
        <w:drawing>
          <wp:inline distT="0" distB="0" distL="0" distR="0" wp14:anchorId="280DEB51" wp14:editId="4E0475E3">
            <wp:extent cx="5943600" cy="2865755"/>
            <wp:effectExtent l="0" t="0" r="0" b="0"/>
            <wp:docPr id="1123154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4526" name="Picture 11231545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2933668F" w14:textId="4A05B5E6" w:rsidR="005C5472" w:rsidRDefault="0009283A" w:rsidP="00630151">
      <w:pPr>
        <w:rPr>
          <w:b/>
          <w:bCs/>
        </w:rPr>
      </w:pPr>
      <w:r>
        <w:rPr>
          <w:noProof/>
        </w:rPr>
        <w:drawing>
          <wp:inline distT="0" distB="0" distL="0" distR="0" wp14:anchorId="58201EAE" wp14:editId="3013EEAC">
            <wp:extent cx="5943600" cy="2792730"/>
            <wp:effectExtent l="0" t="0" r="0" b="7620"/>
            <wp:docPr id="7817494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4944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1612CF36" w14:textId="337A21D0" w:rsidR="001805FF" w:rsidRDefault="001805FF" w:rsidP="001805FF">
      <w:pPr>
        <w:rPr>
          <w:b/>
          <w:bCs/>
        </w:rPr>
      </w:pPr>
      <w:r>
        <w:rPr>
          <w:b/>
          <w:bCs/>
        </w:rPr>
        <w:t>Step 4: Ingestion using dataflow Gen2 for all XLSX file (Products and Customers)</w:t>
      </w:r>
    </w:p>
    <w:p w14:paraId="6EA90E60" w14:textId="63730928" w:rsidR="00A27790" w:rsidRPr="00A27790" w:rsidRDefault="001805FF" w:rsidP="001805FF">
      <w:r w:rsidRPr="00A27790">
        <w:t xml:space="preserve">Since the xlsx file could not be uploaded and loaded directly to the </w:t>
      </w:r>
      <w:r w:rsidR="00A27790" w:rsidRPr="00A27790">
        <w:t>Lakehouse</w:t>
      </w:r>
      <w:r w:rsidRPr="00A27790">
        <w:t xml:space="preserve">, the get data option using dataflow Gen2 was used to ingest the customers and products table. This is also like the power query we have on Power BI desktop. I changed the data type of all columns after loading for transformation. I then ensured that the correct </w:t>
      </w:r>
      <w:r w:rsidR="00A27790" w:rsidRPr="00A27790">
        <w:t>Lakehouse</w:t>
      </w:r>
      <w:r w:rsidRPr="00A27790">
        <w:t xml:space="preserve"> was selected as the destination of the tables. They were renamed as </w:t>
      </w:r>
      <w:r w:rsidR="00272286">
        <w:t>FB</w:t>
      </w:r>
      <w:r w:rsidR="00A27790" w:rsidRPr="00A27790">
        <w:t>_</w:t>
      </w:r>
      <w:r w:rsidRPr="00A27790">
        <w:t>Products</w:t>
      </w:r>
      <w:r w:rsidR="00A27790" w:rsidRPr="00A27790">
        <w:t xml:space="preserve"> and WW1_customers respectively. </w:t>
      </w:r>
    </w:p>
    <w:p w14:paraId="3BFD1F40" w14:textId="20DBACEF" w:rsidR="00A27790" w:rsidRDefault="00A27790" w:rsidP="001805FF">
      <w:pPr>
        <w:rPr>
          <w:b/>
          <w:bCs/>
        </w:rPr>
      </w:pPr>
      <w:r>
        <w:rPr>
          <w:b/>
          <w:bCs/>
        </w:rPr>
        <w:t>Transformations in Data Flow Gen2</w:t>
      </w:r>
    </w:p>
    <w:p w14:paraId="001C40C0" w14:textId="78850C08" w:rsidR="00A27790" w:rsidRPr="00A27790" w:rsidRDefault="00A27790" w:rsidP="001805FF">
      <w:r w:rsidRPr="00A27790">
        <w:t xml:space="preserve">The </w:t>
      </w:r>
      <w:r w:rsidR="00272286">
        <w:t>FB</w:t>
      </w:r>
      <w:r w:rsidRPr="00A27790">
        <w:t xml:space="preserve">_OrderDetails, </w:t>
      </w:r>
      <w:r w:rsidR="00272286">
        <w:t>FB</w:t>
      </w:r>
      <w:r w:rsidRPr="00A27790">
        <w:t xml:space="preserve">_Product and </w:t>
      </w:r>
      <w:r w:rsidR="00272286">
        <w:t>FB</w:t>
      </w:r>
      <w:r w:rsidRPr="00A27790">
        <w:t>_Categories were loaded to dataflow for normalization. This was necessary as the categories table could only reference the product table using productid but was showing no relationship with the OrderDetails table. In other word, the categories table could not be used to filter the OrderDetails . Hence, the need for the normalizations.</w:t>
      </w:r>
    </w:p>
    <w:p w14:paraId="48F5F675" w14:textId="357676B0" w:rsidR="00A27790" w:rsidRDefault="00A27790" w:rsidP="001805FF">
      <w:pPr>
        <w:rPr>
          <w:b/>
          <w:bCs/>
        </w:rPr>
      </w:pPr>
      <w:r>
        <w:rPr>
          <w:b/>
          <w:bCs/>
        </w:rPr>
        <w:lastRenderedPageBreak/>
        <w:t xml:space="preserve">Steps taken </w:t>
      </w:r>
    </w:p>
    <w:p w14:paraId="0DF81700" w14:textId="77777777" w:rsidR="0068039B" w:rsidRDefault="0068039B" w:rsidP="0068039B">
      <w:pPr>
        <w:pStyle w:val="ListParagraph"/>
        <w:numPr>
          <w:ilvl w:val="0"/>
          <w:numId w:val="5"/>
        </w:numPr>
      </w:pPr>
      <w:r w:rsidRPr="00727846">
        <w:t xml:space="preserve">The </w:t>
      </w:r>
      <w:r>
        <w:t>FB_</w:t>
      </w:r>
      <w:r w:rsidRPr="00727846">
        <w:t xml:space="preserve">categories table was collapsed to the product table using merge queries option (Left join product to categories </w:t>
      </w:r>
      <w:r>
        <w:t>to add</w:t>
      </w:r>
      <w:r w:rsidRPr="00727846">
        <w:t xml:space="preserve"> the categoryname, category description and picture url fields to the product table.</w:t>
      </w:r>
    </w:p>
    <w:p w14:paraId="019724CF" w14:textId="77777777" w:rsidR="0068039B" w:rsidRPr="00727846" w:rsidRDefault="0068039B" w:rsidP="0068039B">
      <w:r w:rsidRPr="00484D61">
        <w:drawing>
          <wp:inline distT="0" distB="0" distL="0" distR="0" wp14:anchorId="1E6BC975" wp14:editId="582B8B82">
            <wp:extent cx="6286500" cy="2903855"/>
            <wp:effectExtent l="0" t="0" r="0" b="0"/>
            <wp:docPr id="68487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1100" name="Picture 1" descr="A screenshot of a computer&#10;&#10;Description automatically generated"/>
                    <pic:cNvPicPr/>
                  </pic:nvPicPr>
                  <pic:blipFill>
                    <a:blip r:embed="rId14"/>
                    <a:stretch>
                      <a:fillRect/>
                    </a:stretch>
                  </pic:blipFill>
                  <pic:spPr>
                    <a:xfrm>
                      <a:off x="0" y="0"/>
                      <a:ext cx="6286500" cy="2903855"/>
                    </a:xfrm>
                    <a:prstGeom prst="rect">
                      <a:avLst/>
                    </a:prstGeom>
                  </pic:spPr>
                </pic:pic>
              </a:graphicData>
            </a:graphic>
          </wp:inline>
        </w:drawing>
      </w:r>
    </w:p>
    <w:p w14:paraId="63093D7B" w14:textId="4BB43B0B" w:rsidR="00EC1ED2" w:rsidRDefault="00A27790" w:rsidP="00EC1ED2">
      <w:pPr>
        <w:pStyle w:val="ListParagraph"/>
        <w:numPr>
          <w:ilvl w:val="0"/>
          <w:numId w:val="5"/>
        </w:numPr>
      </w:pPr>
      <w:r w:rsidRPr="00727846">
        <w:t xml:space="preserve">Merged the </w:t>
      </w:r>
      <w:r w:rsidR="0068039B">
        <w:t xml:space="preserve">new </w:t>
      </w:r>
      <w:r w:rsidR="00595331">
        <w:t>FB_Product</w:t>
      </w:r>
      <w:r w:rsidRPr="00727846">
        <w:t xml:space="preserve"> to the </w:t>
      </w:r>
      <w:r w:rsidR="00595331">
        <w:t>FB_</w:t>
      </w:r>
      <w:r w:rsidRPr="00727846">
        <w:t>OrderDetails table using Left join</w:t>
      </w:r>
      <w:r w:rsidR="00727846" w:rsidRPr="00727846">
        <w:t xml:space="preserve"> on productid. The categoryID was returned as a new field in the </w:t>
      </w:r>
      <w:r w:rsidR="00595331">
        <w:t>FB_</w:t>
      </w:r>
      <w:r w:rsidR="00727846" w:rsidRPr="00727846">
        <w:t>Orderdetails</w:t>
      </w:r>
      <w:r w:rsidR="00595331">
        <w:t xml:space="preserve"> which was later reloaded to </w:t>
      </w:r>
      <w:r w:rsidR="00645A2A">
        <w:t>Lakehouse</w:t>
      </w:r>
      <w:r w:rsidR="00595331">
        <w:t xml:space="preserve"> as Silver_FB_OrderDetails</w:t>
      </w:r>
      <w:r w:rsidR="00645A2A">
        <w:t>.</w:t>
      </w:r>
    </w:p>
    <w:p w14:paraId="249E7D4E" w14:textId="74C9AD5F" w:rsidR="00645A2A" w:rsidRPr="00727846" w:rsidRDefault="00645A2A" w:rsidP="00645A2A">
      <w:r w:rsidRPr="00EC1ED2">
        <w:drawing>
          <wp:inline distT="0" distB="0" distL="0" distR="0" wp14:anchorId="780D012E" wp14:editId="67C5B2EB">
            <wp:extent cx="6286500" cy="2948305"/>
            <wp:effectExtent l="0" t="0" r="0" b="4445"/>
            <wp:docPr id="122172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5156" name="Picture 1" descr="A screenshot of a computer&#10;&#10;Description automatically generated"/>
                    <pic:cNvPicPr/>
                  </pic:nvPicPr>
                  <pic:blipFill>
                    <a:blip r:embed="rId15"/>
                    <a:stretch>
                      <a:fillRect/>
                    </a:stretch>
                  </pic:blipFill>
                  <pic:spPr>
                    <a:xfrm>
                      <a:off x="0" y="0"/>
                      <a:ext cx="6286500" cy="2948305"/>
                    </a:xfrm>
                    <a:prstGeom prst="rect">
                      <a:avLst/>
                    </a:prstGeom>
                  </pic:spPr>
                </pic:pic>
              </a:graphicData>
            </a:graphic>
          </wp:inline>
        </w:drawing>
      </w:r>
    </w:p>
    <w:p w14:paraId="7973693C" w14:textId="12B14FEA" w:rsidR="00CB6FFF" w:rsidRDefault="00056E7F" w:rsidP="00A27790">
      <w:pPr>
        <w:pStyle w:val="ListParagraph"/>
        <w:numPr>
          <w:ilvl w:val="0"/>
          <w:numId w:val="5"/>
        </w:numPr>
      </w:pPr>
      <w:r>
        <w:t xml:space="preserve">Ensure to select the data destination by selecting the lakehouse and </w:t>
      </w:r>
      <w:r w:rsidR="00EC34E3">
        <w:t>click on existing table if already created</w:t>
      </w:r>
      <w:r w:rsidR="00CB6FFF">
        <w:t xml:space="preserve">, else write a new table name. </w:t>
      </w:r>
    </w:p>
    <w:p w14:paraId="3CC748FD" w14:textId="77777777" w:rsidR="007533B3" w:rsidRDefault="00CB6FFF" w:rsidP="00CB6FFF">
      <w:r w:rsidRPr="00CB6FFF">
        <w:lastRenderedPageBreak/>
        <w:drawing>
          <wp:inline distT="0" distB="0" distL="0" distR="0" wp14:anchorId="5E7C9930" wp14:editId="082B4B5E">
            <wp:extent cx="6286500" cy="2807335"/>
            <wp:effectExtent l="0" t="0" r="0" b="0"/>
            <wp:docPr id="4692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57357" name=""/>
                    <pic:cNvPicPr/>
                  </pic:nvPicPr>
                  <pic:blipFill>
                    <a:blip r:embed="rId16"/>
                    <a:stretch>
                      <a:fillRect/>
                    </a:stretch>
                  </pic:blipFill>
                  <pic:spPr>
                    <a:xfrm>
                      <a:off x="0" y="0"/>
                      <a:ext cx="6286500" cy="2807335"/>
                    </a:xfrm>
                    <a:prstGeom prst="rect">
                      <a:avLst/>
                    </a:prstGeom>
                  </pic:spPr>
                </pic:pic>
              </a:graphicData>
            </a:graphic>
          </wp:inline>
        </w:drawing>
      </w:r>
    </w:p>
    <w:p w14:paraId="189A1C08" w14:textId="72B443B7" w:rsidR="00455E86" w:rsidRDefault="00455E86" w:rsidP="00CB6FFF">
      <w:r>
        <w:t>Likewise, click on replace existing table</w:t>
      </w:r>
      <w:r>
        <w:t xml:space="preserve"> and save settings</w:t>
      </w:r>
    </w:p>
    <w:p w14:paraId="1B0D9C2D" w14:textId="40DAA927" w:rsidR="00A27790" w:rsidRDefault="007533B3" w:rsidP="00CB6FFF">
      <w:r w:rsidRPr="007533B3">
        <w:drawing>
          <wp:inline distT="0" distB="0" distL="0" distR="0" wp14:anchorId="1F98228C" wp14:editId="00F4B932">
            <wp:extent cx="6286500" cy="2672715"/>
            <wp:effectExtent l="0" t="0" r="0" b="0"/>
            <wp:docPr id="140032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7644" name="Picture 1" descr="A screenshot of a computer&#10;&#10;Description automatically generated"/>
                    <pic:cNvPicPr/>
                  </pic:nvPicPr>
                  <pic:blipFill>
                    <a:blip r:embed="rId17"/>
                    <a:stretch>
                      <a:fillRect/>
                    </a:stretch>
                  </pic:blipFill>
                  <pic:spPr>
                    <a:xfrm>
                      <a:off x="0" y="0"/>
                      <a:ext cx="6286500" cy="2672715"/>
                    </a:xfrm>
                    <a:prstGeom prst="rect">
                      <a:avLst/>
                    </a:prstGeom>
                  </pic:spPr>
                </pic:pic>
              </a:graphicData>
            </a:graphic>
          </wp:inline>
        </w:drawing>
      </w:r>
      <w:r w:rsidR="00CB6FFF">
        <w:br/>
      </w:r>
      <w:r w:rsidR="00727846" w:rsidRPr="00727846">
        <w:t>The new tables named Silver_OrderDetail and Silver_</w:t>
      </w:r>
      <w:r w:rsidR="00EF0777">
        <w:t>FB_</w:t>
      </w:r>
      <w:r w:rsidR="008913C8" w:rsidRPr="00727846">
        <w:t>Product were</w:t>
      </w:r>
      <w:r w:rsidR="00727846" w:rsidRPr="00727846">
        <w:t xml:space="preserve"> loaded back to the Lakehouse </w:t>
      </w:r>
    </w:p>
    <w:p w14:paraId="0CD903B8" w14:textId="00704D07" w:rsidR="00EF0777" w:rsidRDefault="00EF0777" w:rsidP="00EF0777">
      <w:r w:rsidRPr="00EF0777">
        <w:lastRenderedPageBreak/>
        <w:drawing>
          <wp:inline distT="0" distB="0" distL="0" distR="0" wp14:anchorId="3638F8C4" wp14:editId="679405D4">
            <wp:extent cx="3677163" cy="7687748"/>
            <wp:effectExtent l="0" t="0" r="0" b="8890"/>
            <wp:docPr id="100019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8499" name="Picture 1" descr="A screenshot of a computer&#10;&#10;Description automatically generated"/>
                    <pic:cNvPicPr/>
                  </pic:nvPicPr>
                  <pic:blipFill>
                    <a:blip r:embed="rId18"/>
                    <a:stretch>
                      <a:fillRect/>
                    </a:stretch>
                  </pic:blipFill>
                  <pic:spPr>
                    <a:xfrm>
                      <a:off x="0" y="0"/>
                      <a:ext cx="3677163" cy="7687748"/>
                    </a:xfrm>
                    <a:prstGeom prst="rect">
                      <a:avLst/>
                    </a:prstGeom>
                  </pic:spPr>
                </pic:pic>
              </a:graphicData>
            </a:graphic>
          </wp:inline>
        </w:drawing>
      </w:r>
      <w:r w:rsidR="00A010B6">
        <w:br/>
      </w:r>
      <w:r w:rsidR="00A010B6">
        <w:br/>
      </w:r>
      <w:r w:rsidR="00A010B6">
        <w:lastRenderedPageBreak/>
        <w:t xml:space="preserve">You can choose to </w:t>
      </w:r>
      <w:r w:rsidR="003B73D2">
        <w:t>switch to query to run some queries from the table as seen below before modeling.</w:t>
      </w:r>
      <w:r w:rsidR="003B73D2">
        <w:br/>
      </w:r>
      <w:r w:rsidR="003B73D2" w:rsidRPr="003B73D2">
        <w:drawing>
          <wp:inline distT="0" distB="0" distL="0" distR="0" wp14:anchorId="6F47BB7D" wp14:editId="0FD13F03">
            <wp:extent cx="6286500" cy="2903855"/>
            <wp:effectExtent l="0" t="0" r="0" b="0"/>
            <wp:docPr id="39276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4493" name=""/>
                    <pic:cNvPicPr/>
                  </pic:nvPicPr>
                  <pic:blipFill>
                    <a:blip r:embed="rId19"/>
                    <a:stretch>
                      <a:fillRect/>
                    </a:stretch>
                  </pic:blipFill>
                  <pic:spPr>
                    <a:xfrm>
                      <a:off x="0" y="0"/>
                      <a:ext cx="6286500" cy="2903855"/>
                    </a:xfrm>
                    <a:prstGeom prst="rect">
                      <a:avLst/>
                    </a:prstGeom>
                  </pic:spPr>
                </pic:pic>
              </a:graphicData>
            </a:graphic>
          </wp:inline>
        </w:drawing>
      </w:r>
    </w:p>
    <w:p w14:paraId="189C72B4" w14:textId="6B42A40A" w:rsidR="00727846" w:rsidRPr="00727846" w:rsidRDefault="006D27A4" w:rsidP="00727846">
      <w:pPr>
        <w:rPr>
          <w:b/>
          <w:bCs/>
        </w:rPr>
      </w:pPr>
      <w:r>
        <w:rPr>
          <w:b/>
          <w:bCs/>
        </w:rPr>
        <w:br/>
      </w:r>
      <w:r w:rsidR="00727846" w:rsidRPr="00727846">
        <w:rPr>
          <w:b/>
          <w:bCs/>
        </w:rPr>
        <w:t xml:space="preserve">Data Modeling </w:t>
      </w:r>
    </w:p>
    <w:p w14:paraId="482BED8D" w14:textId="50CD1311" w:rsidR="00727846" w:rsidRPr="008913C8" w:rsidRDefault="00727846" w:rsidP="001805FF">
      <w:r w:rsidRPr="008913C8">
        <w:t xml:space="preserve">I switched to the SQL Analytics endpoint and clicked on the model tab where 5 relationships were built amongst the tables. </w:t>
      </w:r>
    </w:p>
    <w:p w14:paraId="3D92471A" w14:textId="683E5178" w:rsidR="00727846" w:rsidRPr="008913C8" w:rsidRDefault="00727846" w:rsidP="00727846">
      <w:pPr>
        <w:pStyle w:val="ListParagraph"/>
        <w:numPr>
          <w:ilvl w:val="0"/>
          <w:numId w:val="6"/>
        </w:numPr>
      </w:pPr>
      <w:r w:rsidRPr="008913C8">
        <w:t xml:space="preserve">One to many from </w:t>
      </w:r>
      <w:r w:rsidR="00272286">
        <w:t>FB</w:t>
      </w:r>
      <w:r w:rsidRPr="008913C8">
        <w:t xml:space="preserve">_shippers to </w:t>
      </w:r>
      <w:r w:rsidR="00272286">
        <w:t>FB</w:t>
      </w:r>
      <w:r w:rsidRPr="008913C8">
        <w:t>_FactOrders</w:t>
      </w:r>
      <w:r w:rsidR="00186071">
        <w:t xml:space="preserve"> on ShipperID key</w:t>
      </w:r>
    </w:p>
    <w:p w14:paraId="34EE6AB3" w14:textId="1437E3EC" w:rsidR="00727846" w:rsidRPr="008913C8" w:rsidRDefault="00727846" w:rsidP="00727846">
      <w:pPr>
        <w:pStyle w:val="ListParagraph"/>
        <w:numPr>
          <w:ilvl w:val="0"/>
          <w:numId w:val="6"/>
        </w:numPr>
      </w:pPr>
      <w:r w:rsidRPr="008913C8">
        <w:t xml:space="preserve">One to many from </w:t>
      </w:r>
      <w:r w:rsidR="00272286">
        <w:t>FB</w:t>
      </w:r>
      <w:r w:rsidRPr="008913C8">
        <w:t xml:space="preserve">_Date to </w:t>
      </w:r>
      <w:r w:rsidR="00272286">
        <w:t>FB</w:t>
      </w:r>
      <w:r w:rsidRPr="008913C8">
        <w:t>_FactOrders</w:t>
      </w:r>
      <w:r w:rsidR="0031085A">
        <w:t xml:space="preserve"> on OrderDate key</w:t>
      </w:r>
    </w:p>
    <w:p w14:paraId="59F32617" w14:textId="530AB5F7" w:rsidR="00727846" w:rsidRPr="008913C8" w:rsidRDefault="00506E93" w:rsidP="00727846">
      <w:pPr>
        <w:pStyle w:val="ListParagraph"/>
        <w:numPr>
          <w:ilvl w:val="0"/>
          <w:numId w:val="6"/>
        </w:numPr>
      </w:pPr>
      <w:r>
        <w:t>One</w:t>
      </w:r>
      <w:r w:rsidR="00727846" w:rsidRPr="008913C8">
        <w:t xml:space="preserve"> to many from </w:t>
      </w:r>
      <w:r w:rsidR="00272286">
        <w:t>FB</w:t>
      </w:r>
      <w:r w:rsidR="00727846" w:rsidRPr="008913C8">
        <w:t>_FactOrders to Silver_</w:t>
      </w:r>
      <w:r w:rsidR="00C85E53">
        <w:t>FB_</w:t>
      </w:r>
      <w:r w:rsidR="00727846" w:rsidRPr="008913C8">
        <w:t>OrderDetails</w:t>
      </w:r>
      <w:r w:rsidR="0031085A">
        <w:t xml:space="preserve"> on OrderID</w:t>
      </w:r>
      <w:r w:rsidR="0066562C">
        <w:t xml:space="preserve"> key</w:t>
      </w:r>
    </w:p>
    <w:p w14:paraId="152CDA47" w14:textId="07AF0209" w:rsidR="008913C8" w:rsidRPr="008913C8" w:rsidRDefault="00727846" w:rsidP="00727846">
      <w:pPr>
        <w:pStyle w:val="ListParagraph"/>
        <w:numPr>
          <w:ilvl w:val="0"/>
          <w:numId w:val="6"/>
        </w:numPr>
      </w:pPr>
      <w:r w:rsidRPr="008913C8">
        <w:t>One to many from Silver_</w:t>
      </w:r>
      <w:r w:rsidR="00C85E53">
        <w:t>FB_</w:t>
      </w:r>
      <w:r w:rsidRPr="008913C8">
        <w:t xml:space="preserve">product to </w:t>
      </w:r>
      <w:r w:rsidR="008913C8" w:rsidRPr="008913C8">
        <w:t>Silver_</w:t>
      </w:r>
      <w:r w:rsidR="00C85E53">
        <w:t>FB_</w:t>
      </w:r>
      <w:r w:rsidR="008913C8" w:rsidRPr="008913C8">
        <w:t xml:space="preserve">OrderDetails </w:t>
      </w:r>
      <w:r w:rsidR="0066562C">
        <w:t>on ProductID key</w:t>
      </w:r>
    </w:p>
    <w:p w14:paraId="6EAB34C4" w14:textId="5BBB98B0" w:rsidR="00EB220F" w:rsidRDefault="00727846" w:rsidP="00EB220F">
      <w:pPr>
        <w:pStyle w:val="ListParagraph"/>
        <w:numPr>
          <w:ilvl w:val="0"/>
          <w:numId w:val="6"/>
        </w:numPr>
      </w:pPr>
      <w:r w:rsidRPr="008913C8">
        <w:t xml:space="preserve">One to many from </w:t>
      </w:r>
      <w:r w:rsidR="00272286">
        <w:t>FB</w:t>
      </w:r>
      <w:r w:rsidR="008913C8" w:rsidRPr="008913C8">
        <w:t xml:space="preserve">_Customers to </w:t>
      </w:r>
      <w:r w:rsidR="00272286">
        <w:t>FB</w:t>
      </w:r>
      <w:r w:rsidR="008913C8" w:rsidRPr="008913C8">
        <w:t>_FactOrders</w:t>
      </w:r>
      <w:r w:rsidR="0003388C">
        <w:t xml:space="preserve"> on customerID key</w:t>
      </w:r>
      <w:r w:rsidR="00EB220F">
        <w:br w:type="page"/>
      </w:r>
    </w:p>
    <w:p w14:paraId="62611F3B" w14:textId="15194AC7" w:rsidR="00A27790" w:rsidRDefault="00EB220F" w:rsidP="00EB220F">
      <w:r w:rsidRPr="00EB220F">
        <w:lastRenderedPageBreak/>
        <w:drawing>
          <wp:inline distT="0" distB="0" distL="0" distR="0" wp14:anchorId="58F83B71" wp14:editId="521EF317">
            <wp:extent cx="6286500" cy="2885440"/>
            <wp:effectExtent l="0" t="0" r="0" b="0"/>
            <wp:docPr id="19120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6001" name=""/>
                    <pic:cNvPicPr/>
                  </pic:nvPicPr>
                  <pic:blipFill>
                    <a:blip r:embed="rId20"/>
                    <a:stretch>
                      <a:fillRect/>
                    </a:stretch>
                  </pic:blipFill>
                  <pic:spPr>
                    <a:xfrm>
                      <a:off x="0" y="0"/>
                      <a:ext cx="6286500" cy="2885440"/>
                    </a:xfrm>
                    <a:prstGeom prst="rect">
                      <a:avLst/>
                    </a:prstGeom>
                  </pic:spPr>
                </pic:pic>
              </a:graphicData>
            </a:graphic>
          </wp:inline>
        </w:drawing>
      </w:r>
      <w:r w:rsidR="00A123AC">
        <w:br/>
      </w:r>
      <w:r w:rsidR="008913C8" w:rsidRPr="008913C8">
        <w:t>With this relationship creation maintain a star schema structure. DAX (Data analysis expressions) Measures were created including Total sales, Total quantity, Total Orders, Turn around Time for delivery etc.</w:t>
      </w:r>
      <w:r w:rsidR="00095661">
        <w:br/>
      </w:r>
      <w:r w:rsidR="00095661" w:rsidRPr="00095661">
        <w:drawing>
          <wp:inline distT="0" distB="0" distL="0" distR="0" wp14:anchorId="3AE7DEB1" wp14:editId="568653FF">
            <wp:extent cx="6286500" cy="1153160"/>
            <wp:effectExtent l="0" t="0" r="0" b="8890"/>
            <wp:docPr id="1014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808" name=""/>
                    <pic:cNvPicPr/>
                  </pic:nvPicPr>
                  <pic:blipFill>
                    <a:blip r:embed="rId21"/>
                    <a:stretch>
                      <a:fillRect/>
                    </a:stretch>
                  </pic:blipFill>
                  <pic:spPr>
                    <a:xfrm>
                      <a:off x="0" y="0"/>
                      <a:ext cx="6286500" cy="1153160"/>
                    </a:xfrm>
                    <a:prstGeom prst="rect">
                      <a:avLst/>
                    </a:prstGeom>
                  </pic:spPr>
                </pic:pic>
              </a:graphicData>
            </a:graphic>
          </wp:inline>
        </w:drawing>
      </w:r>
      <w:r w:rsidR="00652FCD">
        <w:br/>
      </w:r>
      <w:r w:rsidR="00652FCD" w:rsidRPr="00652FCD">
        <w:drawing>
          <wp:inline distT="0" distB="0" distL="0" distR="0" wp14:anchorId="06567E96" wp14:editId="518CB713">
            <wp:extent cx="6286500" cy="574040"/>
            <wp:effectExtent l="0" t="0" r="0" b="0"/>
            <wp:docPr id="124072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8609" name=""/>
                    <pic:cNvPicPr/>
                  </pic:nvPicPr>
                  <pic:blipFill>
                    <a:blip r:embed="rId22"/>
                    <a:stretch>
                      <a:fillRect/>
                    </a:stretch>
                  </pic:blipFill>
                  <pic:spPr>
                    <a:xfrm>
                      <a:off x="0" y="0"/>
                      <a:ext cx="6286500" cy="574040"/>
                    </a:xfrm>
                    <a:prstGeom prst="rect">
                      <a:avLst/>
                    </a:prstGeom>
                  </pic:spPr>
                </pic:pic>
              </a:graphicData>
            </a:graphic>
          </wp:inline>
        </w:drawing>
      </w:r>
    </w:p>
    <w:p w14:paraId="69227D85" w14:textId="233BC80B" w:rsidR="008913C8" w:rsidRPr="008913C8" w:rsidRDefault="008913C8" w:rsidP="008913C8">
      <w:r>
        <w:t>Ensure that the measure button is not greyed out when trying to create one. If it is, then go to “</w:t>
      </w:r>
      <w:r w:rsidRPr="008913C8">
        <w:rPr>
          <w:b/>
          <w:bCs/>
        </w:rPr>
        <w:t>manage default semantic model”.</w:t>
      </w:r>
      <w:r>
        <w:t xml:space="preserve"> Ensure all tables to be used in your reporting are active and by selecting all and clicking okay. With this, new measure button shouldn’t be grey out any longer.</w:t>
      </w:r>
    </w:p>
    <w:p w14:paraId="3E1FE860" w14:textId="77777777" w:rsidR="008913C8" w:rsidRPr="008913C8" w:rsidRDefault="008913C8" w:rsidP="001805FF"/>
    <w:p w14:paraId="7B5DC19B" w14:textId="3F7574C7" w:rsidR="008913C8" w:rsidRDefault="008913C8" w:rsidP="001805FF">
      <w:pPr>
        <w:rPr>
          <w:b/>
          <w:bCs/>
        </w:rPr>
      </w:pPr>
      <w:r>
        <w:rPr>
          <w:b/>
          <w:bCs/>
        </w:rPr>
        <w:t>Data Visualization</w:t>
      </w:r>
    </w:p>
    <w:p w14:paraId="64D9BB51" w14:textId="197DB60B" w:rsidR="008913C8" w:rsidRDefault="008913C8" w:rsidP="001805FF">
      <w:r w:rsidRPr="008913C8">
        <w:t xml:space="preserve">Power BI was switched to start the creation of report for insights. I clicked on “New Report” and started with getting to know the summary of the data. The below report was created and can also be interacted with using this </w:t>
      </w:r>
      <w:hyperlink r:id="rId23" w:history="1">
        <w:r w:rsidR="0036391E" w:rsidRPr="0036391E">
          <w:rPr>
            <w:rStyle w:val="Hyperlink"/>
            <w:color w:val="CC0099"/>
          </w:rPr>
          <w:t>link</w:t>
        </w:r>
      </w:hyperlink>
      <w:r w:rsidR="0036391E">
        <w:t xml:space="preserve"> </w:t>
      </w:r>
      <w:r w:rsidRPr="008913C8">
        <w:t xml:space="preserve">. </w:t>
      </w:r>
      <w:r w:rsidR="009A682A">
        <w:br/>
      </w:r>
      <w:r w:rsidR="009A682A">
        <w:lastRenderedPageBreak/>
        <w:br/>
      </w:r>
      <w:r w:rsidR="009A682A" w:rsidRPr="009A682A">
        <w:drawing>
          <wp:inline distT="0" distB="0" distL="0" distR="0" wp14:anchorId="50EA1C8B" wp14:editId="5B747A9D">
            <wp:extent cx="6286500" cy="3389630"/>
            <wp:effectExtent l="0" t="0" r="0" b="1270"/>
            <wp:docPr id="21788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6889" name=""/>
                    <pic:cNvPicPr/>
                  </pic:nvPicPr>
                  <pic:blipFill>
                    <a:blip r:embed="rId24"/>
                    <a:stretch>
                      <a:fillRect/>
                    </a:stretch>
                  </pic:blipFill>
                  <pic:spPr>
                    <a:xfrm>
                      <a:off x="0" y="0"/>
                      <a:ext cx="6286500" cy="3389630"/>
                    </a:xfrm>
                    <a:prstGeom prst="rect">
                      <a:avLst/>
                    </a:prstGeom>
                  </pic:spPr>
                </pic:pic>
              </a:graphicData>
            </a:graphic>
          </wp:inline>
        </w:drawing>
      </w:r>
    </w:p>
    <w:p w14:paraId="0485FD92" w14:textId="64F44AEA" w:rsidR="008913C8" w:rsidRDefault="008913C8" w:rsidP="001805FF">
      <w:pPr>
        <w:rPr>
          <w:b/>
          <w:bCs/>
        </w:rPr>
      </w:pPr>
      <w:r>
        <w:rPr>
          <w:b/>
          <w:bCs/>
        </w:rPr>
        <w:t>Data Insights</w:t>
      </w:r>
    </w:p>
    <w:p w14:paraId="70FD21BF" w14:textId="77777777" w:rsidR="008913C8" w:rsidRDefault="008913C8" w:rsidP="001805FF">
      <w:pPr>
        <w:rPr>
          <w:b/>
          <w:bCs/>
        </w:rPr>
      </w:pPr>
    </w:p>
    <w:p w14:paraId="5B09E06E" w14:textId="77777777" w:rsidR="008913C8" w:rsidRDefault="008913C8" w:rsidP="001805FF">
      <w:pPr>
        <w:rPr>
          <w:b/>
          <w:bCs/>
        </w:rPr>
      </w:pPr>
    </w:p>
    <w:p w14:paraId="2BD5D3D4" w14:textId="4DC2FCC4" w:rsidR="00A77985" w:rsidRPr="00A77985" w:rsidRDefault="00055B30" w:rsidP="001805FF">
      <w:r w:rsidRPr="00A77985">
        <w:t xml:space="preserve">Always remember to schedule your </w:t>
      </w:r>
      <w:r w:rsidR="003D467B" w:rsidRPr="00A77985">
        <w:t xml:space="preserve">dataflow refresh. This can be daily, weekly or depending on the </w:t>
      </w:r>
      <w:r w:rsidR="00A77985" w:rsidRPr="00A77985">
        <w:t xml:space="preserve">time you would want it to refresh for daily report update. </w:t>
      </w:r>
    </w:p>
    <w:p w14:paraId="36CE5169" w14:textId="1BBF147F" w:rsidR="008913C8" w:rsidRDefault="003D467B" w:rsidP="001805FF">
      <w:pPr>
        <w:rPr>
          <w:b/>
          <w:bCs/>
        </w:rPr>
      </w:pPr>
      <w:r w:rsidRPr="00A77985">
        <w:br/>
      </w:r>
      <w:r w:rsidRPr="003D467B">
        <w:rPr>
          <w:b/>
          <w:bCs/>
        </w:rPr>
        <w:drawing>
          <wp:inline distT="0" distB="0" distL="0" distR="0" wp14:anchorId="6B23A9B3" wp14:editId="304B6E50">
            <wp:extent cx="6286500" cy="2865120"/>
            <wp:effectExtent l="0" t="0" r="0" b="0"/>
            <wp:docPr id="60140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7119" name="Picture 1" descr="A screenshot of a computer&#10;&#10;Description automatically generated"/>
                    <pic:cNvPicPr/>
                  </pic:nvPicPr>
                  <pic:blipFill>
                    <a:blip r:embed="rId25"/>
                    <a:stretch>
                      <a:fillRect/>
                    </a:stretch>
                  </pic:blipFill>
                  <pic:spPr>
                    <a:xfrm>
                      <a:off x="0" y="0"/>
                      <a:ext cx="6286500" cy="2865120"/>
                    </a:xfrm>
                    <a:prstGeom prst="rect">
                      <a:avLst/>
                    </a:prstGeom>
                  </pic:spPr>
                </pic:pic>
              </a:graphicData>
            </a:graphic>
          </wp:inline>
        </w:drawing>
      </w:r>
      <w:r w:rsidR="008913C8">
        <w:rPr>
          <w:b/>
          <w:bCs/>
        </w:rPr>
        <w:br/>
      </w:r>
      <w:r w:rsidR="008913C8">
        <w:rPr>
          <w:b/>
          <w:bCs/>
        </w:rPr>
        <w:lastRenderedPageBreak/>
        <w:br/>
      </w:r>
      <w:r w:rsidR="008913C8">
        <w:rPr>
          <w:b/>
          <w:bCs/>
        </w:rPr>
        <w:br/>
      </w:r>
      <w:r w:rsidR="00A77985" w:rsidRPr="00A55FB0">
        <w:rPr>
          <w:b/>
          <w:bCs/>
          <w:i/>
          <w:iCs/>
          <w:color w:val="FF0000"/>
        </w:rPr>
        <w:drawing>
          <wp:inline distT="0" distB="0" distL="0" distR="0" wp14:anchorId="0C820E87" wp14:editId="4575934E">
            <wp:extent cx="6286500" cy="2574925"/>
            <wp:effectExtent l="0" t="0" r="0" b="0"/>
            <wp:docPr id="210013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34212" name="Picture 1" descr="A screenshot of a computer&#10;&#10;Description automatically generated"/>
                    <pic:cNvPicPr/>
                  </pic:nvPicPr>
                  <pic:blipFill>
                    <a:blip r:embed="rId26"/>
                    <a:stretch>
                      <a:fillRect/>
                    </a:stretch>
                  </pic:blipFill>
                  <pic:spPr>
                    <a:xfrm>
                      <a:off x="0" y="0"/>
                      <a:ext cx="6286500" cy="2574925"/>
                    </a:xfrm>
                    <a:prstGeom prst="rect">
                      <a:avLst/>
                    </a:prstGeom>
                  </pic:spPr>
                </pic:pic>
              </a:graphicData>
            </a:graphic>
          </wp:inline>
        </w:drawing>
      </w:r>
    </w:p>
    <w:p w14:paraId="794148F4" w14:textId="31723E16" w:rsidR="008913C8" w:rsidRPr="008913C8" w:rsidRDefault="008913C8" w:rsidP="001805FF">
      <w:pPr>
        <w:rPr>
          <w:b/>
          <w:bCs/>
          <w:i/>
          <w:iCs/>
          <w:color w:val="3A7C22" w:themeColor="accent6" w:themeShade="BF"/>
        </w:rPr>
      </w:pPr>
      <w:r w:rsidRPr="008913C8">
        <w:rPr>
          <w:b/>
          <w:bCs/>
          <w:i/>
          <w:iCs/>
          <w:color w:val="3A7C22" w:themeColor="accent6" w:themeShade="BF"/>
        </w:rPr>
        <w:t xml:space="preserve">Thank you for reading. </w:t>
      </w:r>
    </w:p>
    <w:p w14:paraId="00B2D8C8" w14:textId="452893C0" w:rsidR="001805FF" w:rsidRPr="008913C8" w:rsidRDefault="001805FF" w:rsidP="001805FF">
      <w:pPr>
        <w:rPr>
          <w:b/>
          <w:bCs/>
          <w:i/>
          <w:iCs/>
          <w:color w:val="FF0000"/>
        </w:rPr>
      </w:pPr>
    </w:p>
    <w:p w14:paraId="671573E2" w14:textId="46A61C7A" w:rsidR="001805FF" w:rsidRPr="001805FF" w:rsidRDefault="001805FF" w:rsidP="00630151">
      <w:r w:rsidRPr="001805FF">
        <w:t xml:space="preserve"> </w:t>
      </w:r>
    </w:p>
    <w:p w14:paraId="7C2D3B31" w14:textId="77777777" w:rsidR="001805FF" w:rsidRDefault="001805FF" w:rsidP="00630151">
      <w:pPr>
        <w:rPr>
          <w:b/>
          <w:bCs/>
        </w:rPr>
      </w:pPr>
    </w:p>
    <w:p w14:paraId="79911242" w14:textId="77777777" w:rsidR="00630151" w:rsidRPr="00630151" w:rsidRDefault="00630151" w:rsidP="00404FB2"/>
    <w:p w14:paraId="380B771F" w14:textId="77777777" w:rsidR="00630151" w:rsidRPr="00404FB2" w:rsidRDefault="00630151" w:rsidP="00404FB2">
      <w:pPr>
        <w:rPr>
          <w:b/>
          <w:bCs/>
        </w:rPr>
      </w:pPr>
    </w:p>
    <w:sectPr w:rsidR="00630151" w:rsidRPr="00404FB2" w:rsidSect="00CC11F5">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236"/>
    <w:multiLevelType w:val="hybridMultilevel"/>
    <w:tmpl w:val="4D2A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392D"/>
    <w:multiLevelType w:val="hybridMultilevel"/>
    <w:tmpl w:val="4A90C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2313E"/>
    <w:multiLevelType w:val="hybridMultilevel"/>
    <w:tmpl w:val="41BA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E151C"/>
    <w:multiLevelType w:val="hybridMultilevel"/>
    <w:tmpl w:val="D396CF6C"/>
    <w:lvl w:ilvl="0" w:tplc="D8827BC6">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DA0E37"/>
    <w:multiLevelType w:val="hybridMultilevel"/>
    <w:tmpl w:val="99C470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E50019"/>
    <w:multiLevelType w:val="hybridMultilevel"/>
    <w:tmpl w:val="675EE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5429455">
    <w:abstractNumId w:val="5"/>
  </w:num>
  <w:num w:numId="2" w16cid:durableId="112790747">
    <w:abstractNumId w:val="4"/>
  </w:num>
  <w:num w:numId="3" w16cid:durableId="123929899">
    <w:abstractNumId w:val="3"/>
  </w:num>
  <w:num w:numId="4" w16cid:durableId="353579355">
    <w:abstractNumId w:val="2"/>
  </w:num>
  <w:num w:numId="5" w16cid:durableId="342052235">
    <w:abstractNumId w:val="1"/>
  </w:num>
  <w:num w:numId="6" w16cid:durableId="18097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7E"/>
    <w:rsid w:val="0003388C"/>
    <w:rsid w:val="00033EE3"/>
    <w:rsid w:val="00053220"/>
    <w:rsid w:val="00055B30"/>
    <w:rsid w:val="00056E7F"/>
    <w:rsid w:val="0009283A"/>
    <w:rsid w:val="00095661"/>
    <w:rsid w:val="001047F9"/>
    <w:rsid w:val="001805FF"/>
    <w:rsid w:val="00186071"/>
    <w:rsid w:val="00272286"/>
    <w:rsid w:val="002F2E6B"/>
    <w:rsid w:val="0031085A"/>
    <w:rsid w:val="0036391E"/>
    <w:rsid w:val="003B73D2"/>
    <w:rsid w:val="003D467B"/>
    <w:rsid w:val="003F68EC"/>
    <w:rsid w:val="00404FB2"/>
    <w:rsid w:val="00455E86"/>
    <w:rsid w:val="00460C23"/>
    <w:rsid w:val="00484D61"/>
    <w:rsid w:val="004A6261"/>
    <w:rsid w:val="004F5490"/>
    <w:rsid w:val="004F6B7E"/>
    <w:rsid w:val="00506E93"/>
    <w:rsid w:val="00540470"/>
    <w:rsid w:val="00541276"/>
    <w:rsid w:val="00595331"/>
    <w:rsid w:val="005C5472"/>
    <w:rsid w:val="00630151"/>
    <w:rsid w:val="00645A2A"/>
    <w:rsid w:val="00652FCD"/>
    <w:rsid w:val="0066562C"/>
    <w:rsid w:val="0068039B"/>
    <w:rsid w:val="006D27A4"/>
    <w:rsid w:val="00727846"/>
    <w:rsid w:val="007533B3"/>
    <w:rsid w:val="007877D1"/>
    <w:rsid w:val="008913C8"/>
    <w:rsid w:val="009547C1"/>
    <w:rsid w:val="009A682A"/>
    <w:rsid w:val="00A010B6"/>
    <w:rsid w:val="00A123AC"/>
    <w:rsid w:val="00A179CC"/>
    <w:rsid w:val="00A27790"/>
    <w:rsid w:val="00A55FB0"/>
    <w:rsid w:val="00A77985"/>
    <w:rsid w:val="00B54823"/>
    <w:rsid w:val="00BC6AF5"/>
    <w:rsid w:val="00C85E53"/>
    <w:rsid w:val="00CB6FFF"/>
    <w:rsid w:val="00CC11F5"/>
    <w:rsid w:val="00CD5E40"/>
    <w:rsid w:val="00DE217E"/>
    <w:rsid w:val="00E40E56"/>
    <w:rsid w:val="00EB220F"/>
    <w:rsid w:val="00EC1ED2"/>
    <w:rsid w:val="00EC34E3"/>
    <w:rsid w:val="00EF0777"/>
    <w:rsid w:val="00FD3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405E9"/>
  <w15:chartTrackingRefBased/>
  <w15:docId w15:val="{45E0F382-1C2A-4688-AFA7-98DBD11B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5FF"/>
  </w:style>
  <w:style w:type="paragraph" w:styleId="Heading1">
    <w:name w:val="heading 1"/>
    <w:basedOn w:val="Normal"/>
    <w:next w:val="Normal"/>
    <w:link w:val="Heading1Char"/>
    <w:uiPriority w:val="9"/>
    <w:qFormat/>
    <w:rsid w:val="004F6B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6B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6B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6B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6B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6B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B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B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B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B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6B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6B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6B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6B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6B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B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B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B7E"/>
    <w:rPr>
      <w:rFonts w:eastAsiaTheme="majorEastAsia" w:cstheme="majorBidi"/>
      <w:color w:val="272727" w:themeColor="text1" w:themeTint="D8"/>
    </w:rPr>
  </w:style>
  <w:style w:type="paragraph" w:styleId="Title">
    <w:name w:val="Title"/>
    <w:basedOn w:val="Normal"/>
    <w:next w:val="Normal"/>
    <w:link w:val="TitleChar"/>
    <w:uiPriority w:val="10"/>
    <w:qFormat/>
    <w:rsid w:val="004F6B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B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B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B7E"/>
    <w:pPr>
      <w:spacing w:before="160"/>
      <w:jc w:val="center"/>
    </w:pPr>
    <w:rPr>
      <w:i/>
      <w:iCs/>
      <w:color w:val="404040" w:themeColor="text1" w:themeTint="BF"/>
    </w:rPr>
  </w:style>
  <w:style w:type="character" w:customStyle="1" w:styleId="QuoteChar">
    <w:name w:val="Quote Char"/>
    <w:basedOn w:val="DefaultParagraphFont"/>
    <w:link w:val="Quote"/>
    <w:uiPriority w:val="29"/>
    <w:rsid w:val="004F6B7E"/>
    <w:rPr>
      <w:i/>
      <w:iCs/>
      <w:color w:val="404040" w:themeColor="text1" w:themeTint="BF"/>
    </w:rPr>
  </w:style>
  <w:style w:type="paragraph" w:styleId="ListParagraph">
    <w:name w:val="List Paragraph"/>
    <w:basedOn w:val="Normal"/>
    <w:uiPriority w:val="34"/>
    <w:qFormat/>
    <w:rsid w:val="004F6B7E"/>
    <w:pPr>
      <w:ind w:left="720"/>
      <w:contextualSpacing/>
    </w:pPr>
  </w:style>
  <w:style w:type="character" w:styleId="IntenseEmphasis">
    <w:name w:val="Intense Emphasis"/>
    <w:basedOn w:val="DefaultParagraphFont"/>
    <w:uiPriority w:val="21"/>
    <w:qFormat/>
    <w:rsid w:val="004F6B7E"/>
    <w:rPr>
      <w:i/>
      <w:iCs/>
      <w:color w:val="0F4761" w:themeColor="accent1" w:themeShade="BF"/>
    </w:rPr>
  </w:style>
  <w:style w:type="paragraph" w:styleId="IntenseQuote">
    <w:name w:val="Intense Quote"/>
    <w:basedOn w:val="Normal"/>
    <w:next w:val="Normal"/>
    <w:link w:val="IntenseQuoteChar"/>
    <w:uiPriority w:val="30"/>
    <w:qFormat/>
    <w:rsid w:val="004F6B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6B7E"/>
    <w:rPr>
      <w:i/>
      <w:iCs/>
      <w:color w:val="0F4761" w:themeColor="accent1" w:themeShade="BF"/>
    </w:rPr>
  </w:style>
  <w:style w:type="character" w:styleId="IntenseReference">
    <w:name w:val="Intense Reference"/>
    <w:basedOn w:val="DefaultParagraphFont"/>
    <w:uiPriority w:val="32"/>
    <w:qFormat/>
    <w:rsid w:val="004F6B7E"/>
    <w:rPr>
      <w:b/>
      <w:bCs/>
      <w:smallCaps/>
      <w:color w:val="0F4761" w:themeColor="accent1" w:themeShade="BF"/>
      <w:spacing w:val="5"/>
    </w:rPr>
  </w:style>
  <w:style w:type="character" w:styleId="Hyperlink">
    <w:name w:val="Hyperlink"/>
    <w:basedOn w:val="DefaultParagraphFont"/>
    <w:uiPriority w:val="99"/>
    <w:unhideWhenUsed/>
    <w:rsid w:val="0036391E"/>
    <w:rPr>
      <w:color w:val="467886" w:themeColor="hyperlink"/>
      <w:u w:val="single"/>
    </w:rPr>
  </w:style>
  <w:style w:type="character" w:styleId="UnresolvedMention">
    <w:name w:val="Unresolved Mention"/>
    <w:basedOn w:val="DefaultParagraphFont"/>
    <w:uiPriority w:val="99"/>
    <w:semiHidden/>
    <w:unhideWhenUsed/>
    <w:rsid w:val="0036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pp.powerbi.com/view?r=eyJrIjoiM2NlNDc5MTQtMzlhNS00NjEzLWEwMDAtMDQxNDY5NjkzYWVlIiwidCI6IjM3ZDc1MjFhLTUwNzktNDhhZi05MTMxLTRhYzJjYjZmMWUzYSIsImMiOjF9"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12</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Adebola Adesoyin</dc:creator>
  <cp:keywords/>
  <dc:description/>
  <cp:lastModifiedBy>Adebola Adesoyin</cp:lastModifiedBy>
  <cp:revision>46</cp:revision>
  <dcterms:created xsi:type="dcterms:W3CDTF">2024-08-01T21:01:00Z</dcterms:created>
  <dcterms:modified xsi:type="dcterms:W3CDTF">2024-08-03T12:30:00Z</dcterms:modified>
</cp:coreProperties>
</file>