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F6BE1" w14:textId="77777777" w:rsidR="001E4B6B" w:rsidRDefault="001E4B6B" w:rsidP="001E4B6B">
      <w:pPr>
        <w:pStyle w:val="Heading1"/>
        <w:jc w:val="center"/>
      </w:pPr>
      <w:r>
        <w:t>LAPORAN PRAKTIKUM INTERNET OF THINGS (IoT)</w:t>
      </w:r>
    </w:p>
    <w:p w14:paraId="352A8243" w14:textId="77777777" w:rsidR="001E4B6B" w:rsidRDefault="001E4B6B" w:rsidP="001E4B6B">
      <w:pPr>
        <w:pStyle w:val="Heading1"/>
        <w:jc w:val="center"/>
      </w:pPr>
      <w:bookmarkStart w:id="0" w:name="_l0g30f2ckly7" w:colFirst="0" w:colLast="0"/>
      <w:bookmarkEnd w:id="0"/>
      <w:proofErr w:type="spellStart"/>
      <w:r>
        <w:t>Fakultas</w:t>
      </w:r>
      <w:proofErr w:type="spellEnd"/>
      <w:r>
        <w:t xml:space="preserve"> </w:t>
      </w:r>
      <w:proofErr w:type="spellStart"/>
      <w:r>
        <w:t>Vokasi</w:t>
      </w:r>
      <w:proofErr w:type="spellEnd"/>
      <w:r>
        <w:t xml:space="preserve">, Universitas </w:t>
      </w:r>
      <w:proofErr w:type="spellStart"/>
      <w:r>
        <w:t>Brawijaya</w:t>
      </w:r>
      <w:proofErr w:type="spellEnd"/>
    </w:p>
    <w:p w14:paraId="7DB2EFB2" w14:textId="77777777" w:rsidR="00B05CD0" w:rsidRDefault="00B05CD0">
      <w:pPr>
        <w:jc w:val="center"/>
        <w:rPr>
          <w:rFonts w:ascii="Times New Roman" w:eastAsia="Times New Roman" w:hAnsi="Times New Roman" w:cs="Times New Roman"/>
        </w:rPr>
      </w:pPr>
    </w:p>
    <w:p w14:paraId="301A111E" w14:textId="77777777" w:rsidR="001E4B6B" w:rsidRDefault="001E4B6B">
      <w:pPr>
        <w:jc w:val="center"/>
        <w:rPr>
          <w:rFonts w:ascii="Times New Roman" w:eastAsia="Times New Roman" w:hAnsi="Times New Roman" w:cs="Times New Roman"/>
        </w:rPr>
      </w:pPr>
    </w:p>
    <w:p w14:paraId="31FE5B7D" w14:textId="44AE3E2A" w:rsidR="001E4B6B" w:rsidRPr="001E4B6B" w:rsidRDefault="001E4B6B" w:rsidP="001E4B6B">
      <w:pPr>
        <w:jc w:val="center"/>
        <w:rPr>
          <w:rFonts w:ascii="Times New Roman" w:eastAsia="Times New Roman" w:hAnsi="Times New Roman" w:cs="Times New Roman"/>
          <w:lang w:val="en-ID"/>
        </w:rPr>
      </w:pPr>
      <w:r w:rsidRPr="001E4B6B">
        <w:rPr>
          <w:rFonts w:ascii="Times New Roman" w:eastAsia="Times New Roman" w:hAnsi="Times New Roman" w:cs="Times New Roman"/>
          <w:lang w:val="en-ID"/>
        </w:rPr>
        <w:drawing>
          <wp:inline distT="0" distB="0" distL="0" distR="0" wp14:anchorId="6BD2C638" wp14:editId="1B2EAEB9">
            <wp:extent cx="2472262" cy="2717133"/>
            <wp:effectExtent l="0" t="0" r="4445" b="7620"/>
            <wp:docPr id="648891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689" cy="273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F0419" w14:textId="06089232" w:rsidR="00B05CD0" w:rsidRPr="001E4B6B" w:rsidRDefault="00000000" w:rsidP="001E4B6B">
      <w:pPr>
        <w:pStyle w:val="Heading1"/>
        <w:spacing w:before="400" w:after="120" w:line="276" w:lineRule="auto"/>
        <w:jc w:val="center"/>
        <w:rPr>
          <w:rFonts w:ascii="Arial" w:eastAsia="Arial" w:hAnsi="Arial" w:cs="Arial"/>
          <w:b/>
          <w:sz w:val="26"/>
          <w:szCs w:val="26"/>
        </w:rPr>
      </w:pPr>
      <w:bookmarkStart w:id="1" w:name="_wl5rxmv9cbm" w:colFirst="0" w:colLast="0"/>
      <w:bookmarkEnd w:id="1"/>
      <w:proofErr w:type="spellStart"/>
      <w:r>
        <w:rPr>
          <w:rFonts w:ascii="Arial" w:eastAsia="Arial" w:hAnsi="Arial" w:cs="Arial"/>
          <w:b/>
          <w:color w:val="000000"/>
          <w:sz w:val="26"/>
          <w:szCs w:val="26"/>
        </w:rPr>
        <w:t>Praktik</w:t>
      </w:r>
      <w:proofErr w:type="spellEnd"/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 Akses API </w:t>
      </w:r>
      <w:proofErr w:type="spellStart"/>
      <w:r>
        <w:rPr>
          <w:rFonts w:ascii="Arial" w:eastAsia="Arial" w:hAnsi="Arial" w:cs="Arial"/>
          <w:b/>
          <w:color w:val="000000"/>
          <w:sz w:val="26"/>
          <w:szCs w:val="26"/>
        </w:rPr>
        <w:t>melalui</w:t>
      </w:r>
      <w:proofErr w:type="spellEnd"/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6"/>
          <w:szCs w:val="26"/>
        </w:rPr>
        <w:t>simulasi</w:t>
      </w:r>
      <w:proofErr w:type="spellEnd"/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 WOKWI</w:t>
      </w:r>
    </w:p>
    <w:p w14:paraId="335D0FEB" w14:textId="77777777" w:rsidR="00B05CD0" w:rsidRDefault="00B05CD0">
      <w:pPr>
        <w:jc w:val="center"/>
        <w:rPr>
          <w:rFonts w:ascii="Times New Roman" w:eastAsia="Times New Roman" w:hAnsi="Times New Roman" w:cs="Times New Roman"/>
          <w:b/>
        </w:rPr>
      </w:pPr>
    </w:p>
    <w:p w14:paraId="1438863C" w14:textId="6E476BB7" w:rsidR="00B05CD0" w:rsidRDefault="001E4B6B">
      <w:pPr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Adesti Mayerga</w:t>
      </w:r>
    </w:p>
    <w:p w14:paraId="578279CC" w14:textId="77777777" w:rsidR="00B05CD0" w:rsidRDefault="00000000">
      <w:pPr>
        <w:jc w:val="center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Fakultas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Vokasi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Universitas </w:t>
      </w:r>
      <w:proofErr w:type="spellStart"/>
      <w:r>
        <w:rPr>
          <w:rFonts w:ascii="Times New Roman" w:eastAsia="Times New Roman" w:hAnsi="Times New Roman" w:cs="Times New Roman"/>
          <w:i/>
        </w:rPr>
        <w:t>Brawijaya</w:t>
      </w:r>
      <w:proofErr w:type="spellEnd"/>
    </w:p>
    <w:p w14:paraId="43876452" w14:textId="44F69ADC" w:rsidR="00B05CD0" w:rsidRDefault="004203CB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4A86E8"/>
          <w:u w:val="single"/>
        </w:rPr>
        <w:t>a</w:t>
      </w:r>
      <w:r w:rsidR="001E4B6B">
        <w:rPr>
          <w:rFonts w:ascii="Times New Roman" w:eastAsia="Times New Roman" w:hAnsi="Times New Roman" w:cs="Times New Roman"/>
          <w:i/>
          <w:color w:val="4A86E8"/>
          <w:u w:val="single"/>
        </w:rPr>
        <w:t>destimayerga97@gmail.com</w:t>
      </w:r>
    </w:p>
    <w:p w14:paraId="3C207621" w14:textId="77777777" w:rsidR="00B05CD0" w:rsidRDefault="00B05CD0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60AFBF" w14:textId="77777777" w:rsidR="00B05CD0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Abstract (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Abstrak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)</w:t>
      </w:r>
    </w:p>
    <w:p w14:paraId="2111A83F" w14:textId="77777777" w:rsidR="00B601D7" w:rsidRPr="00957B56" w:rsidRDefault="00B601D7" w:rsidP="00957B5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Tujuan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dari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penelitian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ini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adalah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memperoleh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pemahaman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pengujian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mekanisme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akses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API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melalui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simulasi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platform WOKWI, yang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memungkinkan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pengguna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mengembangkan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menguji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proyek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virtual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berbasis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Internet of Things (IoT). Platform WOKWI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memungkinkan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pengguna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mengembangkan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menguji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proyek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virtual yang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menghubungkan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perangkat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keras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ke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aplikasi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atau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layanan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berbeda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melalui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jaringan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</w:t>
      </w:r>
    </w:p>
    <w:p w14:paraId="66C13B42" w14:textId="77777777" w:rsidR="00B601D7" w:rsidRPr="00B601D7" w:rsidRDefault="00B601D7" w:rsidP="00B601D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D"/>
        </w:rPr>
      </w:pPr>
    </w:p>
    <w:p w14:paraId="440215B0" w14:textId="77777777" w:rsidR="00B05CD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Introduction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Pendahuluan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)</w:t>
      </w:r>
    </w:p>
    <w:p w14:paraId="1F06ECC3" w14:textId="77777777" w:rsidR="00B05CD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Latar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Belakang</w:t>
      </w:r>
      <w:proofErr w:type="spellEnd"/>
    </w:p>
    <w:p w14:paraId="4EFD9CC9" w14:textId="77777777" w:rsidR="00957B56" w:rsidRDefault="00957B56" w:rsidP="00957B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62694B21" w14:textId="655214CC" w:rsidR="00957B56" w:rsidRPr="00957B56" w:rsidRDefault="00957B56" w:rsidP="00957B5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Dalam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beberapa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tahun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terakhir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Internet of Things (IoT)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telah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berkembang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pesat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membuka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banyak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peluang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baru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pengembangan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saling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terhubung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Salah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satu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elemen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penting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pengembangan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aplikasi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IoT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adalah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penggunaan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API,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atau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Interface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Pembelajaran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Aplikasi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yang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memungkinkan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pengembang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berkomunikasi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berbagai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perangkat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layanan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tanpa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harus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membangun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protokol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komunikasi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terlebih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lastRenderedPageBreak/>
        <w:t>dahulu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.</w:t>
      </w:r>
      <w:r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mempercepat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proses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belajar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eksekusi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penting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mengeksplorasi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praktik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akses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API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melalui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simulasi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karena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mengakses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memahami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API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lingkungan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pengembangan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IoT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sering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kali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memerlukan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pengujian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ketat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terhadap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perangkat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lunak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perangkat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keras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secara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langsung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Namun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platform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seperti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WOKWI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menawarkan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cara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lebih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mudah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efektif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belajar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mengembangkan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proyek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IoT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tanpa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memerlukan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perangkat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keras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fisik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mahal.</w:t>
      </w:r>
    </w:p>
    <w:p w14:paraId="413783E1" w14:textId="77777777" w:rsidR="00B05CD0" w:rsidRDefault="00B05CD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9CB2A28" w14:textId="77777777" w:rsidR="00B05CD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Tujuan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Eksperimen</w:t>
      </w:r>
      <w:proofErr w:type="spellEnd"/>
    </w:p>
    <w:p w14:paraId="266A39B1" w14:textId="125E6675" w:rsidR="00957B56" w:rsidRPr="00957B56" w:rsidRDefault="00957B56" w:rsidP="00957B5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Dapatkan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pemahaman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tentang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bagaimana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API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berfungsi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aplikasi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IoT dan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bagaimana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API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dapat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menghubungkan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perangkat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keras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aplikasi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berbasis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web.</w:t>
      </w:r>
    </w:p>
    <w:p w14:paraId="4C795714" w14:textId="113B5720" w:rsidR="00957B56" w:rsidRPr="00957B56" w:rsidRDefault="00957B56" w:rsidP="00957B5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Simulasi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WOKWI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membantu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mengonfigurasi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mengakses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API, yang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memungkinkan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Anda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menghubungkan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berbagai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aplikasi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perangkat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dan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mengubah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data yang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dikirim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melalui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API.</w:t>
      </w:r>
    </w:p>
    <w:p w14:paraId="3ACDD161" w14:textId="62DC8C6C" w:rsidR="00957B56" w:rsidRPr="00957B56" w:rsidRDefault="00957B56" w:rsidP="00957B5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Menemukan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masalah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sering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terjadi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saat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membuat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aplikasi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IoT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API dan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menemukan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cara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menyelesaikannya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lingkungan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simulasi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.</w:t>
      </w:r>
    </w:p>
    <w:p w14:paraId="0D34E6FA" w14:textId="27E34B80" w:rsidR="00957B56" w:rsidRPr="00957B56" w:rsidRDefault="00957B56" w:rsidP="00957B5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Meningkatkan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pemahaman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kita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tentang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penerapan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API di dunia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nyata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mempelajari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konsep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dasar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HTTP dan RESTful API yang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digunakan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aplikasi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Internet of Things.</w:t>
      </w:r>
    </w:p>
    <w:p w14:paraId="272CBCC9" w14:textId="365F9204" w:rsidR="00957B56" w:rsidRPr="00957B56" w:rsidRDefault="00957B56" w:rsidP="00957B5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Mengevaluasi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manfaat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kelemahan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penggunaan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simulasi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berbasis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web (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seperti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WOKWI)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pengembangan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pengujian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aplikasi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Internet of Things (IoT)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dibandingkan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penggunaan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perangkat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keras</w:t>
      </w:r>
      <w:proofErr w:type="spellEnd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57B56">
        <w:rPr>
          <w:rFonts w:ascii="Times New Roman" w:eastAsia="Times New Roman" w:hAnsi="Times New Roman" w:cs="Times New Roman"/>
          <w:sz w:val="20"/>
          <w:szCs w:val="20"/>
          <w:lang w:val="en-ID"/>
        </w:rPr>
        <w:t>fisik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ID"/>
        </w:rPr>
        <w:t>.</w:t>
      </w:r>
    </w:p>
    <w:p w14:paraId="4F3A01F1" w14:textId="77777777" w:rsidR="00B05CD0" w:rsidRDefault="00B05CD0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F695CEE" w14:textId="77777777" w:rsidR="00B05CD0" w:rsidRDefault="00B05CD0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81F0343" w14:textId="77777777" w:rsidR="00B05CD0" w:rsidRDefault="00B05CD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8CCCAED" w14:textId="77777777" w:rsidR="00B05CD0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Methodology (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Metodologi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)</w:t>
      </w:r>
    </w:p>
    <w:p w14:paraId="5391B8AB" w14:textId="77777777" w:rsidR="00B05CD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Tools &amp; Materials (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Alat dan Bahan)</w:t>
      </w:r>
    </w:p>
    <w:p w14:paraId="18665868" w14:textId="77777777" w:rsidR="00B05CD0" w:rsidRDefault="00B05CD0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95A50EB" w14:textId="77777777" w:rsidR="00B05CD0" w:rsidRDefault="0000000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Laptop</w:t>
      </w:r>
    </w:p>
    <w:p w14:paraId="08DF179F" w14:textId="77777777" w:rsidR="00B05CD0" w:rsidRDefault="0000000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Internet</w:t>
      </w:r>
    </w:p>
    <w:p w14:paraId="7199F6D7" w14:textId="77777777" w:rsidR="00B05CD0" w:rsidRDefault="0000000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 Visual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Studio Code )</w:t>
      </w:r>
    </w:p>
    <w:p w14:paraId="3A9F8C45" w14:textId="77777777" w:rsidR="00B05CD0" w:rsidRDefault="0000000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Website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 Wokwi.com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15D4F7C7" w14:textId="77777777" w:rsidR="00B05CD0" w:rsidRDefault="0000000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Postman</w:t>
      </w:r>
    </w:p>
    <w:p w14:paraId="2632566D" w14:textId="77777777" w:rsidR="00B05CD0" w:rsidRDefault="0000000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Laravel</w:t>
      </w:r>
    </w:p>
    <w:p w14:paraId="742A51DC" w14:textId="77777777" w:rsidR="00B05CD0" w:rsidRDefault="00000000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NGROK</w:t>
      </w:r>
    </w:p>
    <w:p w14:paraId="169362F4" w14:textId="77777777" w:rsidR="00B05CD0" w:rsidRDefault="00B05CD0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F47F233" w14:textId="77777777" w:rsidR="00B05CD0" w:rsidRDefault="00000000">
      <w:pPr>
        <w:numPr>
          <w:ilvl w:val="1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Langkah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Implementasi</w:t>
      </w:r>
      <w:proofErr w:type="spellEnd"/>
    </w:p>
    <w:p w14:paraId="242FF7E1" w14:textId="550335DE" w:rsidR="009B7128" w:rsidRDefault="00000000" w:rsidP="009B712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9B7128" w:rsidRPr="009B7128">
        <w:rPr>
          <w:rFonts w:eastAsia="Times New Roman"/>
          <w:sz w:val="20"/>
          <w:szCs w:val="20"/>
          <w:lang w:val="en-ID"/>
        </w:rPr>
        <w:drawing>
          <wp:inline distT="0" distB="0" distL="0" distR="0" wp14:anchorId="182024C9" wp14:editId="3218024E">
            <wp:extent cx="4584546" cy="2447191"/>
            <wp:effectExtent l="0" t="0" r="6985" b="0"/>
            <wp:docPr id="11811991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327" cy="245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C8955" w14:textId="77777777" w:rsidR="009B7128" w:rsidRDefault="009B7128" w:rsidP="009B712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286EDB9" w14:textId="77777777" w:rsidR="009B7128" w:rsidRDefault="009B7128" w:rsidP="009B712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F6C61A5" w14:textId="77777777" w:rsidR="009B7128" w:rsidRDefault="009B7128" w:rsidP="009B712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20A7030" w14:textId="166EB58B" w:rsidR="009B7128" w:rsidRDefault="009B7128" w:rsidP="009B7128">
      <w:pPr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 w:rsidRPr="009B7128">
        <w:rPr>
          <w:rFonts w:ascii="Times New Roman" w:eastAsia="Times New Roman" w:hAnsi="Times New Roman" w:cs="Times New Roman"/>
          <w:sz w:val="20"/>
          <w:szCs w:val="20"/>
          <w:lang w:val="en-ID"/>
        </w:rPr>
        <w:lastRenderedPageBreak/>
        <w:drawing>
          <wp:inline distT="0" distB="0" distL="0" distR="0" wp14:anchorId="2E80E629" wp14:editId="5BE58E10">
            <wp:extent cx="3731260" cy="2554751"/>
            <wp:effectExtent l="0" t="0" r="2540" b="0"/>
            <wp:docPr id="7149376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564" cy="256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D41C3" w14:textId="0E41BC25" w:rsidR="009B7128" w:rsidRDefault="009B7128" w:rsidP="009B7128">
      <w:pPr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 w:rsidRPr="009B7128">
        <w:rPr>
          <w:rFonts w:ascii="Times New Roman" w:eastAsia="Times New Roman" w:hAnsi="Times New Roman" w:cs="Times New Roman"/>
          <w:sz w:val="20"/>
          <w:szCs w:val="20"/>
          <w:lang w:val="en-ID"/>
        </w:rPr>
        <w:drawing>
          <wp:inline distT="0" distB="0" distL="0" distR="0" wp14:anchorId="59FF22F7" wp14:editId="30E853DA">
            <wp:extent cx="3771359" cy="2508250"/>
            <wp:effectExtent l="0" t="0" r="635" b="6350"/>
            <wp:docPr id="1137099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307" cy="252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2937F" w14:textId="7F977803" w:rsidR="009B7128" w:rsidRDefault="009B7128" w:rsidP="009B7128">
      <w:pPr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 w:rsidRPr="009B7128">
        <w:rPr>
          <w:rFonts w:ascii="Times New Roman" w:eastAsia="Times New Roman" w:hAnsi="Times New Roman" w:cs="Times New Roman"/>
          <w:sz w:val="20"/>
          <w:szCs w:val="20"/>
          <w:lang w:val="en-ID"/>
        </w:rPr>
        <w:drawing>
          <wp:inline distT="0" distB="0" distL="0" distR="0" wp14:anchorId="0062D218" wp14:editId="7D2C8B48">
            <wp:extent cx="3869919" cy="2244090"/>
            <wp:effectExtent l="0" t="0" r="0" b="3810"/>
            <wp:docPr id="9440425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595" cy="225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EBBC1" w14:textId="76E80D71" w:rsidR="009B7128" w:rsidRPr="009B7128" w:rsidRDefault="009B7128" w:rsidP="009B7128">
      <w:pPr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 w:rsidRPr="009B7128">
        <w:rPr>
          <w:rFonts w:ascii="Times New Roman" w:eastAsia="Times New Roman" w:hAnsi="Times New Roman" w:cs="Times New Roman"/>
          <w:sz w:val="20"/>
          <w:szCs w:val="20"/>
          <w:lang w:val="en-ID"/>
        </w:rPr>
        <w:lastRenderedPageBreak/>
        <w:drawing>
          <wp:inline distT="0" distB="0" distL="0" distR="0" wp14:anchorId="6745AB6F" wp14:editId="6CA813A8">
            <wp:extent cx="5111750" cy="1177979"/>
            <wp:effectExtent l="0" t="0" r="0" b="3175"/>
            <wp:docPr id="72199406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255" cy="119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6F320" w14:textId="5B284AF3" w:rsidR="00B05CD0" w:rsidRPr="009B7128" w:rsidRDefault="009B7128">
      <w:pPr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 w:rsidRPr="009B7128">
        <w:rPr>
          <w:rFonts w:ascii="Times New Roman" w:eastAsia="Times New Roman" w:hAnsi="Times New Roman" w:cs="Times New Roman"/>
          <w:sz w:val="20"/>
          <w:szCs w:val="20"/>
          <w:lang w:val="en-ID"/>
        </w:rPr>
        <w:drawing>
          <wp:inline distT="0" distB="0" distL="0" distR="0" wp14:anchorId="5A6EBE7C" wp14:editId="6381948B">
            <wp:extent cx="4756649" cy="1797050"/>
            <wp:effectExtent l="0" t="0" r="6350" b="0"/>
            <wp:docPr id="10947860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430" cy="180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9F89A" w14:textId="77777777" w:rsidR="00B05CD0" w:rsidRDefault="00000000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2.3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Eksperimen</w:t>
      </w:r>
      <w:proofErr w:type="spellEnd"/>
    </w:p>
    <w:p w14:paraId="14E98A62" w14:textId="18521527" w:rsidR="004203CB" w:rsidRPr="004203CB" w:rsidRDefault="004203CB" w:rsidP="004203CB">
      <w:pPr>
        <w:jc w:val="both"/>
        <w:rPr>
          <w:rFonts w:ascii="Times New Roman" w:eastAsia="Times New Roman" w:hAnsi="Times New Roman" w:cs="Times New Roman"/>
          <w:b/>
          <w:sz w:val="20"/>
          <w:szCs w:val="20"/>
          <w:lang w:val="en-ID"/>
        </w:rPr>
      </w:pPr>
      <w:r w:rsidRPr="004203CB">
        <w:rPr>
          <w:rFonts w:ascii="Times New Roman" w:eastAsia="Times New Roman" w:hAnsi="Times New Roman" w:cs="Times New Roman"/>
          <w:b/>
          <w:sz w:val="20"/>
          <w:szCs w:val="20"/>
          <w:lang w:val="en-ID"/>
        </w:rPr>
        <w:drawing>
          <wp:inline distT="0" distB="0" distL="0" distR="0" wp14:anchorId="6407A8F4" wp14:editId="118AE3CE">
            <wp:extent cx="5731510" cy="2828290"/>
            <wp:effectExtent l="0" t="0" r="2540" b="0"/>
            <wp:docPr id="194506922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7F9FC" w14:textId="77777777" w:rsidR="009B7128" w:rsidRDefault="009B7128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7830DF4" w14:textId="77777777" w:rsidR="00B05CD0" w:rsidRDefault="00B05CD0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9BB1398" w14:textId="33D03421" w:rsidR="00B05CD0" w:rsidRDefault="00B05CD0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sectPr w:rsidR="00B05CD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751A2"/>
    <w:multiLevelType w:val="multilevel"/>
    <w:tmpl w:val="F668BC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9905C8"/>
    <w:multiLevelType w:val="hybridMultilevel"/>
    <w:tmpl w:val="8A3EE1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54C6B"/>
    <w:multiLevelType w:val="hybridMultilevel"/>
    <w:tmpl w:val="EEDCFEC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B251F0"/>
    <w:multiLevelType w:val="multilevel"/>
    <w:tmpl w:val="38B4A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7090159E"/>
    <w:multiLevelType w:val="multilevel"/>
    <w:tmpl w:val="0D6E7A3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2061635474">
    <w:abstractNumId w:val="3"/>
  </w:num>
  <w:num w:numId="2" w16cid:durableId="1538470696">
    <w:abstractNumId w:val="4"/>
  </w:num>
  <w:num w:numId="3" w16cid:durableId="1267272953">
    <w:abstractNumId w:val="0"/>
  </w:num>
  <w:num w:numId="4" w16cid:durableId="1803762797">
    <w:abstractNumId w:val="2"/>
  </w:num>
  <w:num w:numId="5" w16cid:durableId="2117214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CD0"/>
    <w:rsid w:val="001E4B6B"/>
    <w:rsid w:val="004203CB"/>
    <w:rsid w:val="00443028"/>
    <w:rsid w:val="00957B56"/>
    <w:rsid w:val="009B7128"/>
    <w:rsid w:val="00B05CD0"/>
    <w:rsid w:val="00B6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DEE42"/>
  <w15:docId w15:val="{2F384538-97FC-4A6A-8E29-9DB5A5843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ID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paragraph" w:styleId="ListParagraph">
    <w:name w:val="List Paragraph"/>
    <w:basedOn w:val="Normal"/>
    <w:uiPriority w:val="34"/>
    <w:qFormat/>
    <w:rsid w:val="00B601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7B5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11</dc:creator>
  <cp:lastModifiedBy>adesti mayerga</cp:lastModifiedBy>
  <cp:revision>2</cp:revision>
  <dcterms:created xsi:type="dcterms:W3CDTF">2025-03-15T12:54:00Z</dcterms:created>
  <dcterms:modified xsi:type="dcterms:W3CDTF">2025-03-15T12:54:00Z</dcterms:modified>
</cp:coreProperties>
</file>