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8.jpeg" ContentType="image/jpe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b/>
          <w:b/>
          <w:sz w:val="24"/>
          <w:szCs w:val="24"/>
        </w:rPr>
      </w:pPr>
      <w:r>
        <w:rPr>
          <w:b/>
          <w:sz w:val="24"/>
          <w:szCs w:val="24"/>
        </w:rPr>
        <w:t>Plano de Aprendizagem de Extensão</w:t>
      </w:r>
    </w:p>
    <w:p>
      <w:pPr>
        <w:pStyle w:val="Normal"/>
        <w:spacing w:lineRule="auto" w:line="240" w:before="0" w:after="0"/>
        <w:jc w:val="center"/>
        <w:rPr>
          <w:b/>
          <w:b/>
          <w:sz w:val="24"/>
          <w:szCs w:val="24"/>
        </w:rPr>
      </w:pPr>
      <w:r>
        <w:rPr>
          <w:b/>
          <w:sz w:val="24"/>
          <w:szCs w:val="24"/>
        </w:rPr>
      </w:r>
    </w:p>
    <w:p>
      <w:pPr>
        <w:pStyle w:val="Normal"/>
        <w:spacing w:lineRule="auto" w:line="240" w:before="0" w:after="0"/>
        <w:rPr>
          <w:b/>
          <w:b/>
          <w:sz w:val="24"/>
          <w:szCs w:val="24"/>
          <w:u w:val="single"/>
        </w:rPr>
      </w:pPr>
      <w:r>
        <w:drawing>
          <wp:anchor behindDoc="0" distT="0" distB="0" distL="0" distR="0" simplePos="0" locked="0" layoutInCell="0" allowOverlap="1" relativeHeight="47">
            <wp:simplePos x="0" y="0"/>
            <wp:positionH relativeFrom="column">
              <wp:posOffset>2148840</wp:posOffset>
            </wp:positionH>
            <wp:positionV relativeFrom="paragraph">
              <wp:posOffset>13970</wp:posOffset>
            </wp:positionV>
            <wp:extent cx="304800" cy="304800"/>
            <wp:effectExtent l="0" t="0" r="0" b="0"/>
            <wp:wrapNone/>
            <wp:docPr id="1" name="Gráfico 17" descr="Comentar importante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7" descr="Comentar importante estrutura de tópicos"/>
                    <pic:cNvPicPr>
                      <a:picLocks noChangeAspect="1" noChangeArrowheads="1"/>
                    </pic:cNvPicPr>
                  </pic:nvPicPr>
                  <pic:blipFill>
                    <a:blip r:embed="rId2"/>
                    <a:stretch>
                      <a:fillRect/>
                    </a:stretch>
                  </pic:blipFill>
                  <pic:spPr bwMode="auto">
                    <a:xfrm>
                      <a:off x="0" y="0"/>
                      <a:ext cx="304800" cy="304800"/>
                    </a:xfrm>
                    <a:prstGeom prst="rect">
                      <a:avLst/>
                    </a:prstGeom>
                  </pic:spPr>
                </pic:pic>
              </a:graphicData>
            </a:graphic>
          </wp:anchor>
        </w:drawing>
      </w:r>
      <w:r>
        <w:rPr>
          <w:rFonts w:eastAsia="Wingdings 2" w:cs="Wingdings 2" w:ascii="Wingdings 2" w:hAnsi="Wingdings 2"/>
          <w:b/>
          <w:color w:val="7030A0"/>
          <w:sz w:val="44"/>
          <w:szCs w:val="44"/>
        </w:rPr>
        <w:t>u</w:t>
      </w:r>
      <w:r>
        <w:rPr>
          <w:b/>
          <w:sz w:val="24"/>
          <w:szCs w:val="24"/>
        </w:rPr>
        <w:t xml:space="preserve"> Código e nome da disciplina </w: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mc:AlternateContent>
          <mc:Choice Requires="wps">
            <w:drawing>
              <wp:inline distT="0" distB="0" distL="0" distR="0" wp14:anchorId="4E3DD028">
                <wp:extent cx="5400040" cy="352425"/>
                <wp:effectExtent l="0" t="0" r="10160" b="28575"/>
                <wp:docPr id="2" name="Shape1"/>
                <a:graphic xmlns:a="http://schemas.openxmlformats.org/drawingml/2006/main">
                  <a:graphicData uri="http://schemas.microsoft.com/office/word/2010/wordprocessingShape">
                    <wps:wsp>
                      <wps:cNvSpPr/>
                      <wps:spPr>
                        <a:xfrm>
                          <a:off x="0" y="0"/>
                          <a:ext cx="5400000" cy="35244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both"/>
                              <w:rPr>
                                <w:rFonts w:ascii="Calibri" w:hAnsi="Calibri" w:cs="Calibri" w:asciiTheme="minorHAnsi" w:cstheme="minorHAnsi" w:hAnsiTheme="minorHAnsi"/>
                                <w:color w:val="000000" w:themeColor="text1"/>
                              </w:rPr>
                            </w:pPr>
                            <w:r>
                              <w:rPr>
                                <w:rFonts w:cs="Arial" w:ascii="Arial" w:hAnsi="Arial"/>
                                <w:color w:val="000000" w:themeColor="text1"/>
                              </w:rPr>
                              <w:t>ARA1643 DESENVOLVIMENTO RÁPIDO DE APLICAÇÕES EM PYTHON</w:t>
                            </w:r>
                          </w:p>
                        </w:txbxContent>
                      </wps:txbx>
                      <wps:bodyPr anchor="ctr">
                        <a:prstTxWarp prst="textNoShape"/>
                        <a:noAutofit/>
                      </wps:bodyPr>
                    </wps:wsp>
                  </a:graphicData>
                </a:graphic>
              </wp:inline>
            </w:drawing>
          </mc:Choice>
          <mc:Fallback>
            <w:pict/>
          </mc:Fallback>
        </mc:AlternateConten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w:rFonts w:eastAsia="Wingdings 2" w:cs="Wingdings 2" w:ascii="Wingdings 2" w:hAnsi="Wingdings 2"/>
          <w:b/>
          <w:color w:val="7030A0"/>
          <w:sz w:val="44"/>
          <w:szCs w:val="44"/>
        </w:rPr>
        <w:t>v</w:t>
      </w:r>
      <w:r>
        <w:rPr>
          <w:b/>
          <w:sz w:val="24"/>
          <w:szCs w:val="24"/>
        </w:rPr>
        <w:t xml:space="preserve"> Natureza        </w:t>
      </w:r>
      <w:r>
        <w:rPr/>
        <w:drawing>
          <wp:inline distT="0" distB="0" distL="0" distR="0">
            <wp:extent cx="247650" cy="247650"/>
            <wp:effectExtent l="0" t="0" r="0" b="0"/>
            <wp:docPr id="4" name="Gráfico 25" descr="Janela do navegador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25" descr="Janela do navegador estrutura de tópicos"/>
                    <pic:cNvPicPr>
                      <a:picLocks noChangeAspect="1" noChangeArrowheads="1"/>
                    </pic:cNvPicPr>
                  </pic:nvPicPr>
                  <pic:blipFill>
                    <a:blip r:embed="rId3"/>
                    <a:stretch>
                      <a:fillRect/>
                    </a:stretch>
                  </pic:blipFill>
                  <pic:spPr bwMode="auto">
                    <a:xfrm>
                      <a:off x="0" y="0"/>
                      <a:ext cx="247650" cy="247650"/>
                    </a:xfrm>
                    <a:prstGeom prst="rect">
                      <a:avLst/>
                    </a:prstGeom>
                  </pic:spPr>
                </pic:pic>
              </a:graphicData>
            </a:graphic>
          </wp:inline>
        </w:drawing>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mc:AlternateContent>
          <mc:Choice Requires="wps">
            <w:drawing>
              <wp:inline distT="0" distB="0" distL="0" distR="0" wp14:anchorId="77E883A0">
                <wp:extent cx="5400040" cy="361315"/>
                <wp:effectExtent l="0" t="0" r="10160" b="19685"/>
                <wp:docPr id="5" name="Shape2"/>
                <a:graphic xmlns:a="http://schemas.openxmlformats.org/drawingml/2006/main">
                  <a:graphicData uri="http://schemas.microsoft.com/office/word/2010/wordprocessingShape">
                    <wps:wsp>
                      <wps:cNvSpPr/>
                      <wps:spPr>
                        <a:xfrm>
                          <a:off x="0" y="0"/>
                          <a:ext cx="5400000" cy="36144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jc w:val="both"/>
                              <w:rPr>
                                <w:color w:val="000000" w:themeColor="text1"/>
                              </w:rPr>
                            </w:pPr>
                            <w:r>
                              <w:rPr>
                                <w:color w:val="000000" w:themeColor="text1"/>
                              </w:rPr>
                              <w:t xml:space="preserve">Extensão </w:t>
                            </w:r>
                          </w:p>
                          <w:p>
                            <w:pPr>
                              <w:pStyle w:val="FrameContents"/>
                              <w:jc w:val="both"/>
                              <w:rPr>
                                <w:color w:val="000000" w:themeColor="text1"/>
                              </w:rPr>
                            </w:pPr>
                            <w:r>
                              <w:rPr>
                                <w:color w:val="000000" w:themeColor="text1"/>
                              </w:rPr>
                            </w:r>
                          </w:p>
                          <w:p>
                            <w:pPr>
                              <w:pStyle w:val="FrameContents"/>
                              <w:spacing w:before="0" w:after="200"/>
                              <w:jc w:val="both"/>
                              <w:rPr>
                                <w:color w:val="000000" w:themeColor="text1"/>
                              </w:rPr>
                            </w:pPr>
                            <w:r>
                              <w:rPr/>
                            </w:r>
                          </w:p>
                        </w:txbxContent>
                      </wps:txbx>
                      <wps:bodyPr anchor="ctr">
                        <a:prstTxWarp prst="textNoShape"/>
                        <a:noAutofit/>
                      </wps:bodyPr>
                    </wps:wsp>
                  </a:graphicData>
                </a:graphic>
              </wp:inline>
            </w:drawing>
          </mc:Choice>
          <mc:Fallback>
            <w:pict/>
          </mc:Fallback>
        </mc:AlternateConten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w:rFonts w:eastAsia="Wingdings 2" w:cs="Wingdings 2" w:ascii="Wingdings 2" w:hAnsi="Wingdings 2"/>
          <w:b/>
          <w:color w:val="7030A0"/>
          <w:sz w:val="44"/>
          <w:szCs w:val="44"/>
        </w:rPr>
        <w:t>w</w:t>
      </w:r>
      <w:r>
        <w:drawing>
          <wp:anchor behindDoc="0" distT="0" distB="0" distL="0" distR="0" simplePos="0" locked="0" layoutInCell="0" allowOverlap="1" relativeHeight="42">
            <wp:simplePos x="0" y="0"/>
            <wp:positionH relativeFrom="column">
              <wp:posOffset>2567940</wp:posOffset>
            </wp:positionH>
            <wp:positionV relativeFrom="paragraph">
              <wp:posOffset>42545</wp:posOffset>
            </wp:positionV>
            <wp:extent cx="314325" cy="314325"/>
            <wp:effectExtent l="0" t="0" r="0" b="0"/>
            <wp:wrapNone/>
            <wp:docPr id="7" name="Gráfico 3" descr="Despertador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3" descr="Despertador estrutura de tópicos"/>
                    <pic:cNvPicPr>
                      <a:picLocks noChangeAspect="1" noChangeArrowheads="1"/>
                    </pic:cNvPicPr>
                  </pic:nvPicPr>
                  <pic:blipFill>
                    <a:blip r:embed="rId4"/>
                    <a:stretch>
                      <a:fillRect/>
                    </a:stretch>
                  </pic:blipFill>
                  <pic:spPr bwMode="auto">
                    <a:xfrm>
                      <a:off x="0" y="0"/>
                      <a:ext cx="314325" cy="314325"/>
                    </a:xfrm>
                    <a:prstGeom prst="rect">
                      <a:avLst/>
                    </a:prstGeom>
                  </pic:spPr>
                </pic:pic>
              </a:graphicData>
            </a:graphic>
          </wp:anchor>
        </w:drawing>
      </w:r>
      <w:r>
        <w:rPr>
          <w:b/>
          <w:sz w:val="24"/>
          <w:szCs w:val="24"/>
        </w:rPr>
        <w:t xml:space="preserve"> Carga horária semestral </w: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mc:AlternateContent>
          <mc:Choice Requires="wps">
            <w:drawing>
              <wp:inline distT="0" distB="0" distL="0" distR="0" wp14:anchorId="5DB68F0F">
                <wp:extent cx="5400675" cy="361950"/>
                <wp:effectExtent l="0" t="0" r="28575" b="19050"/>
                <wp:docPr id="8" name="Shape3"/>
                <a:graphic xmlns:a="http://schemas.openxmlformats.org/drawingml/2006/main">
                  <a:graphicData uri="http://schemas.microsoft.com/office/word/2010/wordprocessingShape">
                    <wps:wsp>
                      <wps:cNvSpPr/>
                      <wps:spPr>
                        <a:xfrm>
                          <a:off x="0" y="0"/>
                          <a:ext cx="5400720" cy="36180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jc w:val="both"/>
                              <w:rPr>
                                <w:color w:val="000000" w:themeColor="text1"/>
                              </w:rPr>
                            </w:pPr>
                            <w:r>
                              <w:rPr>
                                <w:color w:val="000000" w:themeColor="text1"/>
                              </w:rPr>
                              <w:t>80</w:t>
                            </w:r>
                          </w:p>
                          <w:p>
                            <w:pPr>
                              <w:pStyle w:val="FrameContents"/>
                              <w:jc w:val="both"/>
                              <w:rPr>
                                <w:color w:val="000000" w:themeColor="text1"/>
                              </w:rPr>
                            </w:pPr>
                            <w:r>
                              <w:rPr>
                                <w:color w:val="000000" w:themeColor="text1"/>
                              </w:rPr>
                            </w:r>
                          </w:p>
                          <w:p>
                            <w:pPr>
                              <w:pStyle w:val="FrameContents"/>
                              <w:spacing w:before="0" w:after="200"/>
                              <w:jc w:val="both"/>
                              <w:rPr>
                                <w:color w:val="000000" w:themeColor="text1"/>
                              </w:rPr>
                            </w:pPr>
                            <w:r>
                              <w:rPr/>
                            </w:r>
                          </w:p>
                        </w:txbxContent>
                      </wps:txbx>
                      <wps:bodyPr anchor="ctr">
                        <a:prstTxWarp prst="textNoShape"/>
                        <a:noAutofit/>
                      </wps:bodyPr>
                    </wps:wsp>
                  </a:graphicData>
                </a:graphic>
              </wp:inline>
            </w:drawing>
          </mc:Choice>
          <mc:Fallback>
            <w:pict/>
          </mc:Fallback>
        </mc:AlternateConten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w:rFonts w:eastAsia="Wingdings 2" w:cs="Wingdings 2" w:ascii="Wingdings 2" w:hAnsi="Wingdings 2"/>
          <w:b/>
          <w:color w:val="7030A0"/>
          <w:sz w:val="44"/>
          <w:szCs w:val="44"/>
        </w:rPr>
        <w:t>x</w:t>
      </w:r>
      <w:r>
        <w:drawing>
          <wp:anchor behindDoc="0" distT="0" distB="0" distL="0" distR="0" simplePos="0" locked="0" layoutInCell="0" allowOverlap="1" relativeHeight="40">
            <wp:simplePos x="0" y="0"/>
            <wp:positionH relativeFrom="column">
              <wp:posOffset>1758315</wp:posOffset>
            </wp:positionH>
            <wp:positionV relativeFrom="paragraph">
              <wp:posOffset>46355</wp:posOffset>
            </wp:positionV>
            <wp:extent cx="276225" cy="276225"/>
            <wp:effectExtent l="0" t="0" r="0" b="0"/>
            <wp:wrapNone/>
            <wp:docPr id="10" name="Gráfico 1" descr="Ampulheta concluíd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 descr="Ampulheta concluída estrutura de tópicos"/>
                    <pic:cNvPicPr>
                      <a:picLocks noChangeAspect="1" noChangeArrowheads="1"/>
                    </pic:cNvPicPr>
                  </pic:nvPicPr>
                  <pic:blipFill>
                    <a:blip r:embed="rId5"/>
                    <a:stretch>
                      <a:fillRect/>
                    </a:stretch>
                  </pic:blipFill>
                  <pic:spPr bwMode="auto">
                    <a:xfrm>
                      <a:off x="0" y="0"/>
                      <a:ext cx="276225" cy="276225"/>
                    </a:xfrm>
                    <a:prstGeom prst="rect">
                      <a:avLst/>
                    </a:prstGeom>
                  </pic:spPr>
                </pic:pic>
              </a:graphicData>
            </a:graphic>
          </wp:anchor>
        </w:drawing>
      </w:r>
      <w:r>
        <w:rPr>
          <w:b/>
          <w:color w:val="7030A0"/>
          <w:sz w:val="36"/>
          <w:szCs w:val="36"/>
        </w:rPr>
        <w:t xml:space="preserve"> </w:t>
      </w:r>
      <w:r>
        <w:rPr>
          <w:b/>
          <w:sz w:val="24"/>
          <w:szCs w:val="24"/>
        </w:rPr>
        <w:t xml:space="preserve">Carga horária semanal </w: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mc:AlternateContent>
          <mc:Choice Requires="wps">
            <w:drawing>
              <wp:inline distT="0" distB="0" distL="0" distR="0" wp14:anchorId="7EEA7580">
                <wp:extent cx="5400040" cy="333375"/>
                <wp:effectExtent l="0" t="0" r="10160" b="28575"/>
                <wp:docPr id="11" name="Shape4"/>
                <a:graphic xmlns:a="http://schemas.openxmlformats.org/drawingml/2006/main">
                  <a:graphicData uri="http://schemas.microsoft.com/office/word/2010/wordprocessingShape">
                    <wps:wsp>
                      <wps:cNvSpPr/>
                      <wps:spPr>
                        <a:xfrm>
                          <a:off x="0" y="0"/>
                          <a:ext cx="5400000" cy="33336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jc w:val="both"/>
                              <w:rPr>
                                <w:color w:val="000000" w:themeColor="text1"/>
                              </w:rPr>
                            </w:pPr>
                            <w:r>
                              <w:rPr>
                                <w:color w:val="000000" w:themeColor="text1"/>
                              </w:rPr>
                              <w:t>4 horas de Extensão</w:t>
                            </w:r>
                          </w:p>
                          <w:p>
                            <w:pPr>
                              <w:pStyle w:val="FrameContents"/>
                              <w:jc w:val="both"/>
                              <w:rPr>
                                <w:color w:val="000000" w:themeColor="text1"/>
                              </w:rPr>
                            </w:pPr>
                            <w:r>
                              <w:rPr>
                                <w:color w:val="000000" w:themeColor="text1"/>
                              </w:rPr>
                            </w:r>
                          </w:p>
                          <w:p>
                            <w:pPr>
                              <w:pStyle w:val="FrameContents"/>
                              <w:jc w:val="both"/>
                              <w:rPr>
                                <w:color w:val="000000" w:themeColor="text1"/>
                              </w:rPr>
                            </w:pPr>
                            <w:r>
                              <w:rPr>
                                <w:color w:val="000000" w:themeColor="text1"/>
                              </w:rPr>
                            </w:r>
                          </w:p>
                          <w:p>
                            <w:pPr>
                              <w:pStyle w:val="FrameContents"/>
                              <w:spacing w:before="0" w:after="200"/>
                              <w:jc w:val="both"/>
                              <w:rPr>
                                <w:color w:val="000000" w:themeColor="text1"/>
                              </w:rPr>
                            </w:pPr>
                            <w:r>
                              <w:rPr>
                                <w:color w:val="000000" w:themeColor="text1"/>
                              </w:rPr>
                              <w:t xml:space="preserve">4 </w:t>
                            </w:r>
                          </w:p>
                        </w:txbxContent>
                      </wps:txbx>
                      <wps:bodyPr anchor="ctr">
                        <a:prstTxWarp prst="textNoShape"/>
                        <a:noAutofit/>
                      </wps:bodyPr>
                    </wps:wsp>
                  </a:graphicData>
                </a:graphic>
              </wp:inline>
            </w:drawing>
          </mc:Choice>
          <mc:Fallback>
            <w:pict/>
          </mc:Fallback>
        </mc:AlternateContent>
      </w:r>
    </w:p>
    <w:p>
      <w:pPr>
        <w:pStyle w:val="Normal"/>
        <w:spacing w:lineRule="auto" w:line="240" w:before="0" w:after="0"/>
        <w:jc w:val="both"/>
        <w:rPr>
          <w:b/>
          <w:b/>
          <w:sz w:val="24"/>
          <w:szCs w:val="24"/>
        </w:rPr>
      </w:pPr>
      <w:r>
        <w:rPr>
          <w:b/>
          <w:sz w:val="24"/>
          <w:szCs w:val="24"/>
        </w:rPr>
      </w:r>
    </w:p>
    <w:p>
      <w:pPr>
        <w:pStyle w:val="Normal"/>
        <w:spacing w:lineRule="auto" w:line="240" w:before="0" w:after="0"/>
        <w:rPr>
          <w:rFonts w:ascii="Wingdings 2" w:hAnsi="Wingdings 2" w:eastAsia="Wingdings 2" w:cs="Wingdings 2"/>
          <w:b/>
          <w:b/>
          <w:color w:val="7030A0"/>
          <w:sz w:val="44"/>
          <w:szCs w:val="44"/>
        </w:rPr>
      </w:pPr>
      <w:r>
        <w:rPr>
          <w:rFonts w:eastAsia="Wingdings 2" w:cs="Wingdings 2" w:ascii="Wingdings 2" w:hAnsi="Wingdings 2"/>
          <w:b/>
          <w:color w:val="7030A0"/>
          <w:sz w:val="44"/>
          <w:szCs w:val="44"/>
        </w:rPr>
      </w:r>
      <w:r>
        <w:br w:type="page"/>
      </w:r>
    </w:p>
    <w:p>
      <w:pPr>
        <w:pStyle w:val="Normal"/>
        <w:spacing w:lineRule="auto" w:line="240" w:before="0" w:after="0"/>
        <w:jc w:val="both"/>
        <w:rPr>
          <w:b/>
          <w:b/>
          <w:sz w:val="24"/>
          <w:szCs w:val="24"/>
        </w:rPr>
      </w:pPr>
      <w:r>
        <w:drawing>
          <wp:anchor behindDoc="0" distT="0" distB="0" distL="0" distR="0" simplePos="0" locked="0" layoutInCell="0" allowOverlap="1" relativeHeight="41">
            <wp:simplePos x="0" y="0"/>
            <wp:positionH relativeFrom="column">
              <wp:posOffset>2263140</wp:posOffset>
            </wp:positionH>
            <wp:positionV relativeFrom="paragraph">
              <wp:posOffset>9525</wp:posOffset>
            </wp:positionV>
            <wp:extent cx="304800" cy="304800"/>
            <wp:effectExtent l="0" t="0" r="0" b="0"/>
            <wp:wrapNone/>
            <wp:docPr id="13" name="Gráfico 44" descr="Sala de aul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44" descr="Sala de aula estrutura de tópicos"/>
                    <pic:cNvPicPr>
                      <a:picLocks noChangeAspect="1" noChangeArrowheads="1"/>
                    </pic:cNvPicPr>
                  </pic:nvPicPr>
                  <pic:blipFill>
                    <a:blip r:embed="rId6"/>
                    <a:stretch>
                      <a:fillRect/>
                    </a:stretch>
                  </pic:blipFill>
                  <pic:spPr bwMode="auto">
                    <a:xfrm>
                      <a:off x="0" y="0"/>
                      <a:ext cx="304800" cy="304800"/>
                    </a:xfrm>
                    <a:prstGeom prst="rect">
                      <a:avLst/>
                    </a:prstGeom>
                  </pic:spPr>
                </pic:pic>
              </a:graphicData>
            </a:graphic>
          </wp:anchor>
        </w:drawing>
      </w:r>
      <w:r>
        <w:rPr>
          <w:rFonts w:eastAsia="Wingdings 2" w:cs="Wingdings 2" w:ascii="Wingdings 2" w:hAnsi="Wingdings 2"/>
          <w:b/>
          <w:color w:val="7030A0"/>
          <w:sz w:val="44"/>
          <w:szCs w:val="44"/>
        </w:rPr>
        <w:t>y</w:t>
      </w:r>
      <w:r>
        <w:rPr>
          <w:b/>
          <w:sz w:val="24"/>
          <w:szCs w:val="24"/>
        </w:rPr>
        <w:t xml:space="preserve"> </w:t>
      </w:r>
      <w:r>
        <w:rPr>
          <w:b/>
          <w:color w:val="7030A0"/>
          <w:sz w:val="36"/>
          <w:szCs w:val="36"/>
        </w:rPr>
        <w:t xml:space="preserve"> </w:t>
      </w:r>
      <w:r>
        <w:rPr>
          <w:b/>
          <w:sz w:val="24"/>
          <w:szCs w:val="24"/>
        </w:rPr>
        <w:t xml:space="preserve">Perfil Docente / Tutor </w: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mc:AlternateContent>
          <mc:Choice Requires="wps">
            <w:drawing>
              <wp:inline distT="0" distB="0" distL="0" distR="0" wp14:anchorId="5D02D8CB">
                <wp:extent cx="5400040" cy="4010025"/>
                <wp:effectExtent l="0" t="0" r="10160" b="28575"/>
                <wp:docPr id="14" name="Shape5"/>
                <a:graphic xmlns:a="http://schemas.openxmlformats.org/drawingml/2006/main">
                  <a:graphicData uri="http://schemas.microsoft.com/office/word/2010/wordprocessingShape">
                    <wps:wsp>
                      <wps:cNvSpPr/>
                      <wps:spPr>
                        <a:xfrm>
                          <a:off x="0" y="0"/>
                          <a:ext cx="5400000" cy="401004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jc w:val="both"/>
                              <w:rPr>
                                <w:color w:val="000000" w:themeColor="text1"/>
                                <w:lang w:eastAsia="pt-BR"/>
                              </w:rPr>
                            </w:pPr>
                            <w:r>
                              <w:rPr>
                                <w:color w:val="000000" w:themeColor="text1"/>
                                <w:lang w:eastAsia="pt-BR"/>
                              </w:rPr>
                              <w:t>O docente deve ser graduado em Ciência da Computação, Sistemas de Informação, Engenharia de Computação, ou afins. É desejável a Pós-Graduação Stricto Sensu (Mestrado e/ou Doutorado) na área do curso ou áreas afins.</w:t>
                            </w:r>
                          </w:p>
                          <w:p>
                            <w:pPr>
                              <w:pStyle w:val="FrameContents"/>
                              <w:jc w:val="both"/>
                              <w:rPr>
                                <w:color w:val="000000" w:themeColor="text1"/>
                                <w:lang w:eastAsia="pt-BR"/>
                              </w:rPr>
                            </w:pPr>
                            <w:r>
                              <w:rPr>
                                <w:color w:val="000000" w:themeColor="text1"/>
                                <w:lang w:eastAsia="pt-BR"/>
                              </w:rPr>
                              <w:t>É desejável que o docente possua experiência de desenvolvimento de sistemas com linguagem Python, além de conhecimentos teóricos e práticos, habilidades de comunicação em ambiente acadêmico, capacidade de interação e fluência digital para utilizar as ferramentas necessárias ao desenvolvimento do processo de ensino aprendizagem (SGC, SAVA, BdQ e SIA). Importante, também, o conhecimento do Projeto Pedagógico dos Cursos que a disciplina faz parte na Matriz Curricular.</w:t>
                            </w:r>
                          </w:p>
                          <w:p>
                            <w:pPr>
                              <w:pStyle w:val="FrameContents"/>
                              <w:spacing w:before="0" w:after="200"/>
                              <w:jc w:val="both"/>
                              <w:rPr>
                                <w:color w:val="000000" w:themeColor="text1"/>
                                <w:lang w:eastAsia="pt-BR"/>
                              </w:rPr>
                            </w:pPr>
                            <w:r>
                              <w:rPr>
                                <w:color w:val="000000" w:themeColor="text1"/>
                                <w:lang w:eastAsia="pt-BR"/>
                              </w:rPr>
                              <w:t>É necessário que o docente domine as metodologias ativas inerentes à educação por competências, em especial a aprendizagem baseada em projetos e ferramentas digitais que tornem o processo mais interativo. A articulação entre ensino, pesquisa e extensão deve ser o eixo direcionador das estratégias utilizadas pelo docente. Além disto, é imprescindível que o docente estimule o autoconhecimento e autoaprendizagem entre seus alunos.</w:t>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w:rFonts w:eastAsia="Wingdings 2" w:cs="Wingdings 2" w:ascii="Wingdings 2" w:hAnsi="Wingdings 2"/>
          <w:b/>
          <w:color w:val="7030A0"/>
          <w:sz w:val="44"/>
          <w:szCs w:val="44"/>
        </w:rPr>
        <w:t>z</w:t>
      </w:r>
      <w:r>
        <w:rPr>
          <w:b/>
          <w:color w:val="7030A0"/>
          <w:sz w:val="44"/>
          <w:szCs w:val="44"/>
        </w:rPr>
        <w:t xml:space="preserve"> </w:t>
      </w:r>
      <w:r>
        <w:rPr>
          <w:b/>
          <w:sz w:val="24"/>
          <w:szCs w:val="24"/>
        </w:rPr>
        <w:t xml:space="preserve">Área Temática    </w:t>
      </w:r>
      <w:r>
        <w:rPr/>
        <w:drawing>
          <wp:inline distT="0" distB="0" distL="0" distR="0">
            <wp:extent cx="219075" cy="219075"/>
            <wp:effectExtent l="0" t="0" r="0" b="0"/>
            <wp:docPr id="16" name="Gráfico 32" descr="@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32" descr="@ com preenchimento sólido"/>
                    <pic:cNvPicPr>
                      <a:picLocks noChangeAspect="1" noChangeArrowheads="1"/>
                    </pic:cNvPicPr>
                  </pic:nvPicPr>
                  <pic:blipFill>
                    <a:blip r:embed="rId7"/>
                    <a:stretch>
                      <a:fillRect/>
                    </a:stretch>
                  </pic:blipFill>
                  <pic:spPr bwMode="auto">
                    <a:xfrm>
                      <a:off x="0" y="0"/>
                      <a:ext cx="219075" cy="219075"/>
                    </a:xfrm>
                    <a:prstGeom prst="rect">
                      <a:avLst/>
                    </a:prstGeom>
                  </pic:spPr>
                </pic:pic>
              </a:graphicData>
            </a:graphic>
          </wp:inline>
        </w:drawing>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color w:val="7030A0"/>
          <w:sz w:val="44"/>
          <w:szCs w:val="44"/>
        </w:rPr>
      </w:pPr>
      <w:r>
        <w:rPr/>
        <mc:AlternateContent>
          <mc:Choice Requires="wps">
            <w:drawing>
              <wp:inline distT="0" distB="0" distL="0" distR="0" wp14:anchorId="0EE2E6DB">
                <wp:extent cx="5400040" cy="1137285"/>
                <wp:effectExtent l="0" t="0" r="10160" b="24765"/>
                <wp:docPr id="17" name="Shape6"/>
                <a:graphic xmlns:a="http://schemas.openxmlformats.org/drawingml/2006/main">
                  <a:graphicData uri="http://schemas.microsoft.com/office/word/2010/wordprocessingShape">
                    <wps:wsp>
                      <wps:cNvSpPr/>
                      <wps:spPr>
                        <a:xfrm>
                          <a:off x="0" y="0"/>
                          <a:ext cx="5400000" cy="113724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jc w:val="both"/>
                              <w:rPr>
                                <w:color w:val="000000" w:themeColor="text1"/>
                              </w:rPr>
                            </w:pPr>
                            <w:r>
                              <w:rPr>
                                <w:color w:val="000000" w:themeColor="text1"/>
                              </w:rPr>
                              <w:t xml:space="preserve">Em atendimento à Resolução CNE/CES nº 7, de 18 de dezembro de 2018, que </w:t>
                            </w:r>
                            <w:r>
                              <w:rPr>
                                <w:i/>
                                <w:iCs/>
                                <w:color w:val="000000" w:themeColor="text1"/>
                              </w:rPr>
                              <w:t>Estabelece as Diretrizes para a Extensão na Educação Superior Brasileira e dá outras providências</w:t>
                            </w:r>
                            <w:r>
                              <w:rPr>
                                <w:color w:val="000000" w:themeColor="text1"/>
                              </w:rPr>
                              <w:t xml:space="preserve">, a área temática priorizada neste Plano </w:t>
                            </w:r>
                            <w:r>
                              <w:rPr>
                                <w:rFonts w:cs="Arial" w:ascii="Arial" w:hAnsi="Arial"/>
                                <w:color w:val="000000" w:themeColor="text1"/>
                              </w:rPr>
                              <w:t>é tecnologia, produção e trabalho.</w:t>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jc w:val="both"/>
        <w:rPr>
          <w:b/>
          <w:b/>
          <w:color w:val="7030A0"/>
          <w:sz w:val="44"/>
          <w:szCs w:val="44"/>
        </w:rPr>
      </w:pPr>
      <w:r>
        <w:rPr>
          <w:b/>
          <w:color w:val="7030A0"/>
          <w:sz w:val="44"/>
          <w:szCs w:val="44"/>
        </w:rPr>
      </w:r>
    </w:p>
    <w:p>
      <w:pPr>
        <w:pStyle w:val="Normal"/>
        <w:spacing w:lineRule="auto" w:line="240" w:before="0" w:after="0"/>
        <w:jc w:val="both"/>
        <w:rPr>
          <w:b/>
          <w:b/>
          <w:bCs/>
          <w:sz w:val="24"/>
          <w:szCs w:val="24"/>
        </w:rPr>
      </w:pPr>
      <w:r>
        <w:rPr>
          <w:rFonts w:eastAsia="Wingdings 2" w:cs="Wingdings 2" w:ascii="Wingdings 2" w:hAnsi="Wingdings 2"/>
          <w:b/>
          <w:bCs/>
          <w:color w:val="7030A0"/>
          <w:sz w:val="44"/>
          <w:szCs w:val="44"/>
        </w:rPr>
        <w:t>{</w:t>
      </w:r>
      <w:r>
        <w:rPr>
          <w:b/>
          <w:bCs/>
          <w:color w:val="7030A0"/>
          <w:sz w:val="44"/>
          <w:szCs w:val="44"/>
        </w:rPr>
        <w:t xml:space="preserve"> </w:t>
      </w:r>
      <w:r>
        <w:rPr>
          <w:b/>
          <w:bCs/>
          <w:sz w:val="24"/>
          <w:szCs w:val="24"/>
        </w:rPr>
        <w:t xml:space="preserve">Linha Eixo de Extensão e Pesquisa    </w:t>
      </w:r>
      <w:r>
        <w:rPr/>
        <w:drawing>
          <wp:inline distT="0" distB="0" distL="0" distR="0">
            <wp:extent cx="238125" cy="238125"/>
            <wp:effectExtent l="0" t="0" r="0" b="0"/>
            <wp:docPr id="19" name="Imagem 36" descr="Lup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36" descr="Lupa estrutura de tópicos"/>
                    <pic:cNvPicPr>
                      <a:picLocks noChangeAspect="1" noChangeArrowheads="1"/>
                    </pic:cNvPicPr>
                  </pic:nvPicPr>
                  <pic:blipFill>
                    <a:blip r:embed="rId8"/>
                    <a:stretch>
                      <a:fillRect/>
                    </a:stretch>
                  </pic:blipFill>
                  <pic:spPr bwMode="auto">
                    <a:xfrm flipH="1">
                      <a:off x="0" y="0"/>
                      <a:ext cx="238125" cy="238125"/>
                    </a:xfrm>
                    <a:prstGeom prst="rect">
                      <a:avLst/>
                    </a:prstGeom>
                  </pic:spPr>
                </pic:pic>
              </a:graphicData>
            </a:graphic>
          </wp:inline>
        </w:drawing>
      </w:r>
    </w:p>
    <w:p>
      <w:pPr>
        <w:pStyle w:val="Normal"/>
        <w:spacing w:lineRule="auto" w:line="240" w:before="0" w:after="0"/>
        <w:jc w:val="both"/>
        <w:rPr>
          <w:rFonts w:ascii="Wingdings 2" w:hAnsi="Wingdings 2" w:eastAsia="Wingdings 2" w:cs="Wingdings 2"/>
          <w:b/>
          <w:b/>
          <w:color w:val="7030A0"/>
          <w:sz w:val="44"/>
          <w:szCs w:val="44"/>
        </w:rPr>
      </w:pPr>
      <w:r>
        <w:rPr/>
        <mc:AlternateContent>
          <mc:Choice Requires="wps">
            <w:drawing>
              <wp:inline distT="0" distB="0" distL="0" distR="0" wp14:anchorId="70AC85D2">
                <wp:extent cx="5400040" cy="695325"/>
                <wp:effectExtent l="0" t="0" r="10160" b="28575"/>
                <wp:docPr id="20" name="Shape7"/>
                <a:graphic xmlns:a="http://schemas.openxmlformats.org/drawingml/2006/main">
                  <a:graphicData uri="http://schemas.microsoft.com/office/word/2010/wordprocessingShape">
                    <wps:wsp>
                      <wps:cNvSpPr/>
                      <wps:spPr>
                        <a:xfrm>
                          <a:off x="0" y="0"/>
                          <a:ext cx="5400000" cy="69516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jc w:val="both"/>
                              <w:rPr>
                                <w:color w:val="000000" w:themeColor="text1"/>
                              </w:rPr>
                            </w:pPr>
                            <w:bookmarkStart w:id="0" w:name="_Hlk163816476"/>
                            <w:bookmarkStart w:id="1" w:name="_Hlk163816475"/>
                            <w:bookmarkStart w:id="2" w:name="_Hlk163816043"/>
                            <w:r>
                              <w:rPr>
                                <w:color w:val="000000" w:themeColor="text1"/>
                              </w:rPr>
                              <w:t>Os eixos de extensão e as linhas de pesquisa priorizadas neste Plano são Empregabilidade, Empreendedorismo e Inovação; e Sustentabilidade.</w:t>
                            </w:r>
                            <w:bookmarkEnd w:id="0"/>
                            <w:bookmarkEnd w:id="1"/>
                            <w:bookmarkEnd w:id="2"/>
                          </w:p>
                        </w:txbxContent>
                      </wps:txbx>
                      <wps:bodyPr anchor="t">
                        <a:prstTxWarp prst="textNoShape"/>
                        <a:noAutofit/>
                      </wps:bodyPr>
                    </wps:wsp>
                  </a:graphicData>
                </a:graphic>
              </wp:inline>
            </w:drawing>
          </mc:Choice>
          <mc:Fallback>
            <w:pict/>
          </mc:Fallback>
        </mc:AlternateContent>
      </w:r>
      <w:r>
        <w:br w:type="page"/>
      </w:r>
    </w:p>
    <w:p>
      <w:pPr>
        <w:pStyle w:val="Normal"/>
        <w:spacing w:lineRule="auto" w:line="240" w:before="0" w:after="0"/>
        <w:jc w:val="both"/>
        <w:rPr>
          <w:b/>
          <w:b/>
          <w:sz w:val="24"/>
          <w:szCs w:val="24"/>
        </w:rPr>
      </w:pPr>
      <w:r>
        <w:rPr>
          <w:rFonts w:eastAsia="Wingdings 2" w:cs="Wingdings 2" w:ascii="Wingdings 2" w:hAnsi="Wingdings 2"/>
          <w:b/>
          <w:color w:val="7030A0"/>
          <w:sz w:val="44"/>
          <w:szCs w:val="44"/>
        </w:rPr>
        <w:t>|</w:t>
      </w:r>
      <w:r>
        <w:rPr>
          <w:b/>
          <w:color w:val="7030A0"/>
          <w:sz w:val="44"/>
          <w:szCs w:val="44"/>
        </w:rPr>
        <w:t xml:space="preserve"> </w:t>
      </w:r>
      <w:r>
        <w:rPr>
          <w:b/>
          <w:sz w:val="24"/>
          <w:szCs w:val="24"/>
        </w:rPr>
        <w:t xml:space="preserve">Competências a serem trabalhadas         </w:t>
      </w:r>
      <w:r>
        <w:rPr/>
        <w:drawing>
          <wp:inline distT="0" distB="0" distL="0" distR="0">
            <wp:extent cx="333375" cy="333375"/>
            <wp:effectExtent l="0" t="0" r="0" b="0"/>
            <wp:docPr id="22" name="Gráfico 38" descr="Diplom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38" descr="Diploma estrutura de tópicos"/>
                    <pic:cNvPicPr>
                      <a:picLocks noChangeAspect="1" noChangeArrowheads="1"/>
                    </pic:cNvPicPr>
                  </pic:nvPicPr>
                  <pic:blipFill>
                    <a:blip r:embed="rId9"/>
                    <a:stretch>
                      <a:fillRect/>
                    </a:stretch>
                  </pic:blipFill>
                  <pic:spPr bwMode="auto">
                    <a:xfrm>
                      <a:off x="0" y="0"/>
                      <a:ext cx="333375" cy="333375"/>
                    </a:xfrm>
                    <a:prstGeom prst="rect">
                      <a:avLst/>
                    </a:prstGeom>
                  </pic:spPr>
                </pic:pic>
              </a:graphicData>
            </a:graphic>
          </wp:inline>
        </w:drawing>
      </w:r>
    </w:p>
    <w:p>
      <w:pPr>
        <w:pStyle w:val="Normal"/>
        <w:spacing w:lineRule="auto" w:line="240" w:before="0" w:after="0"/>
        <w:jc w:val="both"/>
        <w:rPr>
          <w:b/>
          <w:b/>
          <w:color w:val="7030A0"/>
          <w:sz w:val="44"/>
          <w:szCs w:val="44"/>
        </w:rPr>
      </w:pPr>
      <w:r>
        <w:rPr>
          <w:b/>
          <w:sz w:val="24"/>
          <w:szCs w:val="24"/>
        </w:rPr>
        <w:t xml:space="preserve">    </w:t>
      </w:r>
      <w:r>
        <w:rPr>
          <w:b/>
          <w:sz w:val="24"/>
          <w:szCs w:val="24"/>
        </w:rPr>
        <mc:AlternateContent>
          <mc:Choice Requires="wps">
            <w:drawing>
              <wp:inline distT="0" distB="0" distL="0" distR="0" wp14:anchorId="4C3EBD21">
                <wp:extent cx="5400040" cy="3307080"/>
                <wp:effectExtent l="0" t="0" r="10160" b="26670"/>
                <wp:docPr id="23" name="Shape8"/>
                <a:graphic xmlns:a="http://schemas.openxmlformats.org/drawingml/2006/main">
                  <a:graphicData uri="http://schemas.microsoft.com/office/word/2010/wordprocessingShape">
                    <wps:wsp>
                      <wps:cNvSpPr/>
                      <wps:spPr>
                        <a:xfrm>
                          <a:off x="0" y="0"/>
                          <a:ext cx="5400000" cy="330696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jc w:val="both"/>
                              <w:rPr>
                                <w:color w:val="000000" w:themeColor="text1"/>
                              </w:rPr>
                            </w:pPr>
                            <w:r>
                              <w:rPr>
                                <w:color w:val="000000" w:themeColor="text1"/>
                              </w:rPr>
                              <w:t>Com base na proposta institucional para a formação do egresso e as competências gerais e específicas desenvolvidas no curso, previstas em seu PPC, e em consonância com a Resolução CNE/CES nº 7, de 18 de dezembro de 2018, as competências que serão trabalhadas neste componente serão prioritariamente:</w:t>
                            </w:r>
                          </w:p>
                          <w:p>
                            <w:pPr>
                              <w:pStyle w:val="FrameContents"/>
                              <w:spacing w:lineRule="auto" w:line="240" w:before="0" w:after="0"/>
                              <w:jc w:val="both"/>
                              <w:rPr>
                                <w:color w:val="000000" w:themeColor="text1"/>
                              </w:rPr>
                            </w:pPr>
                            <w:r>
                              <w:rPr>
                                <w:color w:val="000000" w:themeColor="text1"/>
                              </w:rPr>
                            </w:r>
                          </w:p>
                          <w:p>
                            <w:pPr>
                              <w:pStyle w:val="FrameContents"/>
                              <w:spacing w:lineRule="auto" w:line="240" w:before="0" w:after="0"/>
                              <w:jc w:val="both"/>
                              <w:rPr>
                                <w:b/>
                                <w:b/>
                                <w:bCs/>
                                <w:color w:val="000000" w:themeColor="text1"/>
                              </w:rPr>
                            </w:pPr>
                            <w:r>
                              <w:rPr>
                                <w:b/>
                                <w:bCs/>
                                <w:color w:val="000000" w:themeColor="text1"/>
                              </w:rPr>
                              <w:t>Competências técnicas</w:t>
                            </w:r>
                            <w:r>
                              <w:rPr>
                                <w:color w:val="000000" w:themeColor="text1"/>
                              </w:rPr>
                              <w:t>:</w:t>
                            </w:r>
                            <w:r>
                              <w:rPr/>
                              <w:t xml:space="preserve"> </w:t>
                            </w:r>
                            <w:r>
                              <w:rPr>
                                <w:color w:val="000000" w:themeColor="text1"/>
                              </w:rPr>
                              <w:t>Desenvolvimento de soluções computacionais em Python, conhecimento em Desenvolvimento Rápido de Aplicações (RAD) e familiaridade com frameworks de RAD compatíveis com Python para criação de interfaces de usuário rápidas e interativas.</w:t>
                            </w:r>
                          </w:p>
                          <w:p>
                            <w:pPr>
                              <w:pStyle w:val="FrameContents"/>
                              <w:spacing w:lineRule="auto" w:line="240" w:before="0" w:after="0"/>
                              <w:jc w:val="both"/>
                              <w:rPr>
                                <w:b/>
                                <w:b/>
                                <w:bCs/>
                                <w:color w:val="000000" w:themeColor="text1"/>
                              </w:rPr>
                            </w:pPr>
                            <w:r>
                              <w:rPr>
                                <w:b/>
                                <w:bCs/>
                                <w:color w:val="000000" w:themeColor="text1"/>
                              </w:rPr>
                            </w:r>
                          </w:p>
                          <w:p>
                            <w:pPr>
                              <w:pStyle w:val="FrameContents"/>
                              <w:spacing w:lineRule="auto" w:line="240" w:before="0" w:after="0"/>
                              <w:jc w:val="both"/>
                              <w:rPr>
                                <w:color w:val="000000" w:themeColor="text1"/>
                              </w:rPr>
                            </w:pPr>
                            <w:r>
                              <w:rPr>
                                <w:b/>
                                <w:bCs/>
                                <w:color w:val="000000" w:themeColor="text1"/>
                              </w:rPr>
                              <w:t>Competências socioemocionais</w:t>
                            </w:r>
                            <w:r>
                              <w:rPr>
                                <w:color w:val="000000" w:themeColor="text1"/>
                              </w:rPr>
                              <w:t>: trabalho em equipe; capacidade de lidar com conflitos; o aprendizado contínuo e colaborativo; e a liderança para a execução de ações nos diversos ambientes organizacionais.</w:t>
                            </w:r>
                          </w:p>
                          <w:p>
                            <w:pPr>
                              <w:pStyle w:val="FrameContents"/>
                              <w:spacing w:lineRule="auto" w:line="252"/>
                              <w:jc w:val="both"/>
                              <w:rPr>
                                <w:rFonts w:cs="Calibri"/>
                                <w:color w:val="000000"/>
                              </w:rPr>
                            </w:pPr>
                            <w:r>
                              <w:rPr>
                                <w:rFonts w:cs="Calibri"/>
                                <w:color w:val="000000"/>
                              </w:rPr>
                              <w:t>Gerência, organização e recuperação das informações gravadas em bancos de dados e arquivos;</w:t>
                            </w:r>
                          </w:p>
                          <w:p>
                            <w:pPr>
                              <w:pStyle w:val="FrameContents"/>
                              <w:jc w:val="both"/>
                              <w:rPr>
                                <w:rFonts w:ascii="Calibri" w:hAnsi="Calibri" w:eastAsia="Calibri" w:cs="" w:asciiTheme="minorHAnsi" w:cstheme="minorBidi" w:eastAsiaTheme="minorHAnsi" w:hAnsiTheme="minorHAnsi"/>
                                <w:color w:val="000000" w:themeColor="text1"/>
                                <w:sz w:val="24"/>
                                <w:szCs w:val="24"/>
                              </w:rPr>
                            </w:pPr>
                            <w:r>
                              <w:rPr>
                                <w:rFonts w:eastAsia="Calibri" w:cs="" w:cstheme="minorBidi" w:eastAsiaTheme="minorHAnsi"/>
                                <w:color w:val="000000" w:themeColor="text1"/>
                                <w:sz w:val="24"/>
                                <w:szCs w:val="24"/>
                              </w:rPr>
                            </w:r>
                          </w:p>
                          <w:p>
                            <w:pPr>
                              <w:pStyle w:val="FrameContents"/>
                              <w:suppressAutoHyphens w:val="true"/>
                              <w:spacing w:before="0" w:after="200"/>
                              <w:rPr/>
                            </w:pPr>
                            <w:r>
                              <w:rPr/>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jc w:val="both"/>
        <w:rPr>
          <w:b/>
          <w:b/>
          <w:color w:val="7030A0"/>
          <w:sz w:val="44"/>
          <w:szCs w:val="44"/>
        </w:rPr>
      </w:pPr>
      <w:r>
        <w:rPr>
          <w:rFonts w:eastAsia="Wingdings 2" w:cs="Wingdings 2" w:ascii="Wingdings 2" w:hAnsi="Wingdings 2"/>
          <w:b/>
          <w:color w:val="7030A0"/>
          <w:sz w:val="44"/>
          <w:szCs w:val="44"/>
        </w:rPr>
        <w:t>}</w:t>
      </w:r>
      <w:r>
        <w:rPr>
          <w:b/>
          <w:sz w:val="24"/>
          <w:szCs w:val="24"/>
        </w:rPr>
        <w:drawing>
          <wp:anchor behindDoc="0" distT="0" distB="0" distL="0" distR="0" simplePos="0" locked="0" layoutInCell="0" allowOverlap="1" relativeHeight="44">
            <wp:simplePos x="0" y="0"/>
            <wp:positionH relativeFrom="column">
              <wp:posOffset>1243965</wp:posOffset>
            </wp:positionH>
            <wp:positionV relativeFrom="paragraph">
              <wp:posOffset>12065</wp:posOffset>
            </wp:positionV>
            <wp:extent cx="257175" cy="257175"/>
            <wp:effectExtent l="0" t="0" r="0" b="0"/>
            <wp:wrapNone/>
            <wp:docPr id="25" name="Gráfico 9" descr="Lista de Verificação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9" descr="Lista de Verificação estrutura de tópicos"/>
                    <pic:cNvPicPr>
                      <a:picLocks noChangeAspect="1" noChangeArrowheads="1"/>
                    </pic:cNvPicPr>
                  </pic:nvPicPr>
                  <pic:blipFill>
                    <a:blip r:embed="rId10"/>
                    <a:stretch>
                      <a:fillRect/>
                    </a:stretch>
                  </pic:blipFill>
                  <pic:spPr bwMode="auto">
                    <a:xfrm>
                      <a:off x="0" y="0"/>
                      <a:ext cx="257175" cy="257175"/>
                    </a:xfrm>
                    <a:prstGeom prst="rect">
                      <a:avLst/>
                    </a:prstGeom>
                  </pic:spPr>
                </pic:pic>
              </a:graphicData>
            </a:graphic>
          </wp:anchor>
        </w:drawing>
        <w:t>Ementa</w:t>
      </w:r>
      <w:r/>
      <w:r>
        <w:rPr>
          <w:b/>
          <w:sz w:val="24"/>
          <w:szCs w:val="24"/>
        </w:rPr>
        <mc:AlternateContent>
          <mc:Choice Requires="wps">
            <w:drawing>
              <wp:inline distT="0" distB="0" distL="0" distR="0" wp14:anchorId="06A03527">
                <wp:extent cx="5400040" cy="647700"/>
                <wp:effectExtent l="0" t="0" r="10160" b="19050"/>
                <wp:docPr id="26" name="Shape9"/>
                <a:graphic xmlns:a="http://schemas.openxmlformats.org/drawingml/2006/main">
                  <a:graphicData uri="http://schemas.microsoft.com/office/word/2010/wordprocessingShape">
                    <wps:wsp>
                      <wps:cNvSpPr/>
                      <wps:spPr>
                        <a:xfrm>
                          <a:off x="0" y="0"/>
                          <a:ext cx="5400000" cy="64764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jc w:val="both"/>
                              <w:rPr>
                                <w:color w:val="000000" w:themeColor="text1"/>
                              </w:rPr>
                            </w:pPr>
                            <w:r>
                              <w:rPr>
                                <w:color w:val="000000" w:themeColor="text1"/>
                              </w:rPr>
                              <w:t>RAD (Rapid Applications Development); Manipulação de dados em arquivos; Python com banco de dados; Interface gráfica com Python; Aplicando RAD.</w:t>
                            </w:r>
                            <w:r>
                              <w:rPr/>
                              <w:t>RAD.</w:t>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jc w:val="both"/>
        <w:rPr>
          <w:rFonts w:cs="Calibri"/>
          <w:sz w:val="24"/>
          <w:szCs w:val="24"/>
        </w:rPr>
      </w:pPr>
      <w:r>
        <w:rPr>
          <w:rFonts w:cs="Calibri"/>
          <w:sz w:val="24"/>
          <w:szCs w:val="24"/>
        </w:rPr>
      </w:r>
    </w:p>
    <w:p>
      <w:pPr>
        <w:pStyle w:val="Normal"/>
        <w:spacing w:lineRule="auto" w:line="240" w:before="0" w:after="0"/>
        <w:rPr>
          <w:b/>
          <w:b/>
          <w:sz w:val="24"/>
          <w:szCs w:val="24"/>
        </w:rPr>
      </w:pPr>
      <w:r>
        <w:rPr>
          <w:b/>
          <w:sz w:val="24"/>
          <w:szCs w:val="24"/>
        </w:rPr>
      </w:r>
      <w:r>
        <w:br w:type="page"/>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w:rFonts w:eastAsia="Wingdings 2" w:cs="Wingdings 2" w:ascii="Wingdings 2" w:hAnsi="Wingdings 2"/>
          <w:b/>
          <w:color w:val="7030A0"/>
          <w:sz w:val="44"/>
          <w:szCs w:val="44"/>
        </w:rPr>
        <w:t>~</w:t>
      </w:r>
      <w:r>
        <w:drawing>
          <wp:anchor behindDoc="0" distT="0" distB="0" distL="0" distR="0" simplePos="0" locked="0" layoutInCell="0" allowOverlap="1" relativeHeight="43">
            <wp:simplePos x="0" y="0"/>
            <wp:positionH relativeFrom="column">
              <wp:posOffset>967740</wp:posOffset>
            </wp:positionH>
            <wp:positionV relativeFrom="paragraph">
              <wp:posOffset>13970</wp:posOffset>
            </wp:positionV>
            <wp:extent cx="304800" cy="304800"/>
            <wp:effectExtent l="0" t="0" r="0" b="0"/>
            <wp:wrapNone/>
            <wp:docPr id="28" name="Gráfico 41" descr="Alvo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áfico 41" descr="Alvo estrutura de tópicos"/>
                    <pic:cNvPicPr>
                      <a:picLocks noChangeAspect="1" noChangeArrowheads="1"/>
                    </pic:cNvPicPr>
                  </pic:nvPicPr>
                  <pic:blipFill>
                    <a:blip r:embed="rId11"/>
                    <a:stretch>
                      <a:fillRect/>
                    </a:stretch>
                  </pic:blipFill>
                  <pic:spPr bwMode="auto">
                    <a:xfrm>
                      <a:off x="0" y="0"/>
                      <a:ext cx="304800" cy="304800"/>
                    </a:xfrm>
                    <a:prstGeom prst="rect">
                      <a:avLst/>
                    </a:prstGeom>
                  </pic:spPr>
                </pic:pic>
              </a:graphicData>
            </a:graphic>
          </wp:anchor>
        </w:drawing>
      </w:r>
      <w:r>
        <w:rPr>
          <w:b/>
          <w:sz w:val="24"/>
          <w:szCs w:val="24"/>
        </w:rPr>
        <w:t xml:space="preserve"> Objetivos  </w: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mc:AlternateContent>
          <mc:Choice Requires="wps">
            <w:drawing>
              <wp:inline distT="0" distB="0" distL="0" distR="0" wp14:anchorId="550CCB26">
                <wp:extent cx="5400040" cy="1539240"/>
                <wp:effectExtent l="0" t="0" r="10160" b="22860"/>
                <wp:docPr id="29" name="Shape10"/>
                <a:graphic xmlns:a="http://schemas.openxmlformats.org/drawingml/2006/main">
                  <a:graphicData uri="http://schemas.microsoft.com/office/word/2010/wordprocessingShape">
                    <wps:wsp>
                      <wps:cNvSpPr/>
                      <wps:spPr>
                        <a:xfrm>
                          <a:off x="0" y="0"/>
                          <a:ext cx="5400000" cy="153936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ListParagraph"/>
                              <w:spacing w:lineRule="auto" w:line="240" w:before="0" w:after="0"/>
                              <w:ind w:left="0" w:hanging="0"/>
                              <w:contextualSpacing/>
                              <w:rPr>
                                <w:color w:val="000000" w:themeColor="text1"/>
                              </w:rPr>
                            </w:pPr>
                            <w:r>
                              <w:rPr>
                                <w:color w:val="000000" w:themeColor="text1"/>
                              </w:rPr>
                              <w:t>Desenvolver a capacidade do aluno de entender e desenvolver programas em Python através do modelo RAD, acelerando o desenvolvimento.</w:t>
                            </w:r>
                          </w:p>
                          <w:p>
                            <w:pPr>
                              <w:pStyle w:val="ListParagraph"/>
                              <w:spacing w:lineRule="auto" w:line="240" w:before="0" w:after="0"/>
                              <w:ind w:left="0" w:hanging="0"/>
                              <w:contextualSpacing/>
                              <w:rPr>
                                <w:color w:val="000000" w:themeColor="text1"/>
                              </w:rPr>
                            </w:pPr>
                            <w:r>
                              <w:rPr>
                                <w:color w:val="000000" w:themeColor="text1"/>
                              </w:rPr>
                              <w:t xml:space="preserve">Conhecer o conceito de script em Python </w:t>
                            </w:r>
                          </w:p>
                          <w:p>
                            <w:pPr>
                              <w:pStyle w:val="ListParagraph"/>
                              <w:spacing w:lineRule="auto" w:line="240" w:before="0" w:after="0"/>
                              <w:ind w:left="0" w:hanging="0"/>
                              <w:contextualSpacing/>
                              <w:rPr>
                                <w:color w:val="000000" w:themeColor="text1"/>
                              </w:rPr>
                            </w:pPr>
                            <w:r>
                              <w:rPr>
                                <w:color w:val="000000" w:themeColor="text1"/>
                              </w:rPr>
                              <w:t>Desenvolver programas estruturados em Python.</w:t>
                            </w:r>
                          </w:p>
                          <w:p>
                            <w:pPr>
                              <w:pStyle w:val="ListParagraph"/>
                              <w:spacing w:lineRule="auto" w:line="240" w:before="0" w:after="0"/>
                              <w:ind w:left="0" w:hanging="0"/>
                              <w:contextualSpacing/>
                              <w:rPr>
                                <w:color w:val="000000" w:themeColor="text1"/>
                              </w:rPr>
                            </w:pPr>
                            <w:r>
                              <w:rPr>
                                <w:color w:val="000000" w:themeColor="text1"/>
                              </w:rPr>
                              <w:t xml:space="preserve">Desenvolver programas orientados a objetos em Python </w:t>
                            </w:r>
                          </w:p>
                          <w:p>
                            <w:pPr>
                              <w:pStyle w:val="ListParagraph"/>
                              <w:spacing w:lineRule="auto" w:line="240" w:before="0" w:after="0"/>
                              <w:ind w:left="0" w:hanging="0"/>
                              <w:contextualSpacing/>
                              <w:rPr>
                                <w:color w:val="000000" w:themeColor="text1"/>
                              </w:rPr>
                            </w:pPr>
                            <w:r>
                              <w:rPr>
                                <w:color w:val="000000" w:themeColor="text1"/>
                              </w:rPr>
                              <w:t>Aplicar o aprendizado em várias áreas de conhecimento.</w:t>
                            </w:r>
                          </w:p>
                          <w:p>
                            <w:pPr>
                              <w:pStyle w:val="ListParagraph"/>
                              <w:spacing w:lineRule="auto" w:line="240" w:before="0" w:after="0"/>
                              <w:ind w:left="0" w:hanging="0"/>
                              <w:contextualSpacing/>
                              <w:rPr>
                                <w:rFonts w:ascii="Calibri" w:hAnsi="Calibri" w:cs="Calibri" w:asciiTheme="minorHAnsi" w:cstheme="minorHAnsi" w:hAnsiTheme="minorHAnsi"/>
                                <w:color w:val="000000" w:themeColor="text1"/>
                              </w:rPr>
                            </w:pPr>
                            <w:r>
                              <w:rPr>
                                <w:color w:val="000000" w:themeColor="text1"/>
                              </w:rPr>
                              <w:t>Desenvolver aplicações seguindo o modelo RAD.</w:t>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drawing>
          <wp:anchor behindDoc="0" distT="0" distB="0" distL="0" distR="0" simplePos="0" locked="0" layoutInCell="0" allowOverlap="1" relativeHeight="51">
            <wp:simplePos x="0" y="0"/>
            <wp:positionH relativeFrom="column">
              <wp:posOffset>2272665</wp:posOffset>
            </wp:positionH>
            <wp:positionV relativeFrom="paragraph">
              <wp:posOffset>33020</wp:posOffset>
            </wp:positionV>
            <wp:extent cx="304800" cy="304800"/>
            <wp:effectExtent l="0" t="0" r="0" b="0"/>
            <wp:wrapNone/>
            <wp:docPr id="31" name="Gráfico 28" descr="Alvo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áfico 28" descr="Alvo estrutura de tópicos"/>
                    <pic:cNvPicPr>
                      <a:picLocks noChangeAspect="1" noChangeArrowheads="1"/>
                    </pic:cNvPicPr>
                  </pic:nvPicPr>
                  <pic:blipFill>
                    <a:blip r:embed="rId12"/>
                    <a:stretch>
                      <a:fillRect/>
                    </a:stretch>
                  </pic:blipFill>
                  <pic:spPr bwMode="auto">
                    <a:xfrm>
                      <a:off x="0" y="0"/>
                      <a:ext cx="304800" cy="304800"/>
                    </a:xfrm>
                    <a:prstGeom prst="rect">
                      <a:avLst/>
                    </a:prstGeom>
                  </pic:spPr>
                </pic:pic>
              </a:graphicData>
            </a:graphic>
          </wp:anchor>
        </w:drawing>
      </w:r>
      <w:r>
        <w:rPr>
          <w:rFonts w:cs="Cambria Math" w:ascii="Cambria Math" w:hAnsi="Cambria Math"/>
          <w:bCs/>
          <w:color w:val="7030A0"/>
          <w:sz w:val="32"/>
          <w:szCs w:val="32"/>
        </w:rPr>
        <w:t xml:space="preserve">⓫ </w:t>
      </w:r>
      <w:r>
        <w:rPr>
          <w:b/>
          <w:sz w:val="24"/>
          <w:szCs w:val="24"/>
        </w:rPr>
        <w:t xml:space="preserve">Objetivos sociocomunitários </w: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mc:AlternateContent>
          <mc:Choice Requires="wps">
            <w:drawing>
              <wp:inline distT="0" distB="0" distL="0" distR="0" wp14:anchorId="0DB353E2">
                <wp:extent cx="5400040" cy="5189220"/>
                <wp:effectExtent l="0" t="0" r="10160" b="11430"/>
                <wp:docPr id="32" name="Shape11"/>
                <a:graphic xmlns:a="http://schemas.openxmlformats.org/drawingml/2006/main">
                  <a:graphicData uri="http://schemas.microsoft.com/office/word/2010/wordprocessingShape">
                    <wps:wsp>
                      <wps:cNvSpPr/>
                      <wps:spPr>
                        <a:xfrm>
                          <a:off x="0" y="0"/>
                          <a:ext cx="5400000" cy="518940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ListParagraph"/>
                              <w:spacing w:lineRule="auto" w:line="240" w:before="0" w:after="0"/>
                              <w:ind w:left="0" w:hanging="0"/>
                              <w:contextualSpacing/>
                              <w:rPr>
                                <w:color w:val="000000" w:themeColor="text1"/>
                              </w:rPr>
                            </w:pPr>
                            <w:r>
                              <w:rPr>
                                <w:color w:val="000000" w:themeColor="text1"/>
                              </w:rPr>
                              <w:t>Desenvolvimento de soluções computacionais que abordem desafios específicos enfrentados por comunidades locais, como por exemplo, aplicativos para facilitar o acesso a serviços de saúde, educação ou transporte.</w:t>
                            </w:r>
                          </w:p>
                          <w:p>
                            <w:pPr>
                              <w:pStyle w:val="ListParagraph"/>
                              <w:spacing w:lineRule="auto" w:line="240" w:before="0" w:after="0"/>
                              <w:ind w:left="928" w:hanging="0"/>
                              <w:contextualSpacing/>
                              <w:rPr>
                                <w:color w:val="000000" w:themeColor="text1"/>
                              </w:rPr>
                            </w:pPr>
                            <w:r>
                              <w:rPr>
                                <w:color w:val="000000" w:themeColor="text1"/>
                              </w:rPr>
                            </w:r>
                          </w:p>
                          <w:p>
                            <w:pPr>
                              <w:pStyle w:val="ListParagraph"/>
                              <w:spacing w:lineRule="auto" w:line="240" w:before="0" w:after="0"/>
                              <w:ind w:left="0" w:hanging="0"/>
                              <w:contextualSpacing/>
                              <w:rPr>
                                <w:color w:val="000000" w:themeColor="text1"/>
                              </w:rPr>
                            </w:pPr>
                            <w:r>
                              <w:rPr>
                                <w:color w:val="000000" w:themeColor="text1"/>
                              </w:rPr>
                              <w:t>Capacitação de membros da comunidade para desenvolver suas próprias aplicações em Python, promovendo a inclusão digital e estimulando o empreendedorismo local.</w:t>
                            </w:r>
                          </w:p>
                          <w:p>
                            <w:pPr>
                              <w:pStyle w:val="ListParagraph"/>
                              <w:spacing w:lineRule="auto" w:line="240" w:before="0" w:after="0"/>
                              <w:ind w:left="0" w:hanging="0"/>
                              <w:contextualSpacing/>
                              <w:rPr>
                                <w:color w:val="000000" w:themeColor="text1"/>
                              </w:rPr>
                            </w:pPr>
                            <w:r>
                              <w:rPr>
                                <w:color w:val="000000" w:themeColor="text1"/>
                              </w:rPr>
                            </w:r>
                          </w:p>
                          <w:p>
                            <w:pPr>
                              <w:pStyle w:val="ListParagraph"/>
                              <w:spacing w:lineRule="auto" w:line="240" w:before="0" w:after="0"/>
                              <w:ind w:left="0" w:hanging="0"/>
                              <w:contextualSpacing/>
                              <w:rPr>
                                <w:color w:val="000000" w:themeColor="text1"/>
                              </w:rPr>
                            </w:pPr>
                            <w:r>
                              <w:rPr>
                                <w:color w:val="000000" w:themeColor="text1"/>
                              </w:rPr>
                              <w:t>Fomento à inovação e empreendedorismo social, incentivando os estudantes a desenvolverem soluções criativas e viáveis que possam ter impacto positivo na comunidade.</w:t>
                            </w:r>
                          </w:p>
                          <w:p>
                            <w:pPr>
                              <w:pStyle w:val="ListParagraph"/>
                              <w:spacing w:lineRule="auto" w:line="240" w:before="0" w:after="0"/>
                              <w:ind w:left="0" w:hanging="0"/>
                              <w:contextualSpacing/>
                              <w:rPr>
                                <w:color w:val="000000" w:themeColor="text1"/>
                              </w:rPr>
                            </w:pPr>
                            <w:r>
                              <w:rPr>
                                <w:color w:val="000000" w:themeColor="text1"/>
                              </w:rPr>
                            </w:r>
                          </w:p>
                          <w:p>
                            <w:pPr>
                              <w:pStyle w:val="ListParagraph"/>
                              <w:spacing w:lineRule="auto" w:line="240" w:before="0" w:after="0"/>
                              <w:ind w:left="0" w:hanging="0"/>
                              <w:contextualSpacing/>
                              <w:rPr>
                                <w:color w:val="000000" w:themeColor="text1"/>
                              </w:rPr>
                            </w:pPr>
                            <w:r>
                              <w:rPr>
                                <w:color w:val="000000" w:themeColor="text1"/>
                              </w:rPr>
                              <w:t>Apoio a organizações da sociedade civil ou instituições de caridade, desenvolvendo aplicativos em Python que auxiliem na gestão de doações, voluntariado ou na divulgação de causas sociais, contribuindo para o fortalecimento do terceiro setor e o impacto positivo na comunidade.</w:t>
                            </w:r>
                          </w:p>
                          <w:p>
                            <w:pPr>
                              <w:pStyle w:val="ListParagraph"/>
                              <w:spacing w:lineRule="auto" w:line="240" w:before="0" w:after="0"/>
                              <w:ind w:left="0" w:hanging="0"/>
                              <w:contextualSpacing/>
                              <w:rPr>
                                <w:color w:val="000000" w:themeColor="text1"/>
                              </w:rPr>
                            </w:pPr>
                            <w:r>
                              <w:rPr>
                                <w:color w:val="000000" w:themeColor="text1"/>
                              </w:rPr>
                            </w:r>
                          </w:p>
                          <w:p>
                            <w:pPr>
                              <w:pStyle w:val="ListParagraph"/>
                              <w:spacing w:lineRule="auto" w:line="240" w:before="0" w:after="0"/>
                              <w:ind w:left="0" w:hanging="0"/>
                              <w:contextualSpacing/>
                              <w:rPr>
                                <w:color w:val="000000" w:themeColor="text1"/>
                              </w:rPr>
                            </w:pPr>
                            <w:r>
                              <w:rPr>
                                <w:color w:val="000000" w:themeColor="text1"/>
                              </w:rPr>
                              <w:t>Apoiar o ganho de competitividade das partes interessadas, considerando o perfil dos clientes e das suas transações, para viabilizar contatos com os clientes de forma efetiva, de acordo com estratégias estabelecidas.</w:t>
                            </w:r>
                          </w:p>
                          <w:p>
                            <w:pPr>
                              <w:pStyle w:val="ListParagraph"/>
                              <w:spacing w:lineRule="auto" w:line="240" w:before="0" w:after="0"/>
                              <w:ind w:left="0" w:hanging="0"/>
                              <w:contextualSpacing/>
                              <w:rPr>
                                <w:color w:val="000000" w:themeColor="text1"/>
                              </w:rPr>
                            </w:pPr>
                            <w:r>
                              <w:rPr>
                                <w:color w:val="000000" w:themeColor="text1"/>
                              </w:rPr>
                            </w:r>
                          </w:p>
                          <w:p>
                            <w:pPr>
                              <w:pStyle w:val="ListParagraph"/>
                              <w:spacing w:lineRule="auto" w:line="240" w:before="0" w:after="0"/>
                              <w:ind w:left="0" w:hanging="0"/>
                              <w:contextualSpacing/>
                              <w:rPr>
                                <w:color w:val="000000" w:themeColor="text1"/>
                              </w:rPr>
                            </w:pPr>
                            <w:r>
                              <w:rPr>
                                <w:color w:val="000000" w:themeColor="text1"/>
                              </w:rPr>
                              <w:t>Contribuir com a tomada de decisão ágil e assertiva, com base em dados, determinar quais são as áreas que merecem investimentos, quais custos e despesas podem ser reduzidos sem afetar a qualidade das atividades realizadas pelos colaboradores.</w:t>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rPr>
          <w:rFonts w:ascii="Cambria Math" w:hAnsi="Cambria Math" w:cs="Cambria Math"/>
          <w:bCs/>
          <w:color w:val="7030A0"/>
          <w:sz w:val="32"/>
          <w:szCs w:val="32"/>
        </w:rPr>
      </w:pPr>
      <w:r>
        <w:rPr>
          <w:rFonts w:cs="Cambria Math" w:ascii="Cambria Math" w:hAnsi="Cambria Math"/>
          <w:bCs/>
          <w:color w:val="7030A0"/>
          <w:sz w:val="32"/>
          <w:szCs w:val="32"/>
        </w:rPr>
      </w:r>
      <w:r>
        <w:br w:type="page"/>
      </w:r>
    </w:p>
    <w:p>
      <w:pPr>
        <w:pStyle w:val="Normal"/>
        <w:spacing w:lineRule="auto" w:line="240" w:before="0" w:after="0"/>
        <w:jc w:val="both"/>
        <w:rPr>
          <w:b/>
          <w:b/>
          <w:sz w:val="24"/>
          <w:szCs w:val="24"/>
        </w:rPr>
      </w:pPr>
      <w:r>
        <w:rPr>
          <w:rFonts w:cs="Cambria Math" w:ascii="Cambria Math" w:hAnsi="Cambria Math"/>
          <w:bCs/>
          <w:color w:val="7030A0"/>
          <w:sz w:val="32"/>
          <w:szCs w:val="32"/>
        </w:rPr>
        <w:t>⓬</w:t>
      </w:r>
      <w:r>
        <w:rPr>
          <w:rFonts w:cs="Cambria Math" w:ascii="Cambria Math" w:hAnsi="Cambria Math"/>
          <w:b/>
          <w:color w:val="7030A0"/>
          <w:sz w:val="32"/>
          <w:szCs w:val="32"/>
        </w:rPr>
        <w:t xml:space="preserve"> </w:t>
      </w:r>
      <w:r>
        <w:rPr>
          <w:b/>
          <w:sz w:val="24"/>
          <w:szCs w:val="24"/>
        </w:rPr>
        <w:t xml:space="preserve">Descrição do público envolvido            </w:t>
      </w:r>
      <w:r>
        <w:rPr/>
        <w:drawing>
          <wp:inline distT="0" distB="0" distL="0" distR="0">
            <wp:extent cx="314325" cy="314325"/>
            <wp:effectExtent l="0" t="0" r="0" b="0"/>
            <wp:docPr id="34" name="Gráfico 40" descr="Grupo de pessoas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áfico 40" descr="Grupo de pessoas estrutura de tópicos"/>
                    <pic:cNvPicPr>
                      <a:picLocks noChangeAspect="1" noChangeArrowheads="1"/>
                    </pic:cNvPicPr>
                  </pic:nvPicPr>
                  <pic:blipFill>
                    <a:blip r:embed="rId13"/>
                    <a:stretch>
                      <a:fillRect/>
                    </a:stretch>
                  </pic:blipFill>
                  <pic:spPr bwMode="auto">
                    <a:xfrm>
                      <a:off x="0" y="0"/>
                      <a:ext cx="314325" cy="314325"/>
                    </a:xfrm>
                    <a:prstGeom prst="rect">
                      <a:avLst/>
                    </a:prstGeom>
                  </pic:spPr>
                </pic:pic>
              </a:graphicData>
            </a:graphic>
          </wp:inline>
        </w:drawing>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mc:AlternateContent>
          <mc:Choice Requires="wps">
            <w:drawing>
              <wp:inline distT="0" distB="0" distL="0" distR="0" wp14:anchorId="53D94A22">
                <wp:extent cx="5400040" cy="819150"/>
                <wp:effectExtent l="0" t="0" r="10160" b="19050"/>
                <wp:docPr id="35" name="Shape12"/>
                <a:graphic xmlns:a="http://schemas.openxmlformats.org/drawingml/2006/main">
                  <a:graphicData uri="http://schemas.microsoft.com/office/word/2010/wordprocessingShape">
                    <wps:wsp>
                      <wps:cNvSpPr/>
                      <wps:spPr>
                        <a:xfrm>
                          <a:off x="0" y="0"/>
                          <a:ext cx="5400000" cy="81900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jc w:val="both"/>
                              <w:rPr>
                                <w:color w:val="000000" w:themeColor="text1"/>
                              </w:rPr>
                            </w:pPr>
                            <w:r>
                              <w:rPr>
                                <w:color w:val="000000" w:themeColor="text1"/>
                              </w:rPr>
                              <w:t>O público externo à IES e implicado na ação proposta é composto por lideranças comunitárias, associações de moradores, associações empresariais, OSCIPS.</w:t>
                            </w:r>
                          </w:p>
                          <w:p>
                            <w:pPr>
                              <w:pStyle w:val="FrameContents"/>
                              <w:spacing w:lineRule="auto" w:line="240" w:before="0" w:after="0"/>
                              <w:jc w:val="both"/>
                              <w:rPr>
                                <w:color w:val="000000" w:themeColor="text1"/>
                              </w:rPr>
                            </w:pPr>
                            <w:r>
                              <w:rPr/>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jc w:val="both"/>
        <w:rPr>
          <w:b/>
          <w:b/>
          <w:bCs/>
          <w:sz w:val="24"/>
          <w:szCs w:val="24"/>
        </w:rPr>
      </w:pPr>
      <w:r>
        <w:rPr>
          <w:rFonts w:cs="Cambria Math" w:ascii="Cambria Math" w:hAnsi="Cambria Math"/>
          <w:color w:val="7030A0"/>
          <w:sz w:val="32"/>
          <w:szCs w:val="32"/>
        </w:rPr>
        <w:t>⓭</w:t>
      </w:r>
      <w:r>
        <w:rPr>
          <w:b/>
          <w:bCs/>
          <w:sz w:val="24"/>
          <w:szCs w:val="24"/>
        </w:rPr>
        <w:t>Justificativa</w:t>
      </w:r>
      <w:r>
        <w:rPr/>
        <w:drawing>
          <wp:inline distT="0" distB="0" distL="0" distR="0">
            <wp:extent cx="247650" cy="247650"/>
            <wp:effectExtent l="0" t="0" r="0" b="0"/>
            <wp:docPr id="37" name="Gráfico 39" descr="Análise do cliente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áfico 39" descr="Análise do cliente com preenchimento sólido"/>
                    <pic:cNvPicPr>
                      <a:picLocks noChangeAspect="1" noChangeArrowheads="1"/>
                    </pic:cNvPicPr>
                  </pic:nvPicPr>
                  <pic:blipFill>
                    <a:blip r:embed="rId14"/>
                    <a:stretch>
                      <a:fillRect/>
                    </a:stretch>
                  </pic:blipFill>
                  <pic:spPr bwMode="auto">
                    <a:xfrm flipH="1">
                      <a:off x="0" y="0"/>
                      <a:ext cx="247650" cy="247650"/>
                    </a:xfrm>
                    <a:prstGeom prst="rect">
                      <a:avLst/>
                    </a:prstGeom>
                  </pic:spPr>
                </pic:pic>
              </a:graphicData>
            </a:graphic>
          </wp:inline>
        </w:drawing>
      </w:r>
      <w:r>
        <w:rPr>
          <w:b/>
          <w:bCs/>
          <w:sz w:val="24"/>
          <w:szCs w:val="24"/>
        </w:rPr>
        <w:t xml:space="preserve"> </w:t>
      </w:r>
      <w:r>
        <w:rPr>
          <w:b/>
          <w:bCs/>
          <w:sz w:val="24"/>
          <w:szCs w:val="24"/>
        </w:rPr>
        <mc:AlternateContent>
          <mc:Choice Requires="wps">
            <w:drawing>
              <wp:inline distT="0" distB="0" distL="0" distR="0" wp14:anchorId="075F3F5D">
                <wp:extent cx="5400040" cy="8410575"/>
                <wp:effectExtent l="0" t="0" r="10160" b="28575"/>
                <wp:docPr id="38" name="Shape13"/>
                <a:graphic xmlns:a="http://schemas.openxmlformats.org/drawingml/2006/main">
                  <a:graphicData uri="http://schemas.microsoft.com/office/word/2010/wordprocessingShape">
                    <wps:wsp>
                      <wps:cNvSpPr/>
                      <wps:spPr>
                        <a:xfrm>
                          <a:off x="0" y="0"/>
                          <a:ext cx="5400000" cy="841068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52"/>
                              <w:jc w:val="both"/>
                              <w:rPr>
                                <w:rFonts w:cs="Calibri"/>
                                <w:color w:val="000000" w:themeColor="text1"/>
                              </w:rPr>
                            </w:pPr>
                            <w:r>
                              <w:rPr>
                                <w:rFonts w:cs="Calibri"/>
                                <w:color w:val="000000" w:themeColor="text1"/>
                              </w:rPr>
                              <w:t xml:space="preserve">De acordo com os artigos 3º e 6º do Capítulo I da Resolução CNE/CES nº 7, de 18 de dezembro de 2018, a Extensão na Educação Superior Brasileira ao integrar a matriz curricular e à organização de pesquisa, promove, em um processo interdisciplinar, a formação integral do aluno, através da aprendizagem por projetos, que estabelece um diálogo construtivo e transformador com diferentes setores da sociedade brasileira e internacional. Esse componente na formação do aluno justifica-se pela importância de promover a atuação da comunidade acadêmica e técnica, a partir das demandas socio comunitárias onde se encontra a IES, para o enfrentamento das questões da sociedade brasileira, inclusive por meio do desenvolvimento econômico, social e cultural. </w:t>
                            </w:r>
                          </w:p>
                          <w:p>
                            <w:pPr>
                              <w:pStyle w:val="FrameContents"/>
                              <w:spacing w:lineRule="auto" w:line="252"/>
                              <w:jc w:val="both"/>
                              <w:rPr>
                                <w:rFonts w:cs="Calibri"/>
                                <w:color w:val="000000" w:themeColor="text1"/>
                              </w:rPr>
                            </w:pPr>
                            <w:r>
                              <w:rPr>
                                <w:rFonts w:cs="Calibri"/>
                                <w:color w:val="000000" w:themeColor="text1"/>
                              </w:rPr>
                              <w:t>O projeto extensionista busca promover a transformação digital por meio da integração interdisciplinar entre teoria e prática, contextualizada à realidade das partes interessadas e guiada por princípios socioemocionais. Essa abordagem busca promover um diálogo amistoso e mutuamente benéfico, visando o desenvolvimento conjunto de soluções que atendam às necessidades de todas as partes envolvidas.</w:t>
                            </w:r>
                          </w:p>
                          <w:p>
                            <w:pPr>
                              <w:pStyle w:val="FrameContents"/>
                              <w:spacing w:lineRule="auto" w:line="252"/>
                              <w:jc w:val="both"/>
                              <w:rPr>
                                <w:rFonts w:cs="Calibri"/>
                                <w:color w:val="000000" w:themeColor="text1"/>
                              </w:rPr>
                            </w:pPr>
                            <w:r>
                              <w:rPr>
                                <w:rFonts w:cs="Calibri"/>
                                <w:color w:val="000000" w:themeColor="text1"/>
                              </w:rPr>
                              <w:t>Do ponto de vista acadêmico, para que seja possível desenvolver este projeto, será necessário ampla articulação entre teoria e prática através de uma visão interdisciplinar, dialogando com várias disciplinas. Por exemplo: Paradigmas de Linguagem de Programação em Python, Pensamento Computacional, Estrutura de Dados, Introdução à Segurança da Informação e Desenvolvimento Web em HTML5, CSS, Javascript e PHP.</w:t>
                            </w:r>
                          </w:p>
                          <w:p>
                            <w:pPr>
                              <w:pStyle w:val="FrameContents"/>
                              <w:spacing w:lineRule="auto" w:line="252"/>
                              <w:jc w:val="both"/>
                              <w:rPr>
                                <w:rFonts w:cs="Calibri"/>
                                <w:color w:val="000000" w:themeColor="text1"/>
                              </w:rPr>
                            </w:pPr>
                            <w:r>
                              <w:rPr>
                                <w:rFonts w:cs="Calibri"/>
                                <w:color w:val="000000" w:themeColor="text1"/>
                              </w:rPr>
                              <w:t>No que se refere à relevância social, os estudantes podem criar soluções inovadoras para problemas sociais em áreas como educação, saúde, meio ambiente, inclusão social, entre outros. Por exemplo, os estudantes podem desenvolver aplicativos para promover a educação online, rastrear e monitorar a qualidade do ar, criar ferramentas de acessibilidade para pessoas com deficiência, ou desenvolver soluções para melhorar o acesso a serviços de saúde em comunidades remotas. Essas aplicações podem ter um impacto positivo na sociedade, melhorando a vida das pessoas e abordando questões sociais relevantes.</w:t>
                            </w:r>
                          </w:p>
                          <w:p>
                            <w:pPr>
                              <w:pStyle w:val="FrameContents"/>
                              <w:spacing w:lineRule="auto" w:line="252"/>
                              <w:jc w:val="both"/>
                              <w:rPr>
                                <w:rFonts w:cs="Calibri"/>
                                <w:color w:val="000000" w:themeColor="text1"/>
                              </w:rPr>
                            </w:pPr>
                            <w:r>
                              <w:rPr>
                                <w:rFonts w:cs="Calibri"/>
                                <w:color w:val="000000" w:themeColor="text1"/>
                              </w:rPr>
                              <w:t>Ainda no que se refere a relevância social, os projetos incentivam a inovação social, permitindo que os estudantes explorem novas abordagens para enfrentar problemas sociais e desenvolvam soluções criativas. Isso estimula a criatividade, a resolução de problemas e a capacidade de pensar criticamente em questões sociais, preparando os estudantes para serem agentes de mudança na sociedade.</w:t>
                            </w:r>
                          </w:p>
                          <w:p>
                            <w:pPr>
                              <w:pStyle w:val="FrameContents"/>
                              <w:spacing w:lineRule="auto" w:line="252" w:before="0" w:after="200"/>
                              <w:jc w:val="both"/>
                              <w:rPr>
                                <w:rFonts w:cs="Calibri"/>
                                <w:color w:val="000000" w:themeColor="text1"/>
                              </w:rPr>
                            </w:pPr>
                            <w:r>
                              <w:rPr>
                                <w:rFonts w:cs="Calibri"/>
                                <w:color w:val="000000" w:themeColor="text1"/>
                              </w:rPr>
                              <w:t>No que se refere a aplicação do projeto em empresas locais, a atividade possibilitará às organizações a análise das informações de seus clientes, facilitando a tomada de decisões mais ágeis e precisas. Além disso, é possível avaliar as necessidades e a satisfação dos clientes, o que permite a entrega de produtos mais alinhados com suas expectativas.</w:t>
                            </w:r>
                          </w:p>
                        </w:txbxContent>
                      </wps:txbx>
                      <wps:bodyPr anchor="t">
                        <a:prstTxWarp prst="textNoShape"/>
                        <a:noAutofit/>
                      </wps:bodyPr>
                    </wps:wsp>
                  </a:graphicData>
                </a:graphic>
              </wp:inline>
            </w:drawing>
          </mc:Choice>
          <mc:Fallback>
            <w:pict/>
          </mc:Fallback>
        </mc:AlternateContent>
      </w:r>
      <w:r>
        <w:rPr>
          <w:b/>
          <w:bCs/>
          <w:sz w:val="24"/>
          <w:szCs w:val="24"/>
        </w:rPr>
        <w:t xml:space="preserve">          </w:t>
      </w:r>
    </w:p>
    <w:p>
      <w:pPr>
        <w:pStyle w:val="Normal"/>
        <w:spacing w:lineRule="auto" w:line="240" w:before="0" w:after="0"/>
        <w:jc w:val="both"/>
        <w:rPr>
          <w:b/>
          <w:b/>
          <w:sz w:val="24"/>
          <w:szCs w:val="24"/>
        </w:rPr>
      </w:pPr>
      <w:r>
        <w:rPr>
          <w:b/>
          <w:sz w:val="24"/>
          <w:szCs w:val="24"/>
        </w:rPr>
        <w:drawing>
          <wp:anchor behindDoc="0" distT="0" distB="0" distL="0" distR="0" simplePos="0" locked="0" layoutInCell="0" allowOverlap="1" relativeHeight="45">
            <wp:simplePos x="0" y="0"/>
            <wp:positionH relativeFrom="margin">
              <wp:posOffset>3025140</wp:posOffset>
            </wp:positionH>
            <wp:positionV relativeFrom="paragraph">
              <wp:posOffset>190500</wp:posOffset>
            </wp:positionV>
            <wp:extent cx="323850" cy="323850"/>
            <wp:effectExtent l="0" t="0" r="0" b="0"/>
            <wp:wrapNone/>
            <wp:docPr id="40" name="Gráfico 15" descr="Cérebro esquerdo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áfico 15" descr="Cérebro esquerdo estrutura de tópicos"/>
                    <pic:cNvPicPr>
                      <a:picLocks noChangeAspect="1" noChangeArrowheads="1"/>
                    </pic:cNvPicPr>
                  </pic:nvPicPr>
                  <pic:blipFill>
                    <a:blip r:embed="rId15"/>
                    <a:stretch>
                      <a:fillRect/>
                    </a:stretch>
                  </pic:blipFill>
                  <pic:spPr bwMode="auto">
                    <a:xfrm>
                      <a:off x="0" y="0"/>
                      <a:ext cx="323850" cy="323850"/>
                    </a:xfrm>
                    <a:prstGeom prst="rect">
                      <a:avLst/>
                    </a:prstGeom>
                  </pic:spPr>
                </pic:pic>
              </a:graphicData>
            </a:graphic>
          </wp:anchor>
        </w:drawing>
      </w:r>
    </w:p>
    <w:p>
      <w:pPr>
        <w:pStyle w:val="Normal"/>
        <w:spacing w:lineRule="auto" w:line="240" w:before="0" w:after="0"/>
        <w:jc w:val="both"/>
        <w:rPr>
          <w:b/>
          <w:b/>
          <w:sz w:val="24"/>
          <w:szCs w:val="24"/>
        </w:rPr>
      </w:pPr>
      <w:r>
        <w:rPr>
          <w:rFonts w:cs="Cambria Math" w:ascii="Cambria Math" w:hAnsi="Cambria Math"/>
          <w:bCs/>
          <w:color w:val="7030A0"/>
          <w:sz w:val="32"/>
          <w:szCs w:val="32"/>
        </w:rPr>
        <w:t>⓮</w:t>
      </w:r>
      <w:r>
        <w:rPr>
          <w:b/>
          <w:sz w:val="24"/>
          <w:szCs w:val="24"/>
        </w:rPr>
        <w:t>Procedi</w:t>
      </w:r>
      <w:bookmarkStart w:id="3" w:name="_Hlk163816201"/>
      <w:r>
        <w:rPr>
          <w:b/>
          <w:sz w:val="24"/>
          <w:szCs w:val="24"/>
        </w:rPr>
        <w:t xml:space="preserve">mentos de ensino-aprendizagem </w:t>
      </w:r>
    </w:p>
    <w:p>
      <w:pPr>
        <w:pStyle w:val="Normal"/>
        <w:spacing w:lineRule="auto" w:line="240" w:before="0" w:after="0"/>
        <w:jc w:val="both"/>
        <w:rPr>
          <w:b/>
          <w:b/>
          <w:sz w:val="24"/>
          <w:szCs w:val="24"/>
        </w:rPr>
      </w:pPr>
      <w:r>
        <w:rPr/>
        <mc:AlternateContent>
          <mc:Choice Requires="wps">
            <w:drawing>
              <wp:inline distT="0" distB="0" distL="0" distR="0" wp14:anchorId="6B51FD99">
                <wp:extent cx="5400040" cy="7754620"/>
                <wp:effectExtent l="0" t="0" r="10160" b="17780"/>
                <wp:docPr id="41" name="Shape14"/>
                <a:graphic xmlns:a="http://schemas.openxmlformats.org/drawingml/2006/main">
                  <a:graphicData uri="http://schemas.microsoft.com/office/word/2010/wordprocessingShape">
                    <wps:wsp>
                      <wps:cNvSpPr/>
                      <wps:spPr>
                        <a:xfrm>
                          <a:off x="0" y="0"/>
                          <a:ext cx="5400000" cy="775476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52"/>
                              <w:jc w:val="both"/>
                              <w:rPr>
                                <w:rFonts w:cs="Calibri"/>
                                <w:color w:val="000000" w:themeColor="text1"/>
                              </w:rPr>
                            </w:pPr>
                            <w:bookmarkStart w:id="4" w:name="_Hlk163816548"/>
                            <w:bookmarkStart w:id="5" w:name="_Hlk163815417"/>
                            <w:r>
                              <w:rPr>
                                <w:rFonts w:cs="Calibri"/>
                                <w:color w:val="000000" w:themeColor="text1"/>
                              </w:rPr>
                              <w:t>Este componente curricular adota a metodologia de aprendizagem baseada em projetos, construídos de forma dialógica com a sociedade, de forma atender aos objetivos citados anteriormente.</w:t>
                            </w:r>
                          </w:p>
                          <w:p>
                            <w:pPr>
                              <w:pStyle w:val="FrameContents"/>
                              <w:spacing w:lineRule="auto" w:line="252"/>
                              <w:jc w:val="both"/>
                              <w:rPr>
                                <w:rFonts w:cs="Calibri"/>
                                <w:color w:val="000000"/>
                              </w:rPr>
                            </w:pPr>
                            <w:r>
                              <w:rPr>
                                <w:rFonts w:cs="Calibri"/>
                                <w:color w:val="000000" w:themeColor="text1"/>
                              </w:rPr>
                              <w:t xml:space="preserve">No primeiro momento do componente curricular é apresentada </w:t>
                            </w:r>
                            <w:r>
                              <w:rPr>
                                <w:rFonts w:cs="Calibri"/>
                                <w:color w:val="000000"/>
                              </w:rPr>
                              <w:t xml:space="preserve">a problematização do projeto a ser desenvolvido pelos alunos. </w:t>
                            </w:r>
                          </w:p>
                          <w:p>
                            <w:pPr>
                              <w:pStyle w:val="FrameContents"/>
                              <w:spacing w:lineRule="auto" w:line="252"/>
                              <w:jc w:val="both"/>
                              <w:rPr>
                                <w:rFonts w:cs="Calibri"/>
                                <w:color w:val="000000" w:themeColor="text1"/>
                              </w:rPr>
                            </w:pPr>
                            <w:r>
                              <w:rPr>
                                <w:rFonts w:cs="Calibri"/>
                                <w:color w:val="000000" w:themeColor="text1"/>
                              </w:rPr>
                              <w:t>O estudo das teorias e práticas previstas na disciplina para a aptidão de desenvolvimento deste projeto extensionista, serão realizadas em paralelo com as atividades extensionistas. Assim, é importante que o docente esteja ciente de que a metodologia de sala de aula invertida é a indicada para que o aluno possa estar preparado para as discussões técnicas e sociais envolvidas no processo que serão realizadas nos encontros de aula. Dessa forma viabiliza-se o desenvolvimento concomitante das habilidades técnicas e do projeto extensionistas previstos para esta disciplina.</w:t>
                            </w:r>
                          </w:p>
                          <w:p>
                            <w:pPr>
                              <w:pStyle w:val="FrameContents"/>
                              <w:spacing w:lineRule="auto" w:line="252"/>
                              <w:jc w:val="both"/>
                              <w:rPr>
                                <w:rFonts w:cs="Calibri"/>
                                <w:color w:val="000000" w:themeColor="text1"/>
                              </w:rPr>
                            </w:pPr>
                            <w:bookmarkStart w:id="6" w:name="_Hlk163815417"/>
                            <w:r>
                              <w:rPr>
                                <w:rFonts w:cs="Calibri"/>
                                <w:color w:val="000000" w:themeColor="text1"/>
                              </w:rPr>
                              <w:t>Cada aluno será responsável por definir seu parceiro externo no projeto e de realizar pesquisa e contato, sob orientação do docente/tutor.</w:t>
                            </w:r>
                            <w:bookmarkEnd w:id="6"/>
                          </w:p>
                          <w:p>
                            <w:pPr>
                              <w:pStyle w:val="FrameContents"/>
                              <w:spacing w:lineRule="auto" w:line="252"/>
                              <w:jc w:val="both"/>
                              <w:rPr>
                                <w:rFonts w:cs="Calibri"/>
                                <w:color w:val="000000" w:themeColor="text1"/>
                              </w:rPr>
                            </w:pPr>
                            <w:r>
                              <w:rPr>
                                <w:rFonts w:cs="Calibri"/>
                                <w:color w:val="000000" w:themeColor="text1"/>
                              </w:rPr>
                              <w:t>Uma curadoria de materiais prévia é imprescindível para as reflexões e aprendizado do conteúdo da disciplina, podendo-se selecionar artigos de jornais, revistas ou até acadêmicos, que ofereçam embasamento teórico e tecnológico relacionados aos sistemas em Python abordados na disciplina. Esses materiais podem abordar questões específicas, como sistemas distribuídos ou com foco em multiplataforma (como tablets, celulares, entre outros), bem como a automação na gestão de redes de computadores. Essa combinação entre o desenvolvimento de sistemas em Python e a aplicação em métodos emergentes pode enriquecer significativamente o conteúdo da disciplina.</w:t>
                            </w:r>
                          </w:p>
                          <w:p>
                            <w:pPr>
                              <w:pStyle w:val="FrameContents"/>
                              <w:spacing w:lineRule="auto" w:line="240" w:before="0" w:after="0"/>
                              <w:jc w:val="both"/>
                              <w:rPr>
                                <w:rFonts w:ascii="Calibri" w:hAnsi="Calibri" w:cs="Calibri" w:asciiTheme="minorHAnsi" w:cstheme="minorHAnsi" w:hAnsiTheme="minorHAnsi"/>
                                <w:color w:val="000000" w:themeColor="text1"/>
                              </w:rPr>
                            </w:pPr>
                            <w:bookmarkStart w:id="7" w:name="_Hlk163816548"/>
                            <w:bookmarkStart w:id="8" w:name="_Hlk163815438"/>
                            <w:r>
                              <w:rPr>
                                <w:rFonts w:cs="Calibri" w:cstheme="minorHAnsi"/>
                                <w:color w:val="000000" w:themeColor="text1"/>
                              </w:rPr>
                              <w:t>Durante o desenvolvimento de seus projetos extensionistas os alunos devem ir gradativamente preenchendo o Roteiro de Extensão, conforme modelo disponibilizado. Este roteiro serve como guia dos passos a serem seguidos pelos alunos, sob orientação do professor/tutor, e inclui descrições sucintas sobre o que cada seção deve conter. Os prazos para as entregas de cada seção do Roteiro de Extensão devidamente preenchida serão definidos pelo docente/tutor e refletidas no cronograma de plano de trabalho presente no Roteiro de Extensão. Isso é fundamental para o efetivo acompanhamento do desenvolvimento do projeto durante o semestre letivo.</w:t>
                            </w:r>
                            <w:bookmarkEnd w:id="7"/>
                            <w:bookmarkEnd w:id="8"/>
                          </w:p>
                          <w:p>
                            <w:pPr>
                              <w:pStyle w:val="FrameContents"/>
                              <w:spacing w:lineRule="auto" w:line="252" w:before="0" w:after="200"/>
                              <w:jc w:val="both"/>
                              <w:rPr>
                                <w:rFonts w:cs="Calibri"/>
                                <w:color w:val="FF0000"/>
                              </w:rPr>
                            </w:pPr>
                            <w:r>
                              <w:rPr/>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jc w:val="both"/>
        <w:rPr>
          <w:b/>
          <w:b/>
          <w:sz w:val="24"/>
          <w:szCs w:val="24"/>
        </w:rPr>
      </w:pPr>
      <w:r>
        <w:rPr>
          <w:b/>
          <w:sz w:val="24"/>
          <w:szCs w:val="24"/>
        </w:rPr>
      </w:r>
    </w:p>
    <w:p>
      <w:pPr>
        <w:pStyle w:val="Normal"/>
        <w:spacing w:lineRule="auto" w:line="240" w:before="0" w:after="0"/>
        <w:rPr>
          <w:b/>
          <w:b/>
          <w:sz w:val="24"/>
          <w:szCs w:val="24"/>
        </w:rPr>
      </w:pPr>
      <w:r>
        <w:rPr>
          <w:b/>
          <w:sz w:val="24"/>
          <w:szCs w:val="24"/>
        </w:rPr>
      </w:r>
      <w:r>
        <w:br w:type="page"/>
      </w:r>
    </w:p>
    <w:p>
      <w:pPr>
        <w:pStyle w:val="Normal"/>
        <w:spacing w:lineRule="auto" w:line="240" w:before="0" w:after="0"/>
        <w:rPr>
          <w:b/>
          <w:b/>
          <w:sz w:val="24"/>
          <w:szCs w:val="24"/>
        </w:rPr>
      </w:pPr>
      <w:r>
        <w:rPr/>
        <mc:AlternateContent>
          <mc:Choice Requires="wps">
            <w:drawing>
              <wp:inline distT="0" distB="0" distL="0" distR="0" wp14:anchorId="48E50A56">
                <wp:extent cx="5400040" cy="9330055"/>
                <wp:effectExtent l="0" t="0" r="10160" b="23495"/>
                <wp:docPr id="43" name="Shape15"/>
                <a:graphic xmlns:a="http://schemas.openxmlformats.org/drawingml/2006/main">
                  <a:graphicData uri="http://schemas.microsoft.com/office/word/2010/wordprocessingShape">
                    <wps:wsp>
                      <wps:cNvSpPr/>
                      <wps:spPr>
                        <a:xfrm>
                          <a:off x="0" y="0"/>
                          <a:ext cx="5400000" cy="933012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52"/>
                              <w:jc w:val="both"/>
                              <w:rPr>
                                <w:rFonts w:cs="Calibri"/>
                                <w:b/>
                                <w:b/>
                                <w:bCs/>
                                <w:color w:val="000000" w:themeColor="text1"/>
                                <w:sz w:val="20"/>
                                <w:szCs w:val="20"/>
                              </w:rPr>
                            </w:pPr>
                            <w:bookmarkStart w:id="9" w:name="_Hlk163815456"/>
                            <w:r>
                              <w:rPr>
                                <w:rFonts w:cs="Calibri"/>
                                <w:b/>
                                <w:bCs/>
                                <w:color w:val="000000" w:themeColor="text1"/>
                                <w:sz w:val="20"/>
                                <w:szCs w:val="20"/>
                              </w:rPr>
                              <w:t>Etapas do desenvolvimento do projeto:</w:t>
                            </w:r>
                          </w:p>
                          <w:p>
                            <w:pPr>
                              <w:pStyle w:val="ListParagraph"/>
                              <w:numPr>
                                <w:ilvl w:val="0"/>
                                <w:numId w:val="1"/>
                              </w:numPr>
                              <w:spacing w:lineRule="auto" w:line="252" w:before="0" w:after="0"/>
                              <w:contextualSpacing/>
                              <w:jc w:val="both"/>
                              <w:rPr>
                                <w:rFonts w:cs="Calibri"/>
                                <w:color w:val="000000"/>
                                <w:sz w:val="20"/>
                                <w:szCs w:val="20"/>
                              </w:rPr>
                            </w:pPr>
                            <w:bookmarkStart w:id="10" w:name="_Hlk163815674"/>
                            <w:r>
                              <w:rPr>
                                <w:rFonts w:cs="Calibri"/>
                                <w:color w:val="000000"/>
                                <w:sz w:val="20"/>
                                <w:szCs w:val="20"/>
                              </w:rPr>
                              <w:t xml:space="preserve">Definição do tema de trabalho e parte interessada envolvida: </w:t>
                            </w:r>
                          </w:p>
                          <w:p>
                            <w:pPr>
                              <w:pStyle w:val="ListParagraph"/>
                              <w:numPr>
                                <w:ilvl w:val="1"/>
                                <w:numId w:val="2"/>
                              </w:numPr>
                              <w:spacing w:lineRule="auto" w:line="252" w:before="0" w:after="0"/>
                              <w:contextualSpacing/>
                              <w:jc w:val="both"/>
                              <w:rPr>
                                <w:rFonts w:cs="Calibri"/>
                                <w:color w:val="000000"/>
                                <w:sz w:val="20"/>
                                <w:szCs w:val="20"/>
                              </w:rPr>
                            </w:pPr>
                            <w:r>
                              <w:rPr>
                                <w:rFonts w:cs="Calibri"/>
                                <w:color w:val="000000"/>
                                <w:sz w:val="20"/>
                                <w:szCs w:val="20"/>
                              </w:rPr>
                              <w:t>Identificar as partes interessadas: fazer contato com a comunidade e verificar o interesse na participação do projeto. Nesse contato pode ser necessária uma ou mais visitas ao local pretendido</w:t>
                            </w:r>
                          </w:p>
                          <w:p>
                            <w:pPr>
                              <w:pStyle w:val="ListParagraph"/>
                              <w:numPr>
                                <w:ilvl w:val="1"/>
                                <w:numId w:val="2"/>
                              </w:numPr>
                              <w:spacing w:lineRule="auto" w:line="252" w:before="0" w:after="0"/>
                              <w:contextualSpacing/>
                              <w:jc w:val="both"/>
                              <w:rPr>
                                <w:rFonts w:cs="Calibri"/>
                                <w:color w:val="000000"/>
                                <w:sz w:val="20"/>
                                <w:szCs w:val="20"/>
                              </w:rPr>
                            </w:pPr>
                            <w:r>
                              <w:rPr>
                                <w:rFonts w:cs="Calibri"/>
                                <w:color w:val="000000"/>
                                <w:sz w:val="20"/>
                                <w:szCs w:val="20"/>
                              </w:rPr>
                              <w:t xml:space="preserve"> </w:t>
                            </w:r>
                            <w:r>
                              <w:rPr>
                                <w:rFonts w:cs="Calibri"/>
                                <w:color w:val="000000"/>
                                <w:sz w:val="20"/>
                                <w:szCs w:val="20"/>
                              </w:rPr>
                              <w:t>Realizar o diagnóstico das demandas necessárias e definir o escopo e a priorização</w:t>
                            </w:r>
                          </w:p>
                          <w:p>
                            <w:pPr>
                              <w:pStyle w:val="ListParagraph"/>
                              <w:numPr>
                                <w:ilvl w:val="1"/>
                                <w:numId w:val="2"/>
                              </w:numPr>
                              <w:spacing w:lineRule="auto" w:line="252" w:before="0" w:after="0"/>
                              <w:contextualSpacing/>
                              <w:jc w:val="both"/>
                              <w:rPr>
                                <w:rFonts w:cs="Calibri"/>
                                <w:color w:val="000000"/>
                                <w:sz w:val="20"/>
                                <w:szCs w:val="20"/>
                              </w:rPr>
                            </w:pPr>
                            <w:r>
                              <w:rPr>
                                <w:rFonts w:cs="Calibri"/>
                                <w:color w:val="000000"/>
                                <w:sz w:val="20"/>
                                <w:szCs w:val="20"/>
                              </w:rPr>
                              <w:t>Definição de cronograma de atuação/ visita</w:t>
                            </w:r>
                            <w:r>
                              <w:rPr>
                                <w:rFonts w:cs="Calibri"/>
                                <w:color w:val="000000" w:themeColor="text1"/>
                                <w:sz w:val="20"/>
                                <w:szCs w:val="20"/>
                              </w:rPr>
                              <w:t>s às partes interessadas</w:t>
                            </w:r>
                          </w:p>
                          <w:p>
                            <w:pPr>
                              <w:pStyle w:val="ListParagraph"/>
                              <w:numPr>
                                <w:ilvl w:val="0"/>
                                <w:numId w:val="1"/>
                              </w:numPr>
                              <w:spacing w:lineRule="auto" w:line="252" w:before="0" w:after="0"/>
                              <w:contextualSpacing/>
                              <w:jc w:val="both"/>
                              <w:rPr>
                                <w:rFonts w:cs="Calibri"/>
                                <w:color w:val="000000"/>
                                <w:sz w:val="20"/>
                                <w:szCs w:val="20"/>
                              </w:rPr>
                            </w:pPr>
                            <w:r>
                              <w:rPr>
                                <w:rFonts w:cs="Calibri"/>
                                <w:color w:val="000000"/>
                                <w:sz w:val="20"/>
                                <w:szCs w:val="20"/>
                              </w:rPr>
                              <w:t>Diagnóstico e teorização do projeto, conforme Seção 1 do modelo de Roteiro de Extensão.</w:t>
                            </w:r>
                          </w:p>
                          <w:p>
                            <w:pPr>
                              <w:pStyle w:val="ListParagraph"/>
                              <w:numPr>
                                <w:ilvl w:val="0"/>
                                <w:numId w:val="1"/>
                              </w:numPr>
                              <w:spacing w:lineRule="auto" w:line="252" w:before="0" w:after="0"/>
                              <w:contextualSpacing/>
                              <w:jc w:val="both"/>
                              <w:rPr>
                                <w:rFonts w:cs="Calibri"/>
                                <w:color w:val="000000"/>
                                <w:sz w:val="20"/>
                                <w:szCs w:val="20"/>
                              </w:rPr>
                            </w:pPr>
                            <w:r>
                              <w:rPr>
                                <w:rFonts w:cs="Calibri"/>
                                <w:color w:val="000000"/>
                                <w:sz w:val="20"/>
                                <w:szCs w:val="20"/>
                              </w:rPr>
                              <w:t>Planejamento e desenvolvimento do projeto, conforme o modelo de Roteiro de Extensão</w:t>
                            </w:r>
                          </w:p>
                          <w:p>
                            <w:pPr>
                              <w:pStyle w:val="ListParagraph"/>
                              <w:numPr>
                                <w:ilvl w:val="0"/>
                                <w:numId w:val="1"/>
                              </w:numPr>
                              <w:spacing w:lineRule="auto" w:line="252" w:before="0" w:after="0"/>
                              <w:contextualSpacing/>
                              <w:jc w:val="both"/>
                              <w:rPr>
                                <w:rFonts w:cs="Calibri"/>
                                <w:color w:val="000000"/>
                                <w:sz w:val="20"/>
                                <w:szCs w:val="20"/>
                              </w:rPr>
                            </w:pPr>
                            <w:bookmarkStart w:id="11" w:name="_Hlk163815674"/>
                            <w:r>
                              <w:rPr>
                                <w:rFonts w:cs="Calibri"/>
                                <w:color w:val="000000"/>
                                <w:sz w:val="20"/>
                                <w:szCs w:val="20"/>
                              </w:rPr>
                              <w:t>Detalhamento técnico do projeto, a ser incluído no Roteiro de Extensão:</w:t>
                            </w:r>
                            <w:bookmarkEnd w:id="11"/>
                          </w:p>
                          <w:p>
                            <w:pPr>
                              <w:pStyle w:val="ListParagraph"/>
                              <w:numPr>
                                <w:ilvl w:val="1"/>
                                <w:numId w:val="1"/>
                              </w:numPr>
                              <w:rPr>
                                <w:rFonts w:cs="Calibri"/>
                                <w:color w:val="000000"/>
                                <w:sz w:val="20"/>
                                <w:szCs w:val="20"/>
                              </w:rPr>
                            </w:pPr>
                            <w:r>
                              <w:rPr>
                                <w:rFonts w:cs="Calibri"/>
                                <w:color w:val="000000"/>
                                <w:sz w:val="20"/>
                                <w:szCs w:val="20"/>
                              </w:rPr>
                              <w:t>Documentar um projeto de Desenvolvimento Rápido de Aplicações em Python que esteja alinhado aos objetivos e objetivos socio-comunitários deste plano de ensino. As seguintes atividades serão realizadas:</w:t>
                            </w:r>
                          </w:p>
                          <w:p>
                            <w:pPr>
                              <w:pStyle w:val="ListParagraph"/>
                              <w:numPr>
                                <w:ilvl w:val="2"/>
                                <w:numId w:val="1"/>
                              </w:numPr>
                              <w:spacing w:lineRule="auto" w:line="252" w:before="0" w:after="0"/>
                              <w:contextualSpacing/>
                              <w:jc w:val="both"/>
                              <w:rPr>
                                <w:rFonts w:cs="Calibri"/>
                                <w:color w:val="000000"/>
                                <w:sz w:val="20"/>
                                <w:szCs w:val="20"/>
                              </w:rPr>
                            </w:pPr>
                            <w:r>
                              <w:rPr>
                                <w:rFonts w:cs="Calibri"/>
                                <w:color w:val="000000"/>
                                <w:sz w:val="20"/>
                                <w:szCs w:val="20"/>
                              </w:rPr>
                              <w:t>Definir o escopo do projeto: Descrever de forma clara e concisa o objetivo do projeto, bem como os limites e abrangência do desenvolvimento rápido de aplicações em Python.</w:t>
                            </w:r>
                          </w:p>
                          <w:p>
                            <w:pPr>
                              <w:pStyle w:val="ListParagraph"/>
                              <w:numPr>
                                <w:ilvl w:val="2"/>
                                <w:numId w:val="1"/>
                              </w:numPr>
                              <w:spacing w:lineRule="auto" w:line="252" w:before="0" w:after="0"/>
                              <w:contextualSpacing/>
                              <w:jc w:val="both"/>
                              <w:rPr>
                                <w:rFonts w:cs="Calibri"/>
                                <w:color w:val="000000"/>
                                <w:sz w:val="20"/>
                                <w:szCs w:val="20"/>
                              </w:rPr>
                            </w:pPr>
                            <w:r>
                              <w:rPr>
                                <w:rFonts w:cs="Calibri"/>
                                <w:color w:val="000000"/>
                                <w:sz w:val="20"/>
                                <w:szCs w:val="20"/>
                              </w:rPr>
                              <w:t>Escrever os Requisitos Funcionais do sistema: Identificar e documentar as funcionalidades que o sistema a ser desenvolvido deverá possuir, levando em consideração as necessidades e expectativas dos usuários.</w:t>
                            </w:r>
                          </w:p>
                          <w:p>
                            <w:pPr>
                              <w:pStyle w:val="ListParagraph"/>
                              <w:numPr>
                                <w:ilvl w:val="2"/>
                                <w:numId w:val="1"/>
                              </w:numPr>
                              <w:spacing w:lineRule="auto" w:line="252" w:before="0" w:after="0"/>
                              <w:contextualSpacing/>
                              <w:jc w:val="both"/>
                              <w:rPr>
                                <w:rFonts w:cs="Calibri"/>
                                <w:color w:val="000000"/>
                                <w:sz w:val="20"/>
                                <w:szCs w:val="20"/>
                              </w:rPr>
                            </w:pPr>
                            <w:r>
                              <w:rPr>
                                <w:rFonts w:cs="Calibri"/>
                                <w:color w:val="000000"/>
                                <w:sz w:val="20"/>
                                <w:szCs w:val="20"/>
                              </w:rPr>
                              <w:t>Modelar as classes do sistema: Realizar a modelagem das classes e suas relações, definindo a estrutura do sistema em termos de classes, atributos e métodos, com foco na agilidade e eficiência do desenvolvimento.</w:t>
                            </w:r>
                          </w:p>
                          <w:p>
                            <w:pPr>
                              <w:pStyle w:val="ListParagraph"/>
                              <w:numPr>
                                <w:ilvl w:val="2"/>
                                <w:numId w:val="1"/>
                              </w:numPr>
                              <w:spacing w:lineRule="auto" w:line="252" w:before="0" w:after="0"/>
                              <w:contextualSpacing/>
                              <w:jc w:val="both"/>
                              <w:rPr>
                                <w:rFonts w:cs="Calibri"/>
                                <w:color w:val="000000"/>
                                <w:sz w:val="20"/>
                                <w:szCs w:val="20"/>
                              </w:rPr>
                            </w:pPr>
                            <w:r>
                              <w:rPr>
                                <w:rFonts w:cs="Calibri"/>
                                <w:color w:val="000000"/>
                                <w:sz w:val="20"/>
                                <w:szCs w:val="20"/>
                              </w:rPr>
                              <w:t>Validar a proposta com a parte interessada: Realizar a validação do escopo, requisitos e modelagem do projeto junto aos stakeholders envolvidos, buscando obter feedback e realizar ajustes necessários.</w:t>
                            </w:r>
                          </w:p>
                          <w:p>
                            <w:pPr>
                              <w:pStyle w:val="ListParagraph"/>
                              <w:numPr>
                                <w:ilvl w:val="1"/>
                                <w:numId w:val="1"/>
                              </w:numPr>
                              <w:spacing w:lineRule="auto" w:line="252"/>
                              <w:jc w:val="both"/>
                              <w:rPr>
                                <w:rFonts w:cs="Calibri"/>
                                <w:color w:val="000000"/>
                                <w:sz w:val="20"/>
                                <w:szCs w:val="20"/>
                              </w:rPr>
                            </w:pPr>
                            <w:r>
                              <w:rPr>
                                <w:rFonts w:cs="Calibri"/>
                                <w:color w:val="000000"/>
                                <w:sz w:val="20"/>
                                <w:szCs w:val="20"/>
                              </w:rPr>
                              <w:t>Desenvolver o sistema proposta de acordo com o projeto documentado na etapa anterior. As seguintes atividades serão realizadas:</w:t>
                            </w:r>
                          </w:p>
                          <w:p>
                            <w:pPr>
                              <w:pStyle w:val="ListParagraph"/>
                              <w:numPr>
                                <w:ilvl w:val="2"/>
                                <w:numId w:val="1"/>
                              </w:numPr>
                              <w:spacing w:lineRule="auto" w:line="252"/>
                              <w:jc w:val="both"/>
                              <w:rPr>
                                <w:rFonts w:cs="Calibri"/>
                                <w:color w:val="000000"/>
                                <w:sz w:val="20"/>
                                <w:szCs w:val="20"/>
                              </w:rPr>
                            </w:pPr>
                            <w:r>
                              <w:rPr>
                                <w:rFonts w:cs="Calibri"/>
                                <w:color w:val="000000"/>
                                <w:sz w:val="20"/>
                                <w:szCs w:val="20"/>
                              </w:rPr>
                              <w:t>Desenvolver as classes descritas: Implementar as classes e seus respectivos atributos e métodos de acordo com a modelagem definida na etapa de documentação do projeto, garantindo o correto funcionamento da aplicação.</w:t>
                            </w:r>
                          </w:p>
                          <w:p>
                            <w:pPr>
                              <w:pStyle w:val="ListParagraph"/>
                              <w:numPr>
                                <w:ilvl w:val="2"/>
                                <w:numId w:val="1"/>
                              </w:numPr>
                              <w:spacing w:lineRule="auto" w:line="252"/>
                              <w:jc w:val="both"/>
                              <w:rPr>
                                <w:rFonts w:cs="Calibri"/>
                                <w:color w:val="000000"/>
                                <w:sz w:val="20"/>
                                <w:szCs w:val="20"/>
                              </w:rPr>
                            </w:pPr>
                            <w:r>
                              <w:rPr>
                                <w:rFonts w:cs="Calibri"/>
                                <w:color w:val="000000"/>
                                <w:sz w:val="20"/>
                                <w:szCs w:val="20"/>
                              </w:rPr>
                              <w:t xml:space="preserve">Criar as interfaces do sistema: Desenvolver as interfaces de usuário do sistema, considerando as necessidades dos usuários e as funcionalidades definidas nos requisitos funcionais. Utilizar as bibliotecas e frameworks adequados para criação de interfaces gráficas em Python. </w:t>
                            </w:r>
                          </w:p>
                          <w:p>
                            <w:pPr>
                              <w:pStyle w:val="ListParagraph"/>
                              <w:numPr>
                                <w:ilvl w:val="1"/>
                                <w:numId w:val="1"/>
                              </w:numPr>
                              <w:spacing w:lineRule="auto" w:line="252"/>
                              <w:jc w:val="both"/>
                              <w:rPr>
                                <w:rFonts w:cs="Calibri"/>
                                <w:color w:val="000000"/>
                                <w:sz w:val="20"/>
                                <w:szCs w:val="20"/>
                              </w:rPr>
                            </w:pPr>
                            <w:r>
                              <w:rPr>
                                <w:rFonts w:cs="Calibri"/>
                                <w:color w:val="000000"/>
                                <w:sz w:val="20"/>
                                <w:szCs w:val="20"/>
                              </w:rPr>
                              <w:t>Testar e implantar o sistema.</w:t>
                            </w:r>
                            <w:r>
                              <w:rPr/>
                              <w:t xml:space="preserve"> </w:t>
                            </w:r>
                            <w:r>
                              <w:rPr>
                                <w:rFonts w:cs="Calibri"/>
                                <w:color w:val="000000"/>
                                <w:sz w:val="20"/>
                                <w:szCs w:val="20"/>
                              </w:rPr>
                              <w:t>Nesta etapa, o objetivo é realizar testes no sistema desenvolvido e implantá-lo na instituição ou ambiente de produção. As seguintes atividades serão realizadas:</w:t>
                            </w:r>
                          </w:p>
                          <w:p>
                            <w:pPr>
                              <w:pStyle w:val="ListParagraph"/>
                              <w:numPr>
                                <w:ilvl w:val="2"/>
                                <w:numId w:val="1"/>
                              </w:numPr>
                              <w:spacing w:lineRule="auto" w:line="252"/>
                              <w:jc w:val="both"/>
                              <w:rPr>
                                <w:rFonts w:cs="Calibri"/>
                                <w:color w:val="000000"/>
                                <w:sz w:val="20"/>
                                <w:szCs w:val="20"/>
                              </w:rPr>
                            </w:pPr>
                            <w:r>
                              <w:rPr>
                                <w:rFonts w:cs="Calibri"/>
                                <w:color w:val="000000"/>
                                <w:sz w:val="20"/>
                                <w:szCs w:val="20"/>
                              </w:rPr>
                              <w:t>Realizar testes de unidade nas classes do sistema: Executar testes de unidade para verificar o funcionamento correto das classes e métodos implementados, identificando e corrigindo eventuais bugs ou falhas de funcionamento.</w:t>
                            </w:r>
                          </w:p>
                          <w:p>
                            <w:pPr>
                              <w:pStyle w:val="ListParagraph"/>
                              <w:numPr>
                                <w:ilvl w:val="2"/>
                                <w:numId w:val="1"/>
                              </w:numPr>
                              <w:spacing w:lineRule="auto" w:line="252"/>
                              <w:jc w:val="both"/>
                              <w:rPr>
                                <w:rFonts w:cs="Calibri"/>
                                <w:color w:val="000000"/>
                                <w:sz w:val="20"/>
                                <w:szCs w:val="20"/>
                              </w:rPr>
                            </w:pPr>
                            <w:bookmarkStart w:id="12" w:name="_Hlk163815456"/>
                            <w:r>
                              <w:rPr>
                                <w:rFonts w:cs="Calibri"/>
                                <w:color w:val="000000"/>
                                <w:sz w:val="20"/>
                                <w:szCs w:val="20"/>
                              </w:rPr>
                              <w:t>Realizar o teste de integração com todas as partes do sistema: Realizar testes de integração, verificando a correta interação entre as diferentes partes do sistema, como as classes, interfaces de usuário e outros componentes implementados.</w:t>
                            </w:r>
                            <w:bookmarkEnd w:id="12"/>
                          </w:p>
                          <w:p>
                            <w:pPr>
                              <w:pStyle w:val="FrameContents"/>
                              <w:spacing w:lineRule="auto" w:line="252" w:before="0" w:after="200"/>
                              <w:jc w:val="both"/>
                              <w:rPr>
                                <w:rFonts w:cs="Calibri"/>
                                <w:color w:val="FF0000"/>
                                <w:sz w:val="20"/>
                                <w:szCs w:val="20"/>
                              </w:rPr>
                            </w:pPr>
                            <w:r>
                              <w:rPr/>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rPr>
          <w:b/>
          <w:b/>
          <w:sz w:val="24"/>
          <w:szCs w:val="24"/>
        </w:rPr>
      </w:pPr>
      <w:r>
        <w:rPr/>
        <mc:AlternateContent>
          <mc:Choice Requires="wps">
            <w:drawing>
              <wp:inline distT="0" distB="0" distL="0" distR="0" wp14:anchorId="3C9BEF16">
                <wp:extent cx="5400040" cy="2657475"/>
                <wp:effectExtent l="0" t="0" r="10160" b="28575"/>
                <wp:docPr id="45" name="Shape16"/>
                <a:graphic xmlns:a="http://schemas.openxmlformats.org/drawingml/2006/main">
                  <a:graphicData uri="http://schemas.microsoft.com/office/word/2010/wordprocessingShape">
                    <wps:wsp>
                      <wps:cNvSpPr/>
                      <wps:spPr>
                        <a:xfrm>
                          <a:off x="0" y="0"/>
                          <a:ext cx="5400000" cy="265752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ListParagraph"/>
                              <w:numPr>
                                <w:ilvl w:val="2"/>
                                <w:numId w:val="1"/>
                              </w:numPr>
                              <w:spacing w:lineRule="auto" w:line="252"/>
                              <w:jc w:val="both"/>
                              <w:rPr>
                                <w:rFonts w:cs="Calibri"/>
                                <w:color w:val="000000"/>
                                <w:sz w:val="20"/>
                                <w:szCs w:val="20"/>
                              </w:rPr>
                            </w:pPr>
                            <w:r>
                              <w:rPr>
                                <w:rFonts w:cs="Calibri"/>
                                <w:color w:val="000000"/>
                                <w:sz w:val="20"/>
                                <w:szCs w:val="20"/>
                              </w:rPr>
                              <w:t>Implantar o sistema na parte interessada: Realizar a implantação do sistema na instituição ou ambiente de produção, garantindo que esteja devidamente configurado e funcionando adequadamente.</w:t>
                            </w:r>
                          </w:p>
                          <w:p>
                            <w:pPr>
                              <w:pStyle w:val="ListParagraph"/>
                              <w:numPr>
                                <w:ilvl w:val="2"/>
                                <w:numId w:val="1"/>
                              </w:numPr>
                              <w:spacing w:lineRule="auto" w:line="252"/>
                              <w:jc w:val="both"/>
                              <w:rPr>
                                <w:rFonts w:cs="Calibri"/>
                                <w:color w:val="000000"/>
                                <w:sz w:val="20"/>
                                <w:szCs w:val="20"/>
                              </w:rPr>
                            </w:pPr>
                            <w:r>
                              <w:rPr>
                                <w:rFonts w:cs="Calibri"/>
                                <w:color w:val="000000"/>
                                <w:sz w:val="20"/>
                                <w:szCs w:val="20"/>
                              </w:rPr>
                              <w:t>Treinar o usuário responsável: Fornecer treinamento aos usuários responsáveis pelo sistema, capacitando-os para o correto uso e manutenção do sistema</w:t>
                            </w:r>
                          </w:p>
                          <w:p>
                            <w:pPr>
                              <w:pStyle w:val="ListParagraph"/>
                              <w:numPr>
                                <w:ilvl w:val="0"/>
                                <w:numId w:val="1"/>
                              </w:numPr>
                              <w:spacing w:lineRule="auto" w:line="252"/>
                              <w:jc w:val="both"/>
                              <w:rPr>
                                <w:rFonts w:cs="Calibri"/>
                                <w:color w:val="000000"/>
                                <w:sz w:val="20"/>
                                <w:szCs w:val="20"/>
                              </w:rPr>
                            </w:pPr>
                            <w:bookmarkStart w:id="13" w:name="_Hlk163815755"/>
                            <w:r>
                              <w:rPr>
                                <w:rFonts w:cs="Calibri"/>
                                <w:color w:val="000000"/>
                                <w:sz w:val="20"/>
                                <w:szCs w:val="20"/>
                              </w:rPr>
                              <w:t>Encerramento do Projeto, conforme Seção 3 do modelo de Roteiro de Extensão, incluindo avaliação de reação da parte interessada e relato de experiência individual do aluno.</w:t>
                            </w:r>
                          </w:p>
                          <w:p>
                            <w:pPr>
                              <w:pStyle w:val="ListParagraph"/>
                              <w:numPr>
                                <w:ilvl w:val="0"/>
                                <w:numId w:val="1"/>
                              </w:numPr>
                              <w:spacing w:lineRule="auto" w:line="252" w:before="0" w:after="0"/>
                              <w:contextualSpacing/>
                              <w:jc w:val="both"/>
                              <w:rPr>
                                <w:rFonts w:cs="Calibri"/>
                                <w:color w:val="000000"/>
                              </w:rPr>
                            </w:pPr>
                            <w:r>
                              <w:rPr>
                                <w:rFonts w:cs="Calibri"/>
                                <w:color w:val="000000"/>
                                <w:sz w:val="20"/>
                                <w:szCs w:val="20"/>
                              </w:rPr>
                              <w:t xml:space="preserve">Apresentação dos Projetos: nesta etapa, cada aluno deve entregar o projeto e os resultados obtidos em cada trabalho. </w:t>
                            </w:r>
                            <w:r>
                              <w:rPr>
                                <w:rFonts w:cs="Calibri"/>
                                <w:color w:val="000000" w:themeColor="text1"/>
                                <w:sz w:val="20"/>
                                <w:szCs w:val="20"/>
                              </w:rPr>
                              <w:t>O docente/tutor deve avaliar a entrega individual e a avaliação de reação da parte interessada, presentes no Roteiro de Extensão, quanto à eficiência e eficácia do atingimento dos objetivos do projeto.</w:t>
                            </w:r>
                            <w:bookmarkEnd w:id="13"/>
                          </w:p>
                          <w:p>
                            <w:pPr>
                              <w:pStyle w:val="ListParagraph"/>
                              <w:spacing w:lineRule="auto" w:line="252" w:before="0" w:after="0"/>
                              <w:ind w:left="360" w:hanging="0"/>
                              <w:contextualSpacing/>
                              <w:jc w:val="both"/>
                              <w:rPr>
                                <w:rFonts w:cs="Calibri"/>
                                <w:color w:val="000000"/>
                                <w:sz w:val="20"/>
                                <w:szCs w:val="20"/>
                              </w:rPr>
                            </w:pPr>
                            <w:r>
                              <w:rPr>
                                <w:rFonts w:cs="Calibri"/>
                                <w:color w:val="000000"/>
                                <w:sz w:val="20"/>
                                <w:szCs w:val="20"/>
                              </w:rPr>
                            </w:r>
                          </w:p>
                          <w:p>
                            <w:pPr>
                              <w:pStyle w:val="FrameContents"/>
                              <w:spacing w:lineRule="auto" w:line="252" w:before="0" w:after="200"/>
                              <w:jc w:val="both"/>
                              <w:rPr>
                                <w:rFonts w:cs="Calibri"/>
                                <w:color w:val="FF0000"/>
                                <w:sz w:val="20"/>
                                <w:szCs w:val="20"/>
                              </w:rPr>
                            </w:pPr>
                            <w:r>
                              <w:rPr/>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rPr>
          <w:b/>
          <w:b/>
          <w:sz w:val="24"/>
          <w:szCs w:val="24"/>
        </w:rPr>
      </w:pPr>
      <w:r>
        <w:rPr>
          <w:b/>
          <w:sz w:val="24"/>
          <w:szCs w:val="24"/>
        </w:rPr>
      </w:r>
      <w:bookmarkEnd w:id="3"/>
    </w:p>
    <w:p>
      <w:pPr>
        <w:pStyle w:val="Normal"/>
        <w:spacing w:lineRule="auto" w:line="240" w:before="0" w:after="0"/>
        <w:jc w:val="both"/>
        <w:rPr>
          <w:b/>
          <w:b/>
          <w:sz w:val="24"/>
          <w:szCs w:val="24"/>
        </w:rPr>
      </w:pPr>
      <w:r>
        <w:rPr>
          <w:rFonts w:cs="Cambria Math" w:ascii="Cambria Math" w:hAnsi="Cambria Math"/>
          <w:bCs/>
          <w:color w:val="7030A0"/>
          <w:sz w:val="32"/>
          <w:szCs w:val="32"/>
        </w:rPr>
        <w:t>⓯</w:t>
      </w:r>
      <w:r>
        <w:drawing>
          <wp:anchor behindDoc="0" distT="0" distB="0" distL="0" distR="0" simplePos="0" locked="0" layoutInCell="0" allowOverlap="1" relativeHeight="46">
            <wp:simplePos x="0" y="0"/>
            <wp:positionH relativeFrom="column">
              <wp:posOffset>1929765</wp:posOffset>
            </wp:positionH>
            <wp:positionV relativeFrom="paragraph">
              <wp:posOffset>13970</wp:posOffset>
            </wp:positionV>
            <wp:extent cx="314325" cy="314325"/>
            <wp:effectExtent l="0" t="0" r="0" b="0"/>
            <wp:wrapNone/>
            <wp:docPr id="47" name="Gráfico 16" descr="Peças de quebra-cabeç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áfico 16" descr="Peças de quebra-cabeça estrutura de tópicos"/>
                    <pic:cNvPicPr>
                      <a:picLocks noChangeAspect="1" noChangeArrowheads="1"/>
                    </pic:cNvPicPr>
                  </pic:nvPicPr>
                  <pic:blipFill>
                    <a:blip r:embed="rId16"/>
                    <a:stretch>
                      <a:fillRect/>
                    </a:stretch>
                  </pic:blipFill>
                  <pic:spPr bwMode="auto">
                    <a:xfrm>
                      <a:off x="0" y="0"/>
                      <a:ext cx="314325" cy="314325"/>
                    </a:xfrm>
                    <a:prstGeom prst="rect">
                      <a:avLst/>
                    </a:prstGeom>
                  </pic:spPr>
                </pic:pic>
              </a:graphicData>
            </a:graphic>
          </wp:anchor>
        </w:drawing>
      </w:r>
      <w:r>
        <w:rPr>
          <w:b/>
          <w:color w:val="7030A0"/>
          <w:sz w:val="36"/>
          <w:szCs w:val="36"/>
        </w:rPr>
        <w:t xml:space="preserve"> </w:t>
      </w:r>
      <w:r>
        <w:rPr>
          <w:b/>
          <w:sz w:val="24"/>
          <w:szCs w:val="24"/>
        </w:rPr>
        <w:t xml:space="preserve">Temas de Aprendizagem </w:t>
      </w:r>
    </w:p>
    <w:p>
      <w:pPr>
        <w:pStyle w:val="Normal"/>
        <w:spacing w:lineRule="auto" w:line="240" w:before="0" w:after="0"/>
        <w:jc w:val="both"/>
        <w:rPr>
          <w:b/>
          <w:b/>
          <w:sz w:val="24"/>
          <w:szCs w:val="24"/>
        </w:rPr>
      </w:pPr>
      <w:r>
        <w:rPr>
          <w:b/>
          <w:sz w:val="24"/>
          <w:szCs w:val="24"/>
        </w:rPr>
      </w:r>
    </w:p>
    <w:p>
      <w:pPr>
        <w:pStyle w:val="Normal"/>
        <w:spacing w:lineRule="auto" w:line="240" w:before="0" w:after="0"/>
        <w:rPr>
          <w:b/>
          <w:b/>
          <w:sz w:val="24"/>
          <w:szCs w:val="24"/>
        </w:rPr>
      </w:pPr>
      <w:r>
        <w:rPr/>
        <mc:AlternateContent>
          <mc:Choice Requires="wps">
            <w:drawing>
              <wp:inline distT="0" distB="0" distL="0" distR="0" wp14:anchorId="01D82C80">
                <wp:extent cx="5400040" cy="8934450"/>
                <wp:effectExtent l="0" t="0" r="10160" b="19050"/>
                <wp:docPr id="48" name="Shape17"/>
                <a:graphic xmlns:a="http://schemas.openxmlformats.org/drawingml/2006/main">
                  <a:graphicData uri="http://schemas.microsoft.com/office/word/2010/wordprocessingShape">
                    <wps:wsp>
                      <wps:cNvSpPr/>
                      <wps:spPr>
                        <a:xfrm>
                          <a:off x="0" y="0"/>
                          <a:ext cx="5400000" cy="893448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52"/>
                              <w:rPr>
                                <w:rFonts w:cs="Calibri"/>
                                <w:color w:val="000000" w:themeColor="text1"/>
                                <w:sz w:val="20"/>
                                <w:szCs w:val="20"/>
                              </w:rPr>
                            </w:pPr>
                            <w:r>
                              <w:rPr>
                                <w:rFonts w:cs="Calibri"/>
                                <w:color w:val="000000" w:themeColor="text1"/>
                                <w:sz w:val="20"/>
                                <w:szCs w:val="20"/>
                              </w:rPr>
                              <w:t>1. RAD (RAPID APPLICATION DEVELOPMENT)</w:t>
                            </w:r>
                          </w:p>
                          <w:p>
                            <w:pPr>
                              <w:pStyle w:val="FrameContents"/>
                              <w:spacing w:lineRule="auto" w:line="252"/>
                              <w:rPr>
                                <w:rFonts w:cs="Calibri"/>
                                <w:color w:val="000000" w:themeColor="text1"/>
                                <w:sz w:val="20"/>
                                <w:szCs w:val="20"/>
                              </w:rPr>
                            </w:pPr>
                            <w:r>
                              <w:rPr>
                                <w:rFonts w:cs="Calibri"/>
                                <w:color w:val="000000" w:themeColor="text1"/>
                                <w:sz w:val="20"/>
                                <w:szCs w:val="20"/>
                              </w:rPr>
                              <w:t>1.1 CONTEXTUALIZAÇÃO, OS CONCEITOS, PRINCÍPIOS, AS FERRAMENTAS E TÉCNICAS</w:t>
                            </w:r>
                          </w:p>
                          <w:p>
                            <w:pPr>
                              <w:pStyle w:val="FrameContents"/>
                              <w:spacing w:lineRule="auto" w:line="252"/>
                              <w:rPr>
                                <w:rFonts w:cs="Calibri"/>
                                <w:color w:val="000000" w:themeColor="text1"/>
                                <w:sz w:val="20"/>
                                <w:szCs w:val="20"/>
                              </w:rPr>
                            </w:pPr>
                            <w:r>
                              <w:rPr>
                                <w:rFonts w:cs="Calibri"/>
                                <w:color w:val="000000" w:themeColor="text1"/>
                                <w:sz w:val="20"/>
                                <w:szCs w:val="20"/>
                              </w:rPr>
                              <w:t>DA METODOLOGIA DE DESENVOLVIMENTO RÁPIDO DE SOFTWARE (RAD)</w:t>
                            </w:r>
                          </w:p>
                          <w:p>
                            <w:pPr>
                              <w:pStyle w:val="FrameContents"/>
                              <w:spacing w:lineRule="auto" w:line="252"/>
                              <w:rPr>
                                <w:rFonts w:cs="Calibri"/>
                                <w:color w:val="000000" w:themeColor="text1"/>
                                <w:sz w:val="20"/>
                                <w:szCs w:val="20"/>
                              </w:rPr>
                            </w:pPr>
                            <w:r>
                              <w:rPr>
                                <w:rFonts w:cs="Calibri"/>
                                <w:color w:val="000000" w:themeColor="text1"/>
                                <w:sz w:val="20"/>
                                <w:szCs w:val="20"/>
                              </w:rPr>
                              <w:t>1.2 FASES DA RAD</w:t>
                            </w:r>
                          </w:p>
                          <w:p>
                            <w:pPr>
                              <w:pStyle w:val="FrameContents"/>
                              <w:spacing w:lineRule="auto" w:line="252"/>
                              <w:rPr>
                                <w:rFonts w:cs="Calibri"/>
                                <w:color w:val="000000" w:themeColor="text1"/>
                                <w:sz w:val="20"/>
                                <w:szCs w:val="20"/>
                              </w:rPr>
                            </w:pPr>
                            <w:r>
                              <w:rPr>
                                <w:rFonts w:cs="Calibri"/>
                                <w:color w:val="000000" w:themeColor="text1"/>
                                <w:sz w:val="20"/>
                                <w:szCs w:val="20"/>
                              </w:rPr>
                              <w:t>1.3 DISTINÇÃO DE QUANDO APLICAR E QUANDO NÃO APLICAR RAD</w:t>
                            </w:r>
                          </w:p>
                          <w:p>
                            <w:pPr>
                              <w:pStyle w:val="FrameContents"/>
                              <w:spacing w:lineRule="auto" w:line="252"/>
                              <w:rPr>
                                <w:rFonts w:cs="Calibri"/>
                                <w:color w:val="000000" w:themeColor="text1"/>
                                <w:sz w:val="20"/>
                                <w:szCs w:val="20"/>
                              </w:rPr>
                            </w:pPr>
                            <w:r>
                              <w:rPr>
                                <w:rFonts w:cs="Calibri"/>
                                <w:color w:val="000000" w:themeColor="text1"/>
                                <w:sz w:val="20"/>
                                <w:szCs w:val="20"/>
                              </w:rPr>
                              <w:t>1.4 O PYTHON E AS FERRAMENTAS (FRAMEWORK) PARA O DESENVOLVIMENTO RAD</w:t>
                            </w:r>
                          </w:p>
                          <w:p>
                            <w:pPr>
                              <w:pStyle w:val="FrameContents"/>
                              <w:spacing w:lineRule="auto" w:line="252"/>
                              <w:rPr>
                                <w:rFonts w:cs="Calibri"/>
                                <w:color w:val="000000" w:themeColor="text1"/>
                                <w:sz w:val="20"/>
                                <w:szCs w:val="20"/>
                              </w:rPr>
                            </w:pPr>
                            <w:r>
                              <w:rPr>
                                <w:rFonts w:cs="Calibri"/>
                                <w:color w:val="000000" w:themeColor="text1"/>
                                <w:sz w:val="20"/>
                                <w:szCs w:val="20"/>
                              </w:rPr>
                              <w:t>2. MANIPULAÇÃO DE DADOS</w:t>
                            </w:r>
                          </w:p>
                          <w:p>
                            <w:pPr>
                              <w:pStyle w:val="FrameContents"/>
                              <w:spacing w:lineRule="auto" w:line="252"/>
                              <w:rPr>
                                <w:rFonts w:cs="Calibri"/>
                                <w:color w:val="000000" w:themeColor="text1"/>
                                <w:sz w:val="20"/>
                                <w:szCs w:val="20"/>
                              </w:rPr>
                            </w:pPr>
                            <w:r>
                              <w:rPr>
                                <w:rFonts w:cs="Calibri"/>
                                <w:color w:val="000000" w:themeColor="text1"/>
                                <w:sz w:val="20"/>
                                <w:szCs w:val="20"/>
                              </w:rPr>
                              <w:t>2.1 FUNÇÕES DE MANIPULAÇÃO DE ARQUIVOS</w:t>
                            </w:r>
                          </w:p>
                          <w:p>
                            <w:pPr>
                              <w:pStyle w:val="FrameContents"/>
                              <w:spacing w:lineRule="auto" w:line="252"/>
                              <w:rPr>
                                <w:rFonts w:cs="Calibri"/>
                                <w:color w:val="000000" w:themeColor="text1"/>
                                <w:sz w:val="20"/>
                                <w:szCs w:val="20"/>
                              </w:rPr>
                            </w:pPr>
                            <w:r>
                              <w:rPr>
                                <w:rFonts w:cs="Calibri"/>
                                <w:color w:val="000000" w:themeColor="text1"/>
                                <w:sz w:val="20"/>
                                <w:szCs w:val="20"/>
                              </w:rPr>
                              <w:t>2.2 FUNÇÕES DE MANIPULAÇÃO DE STRINGS</w:t>
                            </w:r>
                          </w:p>
                          <w:p>
                            <w:pPr>
                              <w:pStyle w:val="FrameContents"/>
                              <w:spacing w:lineRule="auto" w:line="252"/>
                              <w:rPr>
                                <w:rFonts w:cs="Calibri"/>
                                <w:color w:val="000000" w:themeColor="text1"/>
                                <w:sz w:val="20"/>
                                <w:szCs w:val="20"/>
                              </w:rPr>
                            </w:pPr>
                            <w:r>
                              <w:rPr>
                                <w:rFonts w:cs="Calibri"/>
                                <w:color w:val="000000" w:themeColor="text1"/>
                                <w:sz w:val="20"/>
                                <w:szCs w:val="20"/>
                              </w:rPr>
                              <w:t>2.3 EXCEÇÕES NA MANIPULAÇÃO DE ARQUIVOS E OUTRAS OPERAÇÕES</w:t>
                            </w:r>
                          </w:p>
                          <w:p>
                            <w:pPr>
                              <w:pStyle w:val="FrameContents"/>
                              <w:spacing w:lineRule="auto" w:line="252"/>
                              <w:rPr>
                                <w:rFonts w:cs="Calibri"/>
                                <w:color w:val="000000" w:themeColor="text1"/>
                                <w:sz w:val="20"/>
                                <w:szCs w:val="20"/>
                              </w:rPr>
                            </w:pPr>
                            <w:r>
                              <w:rPr>
                                <w:rFonts w:cs="Calibri"/>
                                <w:color w:val="000000" w:themeColor="text1"/>
                                <w:sz w:val="20"/>
                                <w:szCs w:val="20"/>
                              </w:rPr>
                              <w:t>3. PYTHON COM BANCO DE DADOS</w:t>
                            </w:r>
                          </w:p>
                          <w:p>
                            <w:pPr>
                              <w:pStyle w:val="FrameContents"/>
                              <w:spacing w:lineRule="auto" w:line="252"/>
                              <w:rPr>
                                <w:rFonts w:cs="Calibri"/>
                                <w:color w:val="000000" w:themeColor="text1"/>
                                <w:sz w:val="20"/>
                                <w:szCs w:val="20"/>
                              </w:rPr>
                            </w:pPr>
                            <w:r>
                              <w:rPr>
                                <w:rFonts w:cs="Calibri"/>
                                <w:color w:val="000000" w:themeColor="text1"/>
                                <w:sz w:val="20"/>
                                <w:szCs w:val="20"/>
                              </w:rPr>
                              <w:t>3.1 FRAMEWORKS E BIBLIOTECAS PARA GERENCIAMENTO DE BANCO DE DADOS</w:t>
                            </w:r>
                          </w:p>
                          <w:p>
                            <w:pPr>
                              <w:pStyle w:val="FrameContents"/>
                              <w:spacing w:lineRule="auto" w:line="252"/>
                              <w:rPr>
                                <w:rFonts w:cs="Calibri"/>
                                <w:color w:val="000000" w:themeColor="text1"/>
                                <w:sz w:val="20"/>
                                <w:szCs w:val="20"/>
                              </w:rPr>
                            </w:pPr>
                            <w:r>
                              <w:rPr>
                                <w:rFonts w:cs="Calibri"/>
                                <w:color w:val="000000" w:themeColor="text1"/>
                                <w:sz w:val="20"/>
                                <w:szCs w:val="20"/>
                              </w:rPr>
                              <w:t>3.2 CONEXÃO, ACESSO E CRIAÇÃO DE BANCOS DE DADOS E TABELAS</w:t>
                            </w:r>
                          </w:p>
                          <w:p>
                            <w:pPr>
                              <w:pStyle w:val="FrameContents"/>
                              <w:spacing w:lineRule="auto" w:line="252"/>
                              <w:rPr>
                                <w:rFonts w:cs="Calibri"/>
                                <w:color w:val="000000" w:themeColor="text1"/>
                                <w:sz w:val="20"/>
                                <w:szCs w:val="20"/>
                              </w:rPr>
                            </w:pPr>
                            <w:r>
                              <w:rPr>
                                <w:rFonts w:cs="Calibri"/>
                                <w:color w:val="000000" w:themeColor="text1"/>
                                <w:sz w:val="20"/>
                                <w:szCs w:val="20"/>
                              </w:rPr>
                              <w:t>3.3 INSERÇÃO, REMOÇÃO E ATUALIZAÇÃO DE REGISTROS EM TABELAS</w:t>
                            </w:r>
                          </w:p>
                          <w:p>
                            <w:pPr>
                              <w:pStyle w:val="FrameContents"/>
                              <w:spacing w:lineRule="auto" w:line="252"/>
                              <w:rPr>
                                <w:rFonts w:cs="Calibri"/>
                                <w:color w:val="000000" w:themeColor="text1"/>
                                <w:sz w:val="20"/>
                                <w:szCs w:val="20"/>
                              </w:rPr>
                            </w:pPr>
                            <w:r>
                              <w:rPr>
                                <w:rFonts w:cs="Calibri"/>
                                <w:color w:val="000000" w:themeColor="text1"/>
                                <w:sz w:val="20"/>
                                <w:szCs w:val="20"/>
                              </w:rPr>
                              <w:t>3.4 RECUPERAÇÃO DE REGISTROS EM TABELAS</w:t>
                            </w:r>
                          </w:p>
                          <w:p>
                            <w:pPr>
                              <w:pStyle w:val="FrameContents"/>
                              <w:spacing w:lineRule="auto" w:line="252"/>
                              <w:rPr>
                                <w:rFonts w:cs="Calibri"/>
                                <w:color w:val="000000" w:themeColor="text1"/>
                                <w:sz w:val="20"/>
                                <w:szCs w:val="20"/>
                              </w:rPr>
                            </w:pPr>
                            <w:r>
                              <w:rPr>
                                <w:rFonts w:cs="Calibri"/>
                                <w:color w:val="000000" w:themeColor="text1"/>
                                <w:sz w:val="20"/>
                                <w:szCs w:val="20"/>
                              </w:rPr>
                              <w:t>4. INTERFACE GRÁFICA COM PYTHON</w:t>
                            </w:r>
                          </w:p>
                          <w:p>
                            <w:pPr>
                              <w:pStyle w:val="FrameContents"/>
                              <w:spacing w:lineRule="auto" w:line="252"/>
                              <w:rPr>
                                <w:rFonts w:cs="Calibri"/>
                                <w:color w:val="000000" w:themeColor="text1"/>
                                <w:sz w:val="20"/>
                                <w:szCs w:val="20"/>
                              </w:rPr>
                            </w:pPr>
                            <w:r>
                              <w:rPr>
                                <w:rFonts w:cs="Calibri"/>
                                <w:color w:val="000000" w:themeColor="text1"/>
                                <w:sz w:val="20"/>
                                <w:szCs w:val="20"/>
                              </w:rPr>
                              <w:t>4.1 PRINCIPAIS FRAMEWORKS E BIBLIOTECAS NECESSÁRIAS PARA A GUI</w:t>
                            </w:r>
                          </w:p>
                          <w:p>
                            <w:pPr>
                              <w:pStyle w:val="FrameContents"/>
                              <w:spacing w:lineRule="auto" w:line="252"/>
                              <w:rPr>
                                <w:rFonts w:cs="Calibri"/>
                                <w:color w:val="000000" w:themeColor="text1"/>
                                <w:sz w:val="20"/>
                                <w:szCs w:val="20"/>
                              </w:rPr>
                            </w:pPr>
                            <w:r>
                              <w:rPr>
                                <w:rFonts w:cs="Calibri"/>
                                <w:color w:val="000000" w:themeColor="text1"/>
                                <w:sz w:val="20"/>
                                <w:szCs w:val="20"/>
                              </w:rPr>
                              <w:t>4.2 INTERFACE PARA INCLUSÃO DE DADOS EM UMA TABELA NO BANCO DE DADOS</w:t>
                            </w:r>
                          </w:p>
                          <w:p>
                            <w:pPr>
                              <w:pStyle w:val="FrameContents"/>
                              <w:spacing w:lineRule="auto" w:line="252"/>
                              <w:rPr>
                                <w:rFonts w:cs="Calibri"/>
                                <w:color w:val="000000" w:themeColor="text1"/>
                                <w:sz w:val="20"/>
                                <w:szCs w:val="20"/>
                              </w:rPr>
                            </w:pPr>
                            <w:r>
                              <w:rPr>
                                <w:rFonts w:cs="Calibri"/>
                                <w:color w:val="000000" w:themeColor="text1"/>
                                <w:sz w:val="20"/>
                                <w:szCs w:val="20"/>
                              </w:rPr>
                              <w:t>4. INTERFACE GRÁFICA COM PYTHON</w:t>
                            </w:r>
                          </w:p>
                          <w:p>
                            <w:pPr>
                              <w:pStyle w:val="FrameContents"/>
                              <w:spacing w:lineRule="auto" w:line="252"/>
                              <w:rPr>
                                <w:rFonts w:cs="Calibri"/>
                                <w:color w:val="000000" w:themeColor="text1"/>
                                <w:sz w:val="20"/>
                                <w:szCs w:val="20"/>
                              </w:rPr>
                            </w:pPr>
                            <w:r>
                              <w:rPr>
                                <w:rFonts w:cs="Calibri"/>
                                <w:color w:val="000000" w:themeColor="text1"/>
                                <w:sz w:val="20"/>
                                <w:szCs w:val="20"/>
                              </w:rPr>
                              <w:t>4.1 PRINCIPAIS FRAMEWORKS E BIBLIOTECAS NECESSÁRIAS PARA A GUI</w:t>
                            </w:r>
                          </w:p>
                          <w:p>
                            <w:pPr>
                              <w:pStyle w:val="FrameContents"/>
                              <w:spacing w:lineRule="auto" w:line="252"/>
                              <w:rPr>
                                <w:rFonts w:cs="Calibri"/>
                                <w:color w:val="000000" w:themeColor="text1"/>
                                <w:sz w:val="20"/>
                                <w:szCs w:val="20"/>
                              </w:rPr>
                            </w:pPr>
                            <w:r>
                              <w:rPr>
                                <w:rFonts w:cs="Calibri"/>
                                <w:color w:val="000000" w:themeColor="text1"/>
                                <w:sz w:val="20"/>
                                <w:szCs w:val="20"/>
                              </w:rPr>
                              <w:t>4.2 INTERFACE PARA INCLUSÃO DE DADOS EM UMA TABELA NO BANCO DE DADOS</w:t>
                            </w:r>
                          </w:p>
                          <w:p>
                            <w:pPr>
                              <w:pStyle w:val="FrameContents"/>
                              <w:spacing w:lineRule="auto" w:line="252"/>
                              <w:rPr>
                                <w:rFonts w:cs="Calibri"/>
                                <w:color w:val="000000" w:themeColor="text1"/>
                                <w:sz w:val="20"/>
                                <w:szCs w:val="20"/>
                              </w:rPr>
                            </w:pPr>
                            <w:r>
                              <w:rPr>
                                <w:rFonts w:cs="Calibri"/>
                                <w:color w:val="000000" w:themeColor="text1"/>
                                <w:sz w:val="20"/>
                                <w:szCs w:val="20"/>
                              </w:rPr>
                              <w:t>4.2 ADIÇÃO DE WIDGETS E MONTAGEM DA INTERFACE GRÁFICA</w:t>
                            </w:r>
                          </w:p>
                          <w:p>
                            <w:pPr>
                              <w:pStyle w:val="FrameContents"/>
                              <w:spacing w:lineRule="auto" w:line="252"/>
                              <w:rPr>
                                <w:rFonts w:cs="Calibri"/>
                                <w:color w:val="000000" w:themeColor="text1"/>
                                <w:sz w:val="20"/>
                                <w:szCs w:val="20"/>
                              </w:rPr>
                            </w:pPr>
                            <w:r>
                              <w:rPr>
                                <w:rFonts w:cs="Calibri"/>
                                <w:color w:val="000000" w:themeColor="text1"/>
                                <w:sz w:val="20"/>
                                <w:szCs w:val="20"/>
                              </w:rPr>
                              <w:t>4.3 INTERFACE PARA LOCALIZAÇÃO, ALTERAÇÃO E EXCLUSÃO DE DADOS EM TABELA</w:t>
                            </w:r>
                          </w:p>
                          <w:p>
                            <w:pPr>
                              <w:pStyle w:val="FrameContents"/>
                              <w:spacing w:lineRule="auto" w:line="252"/>
                              <w:rPr>
                                <w:rFonts w:cs="Calibri"/>
                                <w:color w:val="000000" w:themeColor="text1"/>
                                <w:sz w:val="20"/>
                                <w:szCs w:val="20"/>
                              </w:rPr>
                            </w:pPr>
                            <w:r>
                              <w:rPr>
                                <w:rFonts w:cs="Calibri"/>
                                <w:color w:val="000000" w:themeColor="text1"/>
                                <w:sz w:val="20"/>
                                <w:szCs w:val="20"/>
                              </w:rPr>
                              <w:t>5. APLICANDO RAD (ATIVIDADE PRÁTICA SUPERVISIONADA)</w:t>
                            </w:r>
                          </w:p>
                          <w:p>
                            <w:pPr>
                              <w:pStyle w:val="FrameContents"/>
                              <w:spacing w:lineRule="auto" w:line="252"/>
                              <w:rPr>
                                <w:rFonts w:cs="Calibri"/>
                                <w:color w:val="000000" w:themeColor="text1"/>
                                <w:sz w:val="20"/>
                                <w:szCs w:val="20"/>
                              </w:rPr>
                            </w:pPr>
                            <w:r>
                              <w:rPr>
                                <w:rFonts w:cs="Calibri"/>
                                <w:color w:val="000000" w:themeColor="text1"/>
                                <w:sz w:val="20"/>
                                <w:szCs w:val="20"/>
                              </w:rPr>
                              <w:t>5.1 ETAPAS PARA TRATAMENTO DOS REQUISITOS DE UM SISTEMA NA METODOLOGIA DE</w:t>
                            </w:r>
                          </w:p>
                          <w:p>
                            <w:pPr>
                              <w:pStyle w:val="FrameContents"/>
                              <w:spacing w:lineRule="auto" w:line="252"/>
                              <w:rPr>
                                <w:rFonts w:cs="Calibri"/>
                                <w:color w:val="000000" w:themeColor="text1"/>
                                <w:sz w:val="20"/>
                                <w:szCs w:val="20"/>
                              </w:rPr>
                            </w:pPr>
                            <w:r>
                              <w:rPr>
                                <w:rFonts w:cs="Calibri"/>
                                <w:color w:val="000000" w:themeColor="text1"/>
                                <w:sz w:val="20"/>
                                <w:szCs w:val="20"/>
                              </w:rPr>
                              <w:t>DESENVOLVIMENTO RÁPIDO DE SOFTWARE (RAD)</w:t>
                            </w:r>
                          </w:p>
                          <w:p>
                            <w:pPr>
                              <w:pStyle w:val="FrameContents"/>
                              <w:spacing w:lineRule="auto" w:line="252"/>
                              <w:rPr>
                                <w:rFonts w:cs="Calibri"/>
                                <w:color w:val="000000" w:themeColor="text1"/>
                                <w:sz w:val="20"/>
                                <w:szCs w:val="20"/>
                              </w:rPr>
                            </w:pPr>
                            <w:r>
                              <w:rPr>
                                <w:rFonts w:cs="Calibri"/>
                                <w:color w:val="000000" w:themeColor="text1"/>
                                <w:sz w:val="20"/>
                                <w:szCs w:val="20"/>
                              </w:rPr>
                              <w:t>5.2 MODELAGENS DE NEGÓCIOS E DE DADOS DA RAD</w:t>
                            </w:r>
                          </w:p>
                          <w:p>
                            <w:pPr>
                              <w:pStyle w:val="FrameContents"/>
                              <w:spacing w:lineRule="auto" w:line="252"/>
                              <w:rPr>
                                <w:rFonts w:cs="Calibri"/>
                                <w:color w:val="000000" w:themeColor="text1"/>
                                <w:sz w:val="20"/>
                                <w:szCs w:val="20"/>
                              </w:rPr>
                            </w:pPr>
                            <w:r>
                              <w:rPr>
                                <w:rFonts w:cs="Calibri"/>
                                <w:color w:val="000000" w:themeColor="text1"/>
                                <w:sz w:val="20"/>
                                <w:szCs w:val="20"/>
                              </w:rPr>
                              <w:t>5.3 DESIGN DE INTERFACE COM O USUÁRIO NA RAD</w:t>
                            </w:r>
                          </w:p>
                          <w:p>
                            <w:pPr>
                              <w:pStyle w:val="FrameContents"/>
                              <w:spacing w:lineRule="auto" w:line="252" w:before="0" w:after="200"/>
                              <w:rPr>
                                <w:rFonts w:cs="Calibri"/>
                                <w:color w:val="000000" w:themeColor="text1"/>
                                <w:sz w:val="20"/>
                                <w:szCs w:val="20"/>
                              </w:rPr>
                            </w:pPr>
                            <w:r>
                              <w:rPr>
                                <w:rFonts w:cs="Calibri"/>
                                <w:color w:val="000000" w:themeColor="text1"/>
                                <w:sz w:val="20"/>
                                <w:szCs w:val="20"/>
                              </w:rPr>
                              <w:t>5.4 ESQUEMATIZAÇÃO DE UMA APLICAÇÃO RAD IMPLEMENTADA EM PYTHON</w:t>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rPr>
          <w:rFonts w:cs="Calibri"/>
          <w:b/>
          <w:b/>
          <w:color w:val="7030A0"/>
          <w:sz w:val="24"/>
          <w:szCs w:val="24"/>
        </w:rPr>
      </w:pPr>
      <w:r>
        <w:rPr>
          <w:rFonts w:cs="Calibri"/>
          <w:b/>
          <w:color w:val="7030A0"/>
          <w:sz w:val="24"/>
          <w:szCs w:val="24"/>
        </w:rPr>
      </w:r>
    </w:p>
    <w:p>
      <w:pPr>
        <w:pStyle w:val="Normal"/>
        <w:spacing w:lineRule="auto" w:line="240" w:before="0" w:after="0"/>
        <w:jc w:val="both"/>
        <w:rPr>
          <w:b/>
          <w:b/>
          <w:sz w:val="24"/>
          <w:szCs w:val="24"/>
        </w:rPr>
      </w:pPr>
      <w:r>
        <w:drawing>
          <wp:anchor behindDoc="0" distT="0" distB="0" distL="0" distR="0" simplePos="0" locked="0" layoutInCell="0" allowOverlap="1" relativeHeight="48">
            <wp:simplePos x="0" y="0"/>
            <wp:positionH relativeFrom="column">
              <wp:posOffset>2158365</wp:posOffset>
            </wp:positionH>
            <wp:positionV relativeFrom="paragraph">
              <wp:posOffset>-195580</wp:posOffset>
            </wp:positionV>
            <wp:extent cx="314325" cy="314325"/>
            <wp:effectExtent l="0" t="0" r="0" b="0"/>
            <wp:wrapNone/>
            <wp:docPr id="50" name="Gráfico 18" descr="Matemátic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ráfico 18" descr="Matemática estrutura de tópicos"/>
                    <pic:cNvPicPr>
                      <a:picLocks noChangeAspect="1" noChangeArrowheads="1"/>
                    </pic:cNvPicPr>
                  </pic:nvPicPr>
                  <pic:blipFill>
                    <a:blip r:embed="rId17"/>
                    <a:stretch>
                      <a:fillRect/>
                    </a:stretch>
                  </pic:blipFill>
                  <pic:spPr bwMode="auto">
                    <a:xfrm>
                      <a:off x="0" y="0"/>
                      <a:ext cx="314325" cy="314325"/>
                    </a:xfrm>
                    <a:prstGeom prst="rect">
                      <a:avLst/>
                    </a:prstGeom>
                  </pic:spPr>
                </pic:pic>
              </a:graphicData>
            </a:graphic>
          </wp:anchor>
        </w:drawing>
        <w:drawing>
          <wp:anchor behindDoc="0" distT="0" distB="0" distL="0" distR="0" simplePos="0" locked="0" layoutInCell="0" allowOverlap="1" relativeHeight="49">
            <wp:simplePos x="0" y="0"/>
            <wp:positionH relativeFrom="column">
              <wp:posOffset>1529715</wp:posOffset>
            </wp:positionH>
            <wp:positionV relativeFrom="paragraph">
              <wp:posOffset>9525</wp:posOffset>
            </wp:positionV>
            <wp:extent cx="304800" cy="304800"/>
            <wp:effectExtent l="0" t="0" r="0" b="0"/>
            <wp:wrapNone/>
            <wp:docPr id="51" name="Gráfico 19" descr="Livro aberto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áfico 19" descr="Livro aberto estrutura de tópicos"/>
                    <pic:cNvPicPr>
                      <a:picLocks noChangeAspect="1" noChangeArrowheads="1"/>
                    </pic:cNvPicPr>
                  </pic:nvPicPr>
                  <pic:blipFill>
                    <a:blip r:embed="rId18"/>
                    <a:stretch>
                      <a:fillRect/>
                    </a:stretch>
                  </pic:blipFill>
                  <pic:spPr bwMode="auto">
                    <a:xfrm>
                      <a:off x="0" y="0"/>
                      <a:ext cx="304800" cy="304800"/>
                    </a:xfrm>
                    <a:prstGeom prst="rect">
                      <a:avLst/>
                    </a:prstGeom>
                  </pic:spPr>
                </pic:pic>
              </a:graphicData>
            </a:graphic>
          </wp:anchor>
        </w:drawing>
      </w:r>
      <w:r>
        <w:rPr>
          <w:b/>
          <w:color w:val="7030A0"/>
          <w:sz w:val="36"/>
          <w:szCs w:val="36"/>
        </w:rPr>
        <w:t xml:space="preserve"> </w:t>
      </w:r>
      <w:r>
        <w:rPr>
          <w:rFonts w:cs="Cambria Math" w:ascii="Cambria Math" w:hAnsi="Cambria Math"/>
          <w:bCs/>
          <w:color w:val="7030A0"/>
          <w:sz w:val="32"/>
          <w:szCs w:val="32"/>
        </w:rPr>
        <w:t>⓱</w:t>
      </w:r>
      <w:r>
        <w:rPr>
          <w:b/>
          <w:sz w:val="24"/>
          <w:szCs w:val="24"/>
        </w:rPr>
        <w:t xml:space="preserve">Bibliografia Básica </w: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mc:AlternateContent>
          <mc:Choice Requires="wps">
            <w:drawing>
              <wp:inline distT="0" distB="0" distL="0" distR="0" wp14:anchorId="0F899712">
                <wp:extent cx="5400040" cy="3076575"/>
                <wp:effectExtent l="0" t="0" r="10160" b="28575"/>
                <wp:docPr id="52" name="Shape19"/>
                <a:graphic xmlns:a="http://schemas.openxmlformats.org/drawingml/2006/main">
                  <a:graphicData uri="http://schemas.microsoft.com/office/word/2010/wordprocessingShape">
                    <wps:wsp>
                      <wps:cNvSpPr/>
                      <wps:spPr>
                        <a:xfrm>
                          <a:off x="0" y="0"/>
                          <a:ext cx="5400000" cy="307656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ind w:left="142" w:hanging="0"/>
                              <w:jc w:val="both"/>
                              <w:rPr>
                                <w:color w:val="000000" w:themeColor="text1"/>
                              </w:rPr>
                            </w:pPr>
                            <w:r>
                              <w:rPr>
                                <w:color w:val="000000" w:themeColor="text1"/>
                              </w:rPr>
                              <w:t>PERKOVIC, Ljubomir. Introdução à Computação Usando Python Um Foco no Desenvolvimento de</w:t>
                            </w:r>
                          </w:p>
                          <w:p>
                            <w:pPr>
                              <w:pStyle w:val="FrameContents"/>
                              <w:spacing w:lineRule="auto" w:line="240" w:before="0" w:after="0"/>
                              <w:ind w:left="142" w:hanging="0"/>
                              <w:jc w:val="both"/>
                              <w:rPr>
                                <w:color w:val="000000" w:themeColor="text1"/>
                              </w:rPr>
                            </w:pPr>
                            <w:r>
                              <w:rPr>
                                <w:color w:val="000000" w:themeColor="text1"/>
                              </w:rPr>
                              <w:t>Aplicações. Rio de Janeiro: Grupo GEN Disponível em:</w:t>
                            </w:r>
                          </w:p>
                          <w:p>
                            <w:pPr>
                              <w:pStyle w:val="FrameContents"/>
                              <w:spacing w:lineRule="auto" w:line="240" w:before="0" w:after="0"/>
                              <w:ind w:left="142" w:hanging="0"/>
                              <w:jc w:val="both"/>
                              <w:rPr>
                                <w:color w:val="000000" w:themeColor="text1"/>
                              </w:rPr>
                            </w:pPr>
                            <w:r>
                              <w:rPr>
                                <w:color w:val="000000" w:themeColor="text1"/>
                              </w:rPr>
                              <w:t>https://integrada.minhabiblioteca.com.br/#/books/9788521630937/cfi/6/2!/4/2/2@0:0 Wazlawick,</w:t>
                            </w:r>
                          </w:p>
                          <w:p>
                            <w:pPr>
                              <w:pStyle w:val="FrameContents"/>
                              <w:spacing w:lineRule="auto" w:line="240" w:before="0" w:after="0"/>
                              <w:ind w:left="142" w:hanging="0"/>
                              <w:jc w:val="both"/>
                              <w:rPr>
                                <w:color w:val="000000" w:themeColor="text1"/>
                              </w:rPr>
                            </w:pPr>
                            <w:r>
                              <w:rPr>
                                <w:color w:val="000000" w:themeColor="text1"/>
                              </w:rPr>
                              <w:t>Raul Sidnei. Introdução aos algoritmos e programação com python: uma abordagem dirigida por testes.</w:t>
                            </w:r>
                          </w:p>
                          <w:p>
                            <w:pPr>
                              <w:pStyle w:val="FrameContents"/>
                              <w:spacing w:lineRule="auto" w:line="240" w:before="0" w:after="0"/>
                              <w:ind w:left="142" w:hanging="0"/>
                              <w:jc w:val="both"/>
                              <w:rPr>
                                <w:color w:val="000000" w:themeColor="text1"/>
                              </w:rPr>
                            </w:pPr>
                            <w:r>
                              <w:rPr>
                                <w:color w:val="000000" w:themeColor="text1"/>
                              </w:rPr>
                              <w:t>1ad. Rio de Janeiro: Elsevier 2018. Disponível em:</w:t>
                            </w:r>
                          </w:p>
                          <w:p>
                            <w:pPr>
                              <w:pStyle w:val="FrameContents"/>
                              <w:spacing w:lineRule="auto" w:line="240" w:before="0" w:after="0"/>
                              <w:ind w:left="142" w:hanging="0"/>
                              <w:jc w:val="both"/>
                              <w:rPr>
                                <w:color w:val="000000" w:themeColor="text1"/>
                              </w:rPr>
                            </w:pPr>
                            <w:r>
                              <w:rPr>
                                <w:color w:val="000000" w:themeColor="text1"/>
                              </w:rPr>
                              <w:t>https://integrada.minhabiblioteca.com.br/#/books/9788595156968/cfi/6/2!/4/2/2@0.00:0.00</w:t>
                            </w:r>
                          </w:p>
                          <w:p>
                            <w:pPr>
                              <w:pStyle w:val="FrameContents"/>
                              <w:spacing w:lineRule="auto" w:line="240" w:before="0" w:after="0"/>
                              <w:ind w:left="142" w:hanging="0"/>
                              <w:jc w:val="both"/>
                              <w:rPr>
                                <w:color w:val="000000" w:themeColor="text1"/>
                              </w:rPr>
                            </w:pPr>
                            <w:r>
                              <w:rPr>
                                <w:color w:val="000000" w:themeColor="text1"/>
                              </w:rPr>
                              <w:t>TUCKER, Allen; NOONAN, Robert. Linguagens de Programação: Princípios e Paradigmas. 11ª ed.</w:t>
                            </w:r>
                          </w:p>
                          <w:p>
                            <w:pPr>
                              <w:pStyle w:val="FrameContents"/>
                              <w:spacing w:lineRule="auto" w:line="240" w:before="0" w:after="0"/>
                              <w:ind w:left="142" w:hanging="0"/>
                              <w:jc w:val="both"/>
                              <w:rPr>
                                <w:color w:val="000000" w:themeColor="text1"/>
                              </w:rPr>
                            </w:pPr>
                            <w:r>
                              <w:rPr>
                                <w:color w:val="000000" w:themeColor="text1"/>
                              </w:rPr>
                              <w:t>Porto Alegre: Grupo A. Disponível em:</w:t>
                            </w:r>
                          </w:p>
                          <w:p>
                            <w:pPr>
                              <w:pStyle w:val="FrameContents"/>
                              <w:spacing w:lineRule="auto" w:line="240" w:before="0" w:after="0"/>
                              <w:ind w:left="142" w:hanging="0"/>
                              <w:jc w:val="both"/>
                              <w:rPr>
                                <w:color w:val="000000" w:themeColor="text1"/>
                              </w:rPr>
                            </w:pPr>
                            <w:r>
                              <w:rPr>
                                <w:color w:val="000000" w:themeColor="text1"/>
                              </w:rPr>
                              <w:t>https://integrada.minhabiblioteca.com.br/#/books/9788563308566/cfi/0!/4/2@100:0.00</w:t>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jc w:val="both"/>
        <w:rPr>
          <w:b/>
          <w:b/>
          <w:sz w:val="24"/>
          <w:szCs w:val="24"/>
        </w:rPr>
      </w:pPr>
      <w:r>
        <w:rPr>
          <w:b/>
          <w:sz w:val="24"/>
          <w:szCs w:val="24"/>
        </w:rPr>
      </w:r>
    </w:p>
    <w:p>
      <w:pPr>
        <w:pStyle w:val="Normal"/>
        <w:spacing w:lineRule="auto" w:line="240" w:before="0" w:after="0"/>
        <w:rPr>
          <w:rFonts w:ascii="Cambria Math" w:hAnsi="Cambria Math" w:cs="Cambria Math"/>
          <w:bCs/>
          <w:color w:val="7030A0"/>
          <w:sz w:val="32"/>
          <w:szCs w:val="32"/>
        </w:rPr>
      </w:pPr>
      <w:r>
        <w:rPr>
          <w:rFonts w:cs="Cambria Math" w:ascii="Cambria Math" w:hAnsi="Cambria Math"/>
          <w:bCs/>
          <w:color w:val="7030A0"/>
          <w:sz w:val="32"/>
          <w:szCs w:val="32"/>
        </w:rPr>
      </w:r>
      <w:r>
        <w:br w:type="page"/>
      </w:r>
    </w:p>
    <w:p>
      <w:pPr>
        <w:pStyle w:val="Normal"/>
        <w:spacing w:lineRule="auto" w:line="240" w:before="0" w:after="0"/>
        <w:jc w:val="both"/>
        <w:rPr>
          <w:b/>
          <w:b/>
          <w:sz w:val="24"/>
          <w:szCs w:val="24"/>
        </w:rPr>
      </w:pPr>
      <w:r>
        <w:drawing>
          <wp:anchor behindDoc="0" distT="0" distB="0" distL="0" distR="0" simplePos="0" locked="0" layoutInCell="0" allowOverlap="1" relativeHeight="50">
            <wp:simplePos x="0" y="0"/>
            <wp:positionH relativeFrom="column">
              <wp:posOffset>2148840</wp:posOffset>
            </wp:positionH>
            <wp:positionV relativeFrom="paragraph">
              <wp:posOffset>9525</wp:posOffset>
            </wp:positionV>
            <wp:extent cx="304800" cy="304800"/>
            <wp:effectExtent l="0" t="0" r="0" b="0"/>
            <wp:wrapNone/>
            <wp:docPr id="54" name="Gráfico 20" descr="Livros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ráfico 20" descr="Livros estrutura de tópicos"/>
                    <pic:cNvPicPr>
                      <a:picLocks noChangeAspect="1" noChangeArrowheads="1"/>
                    </pic:cNvPicPr>
                  </pic:nvPicPr>
                  <pic:blipFill>
                    <a:blip r:embed="rId19"/>
                    <a:stretch>
                      <a:fillRect/>
                    </a:stretch>
                  </pic:blipFill>
                  <pic:spPr bwMode="auto">
                    <a:xfrm>
                      <a:off x="0" y="0"/>
                      <a:ext cx="304800" cy="304800"/>
                    </a:xfrm>
                    <a:prstGeom prst="rect">
                      <a:avLst/>
                    </a:prstGeom>
                  </pic:spPr>
                </pic:pic>
              </a:graphicData>
            </a:graphic>
          </wp:anchor>
        </w:drawing>
      </w:r>
      <w:r>
        <w:rPr>
          <w:rFonts w:cs="Cambria Math" w:ascii="Cambria Math" w:hAnsi="Cambria Math"/>
          <w:bCs/>
          <w:color w:val="7030A0"/>
          <w:sz w:val="32"/>
          <w:szCs w:val="32"/>
        </w:rPr>
        <w:t>⓲</w:t>
      </w:r>
      <w:r>
        <w:rPr>
          <w:b/>
          <w:color w:val="7030A0"/>
          <w:sz w:val="44"/>
          <w:szCs w:val="44"/>
        </w:rPr>
        <w:t xml:space="preserve"> </w:t>
      </w:r>
      <w:r>
        <w:rPr>
          <w:b/>
          <w:sz w:val="24"/>
          <w:szCs w:val="24"/>
        </w:rPr>
        <w:t xml:space="preserve">Bibliografia Complementar </w: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mc:AlternateContent>
          <mc:Choice Requires="wps">
            <w:drawing>
              <wp:inline distT="0" distB="0" distL="0" distR="0" wp14:anchorId="3AB14DD2">
                <wp:extent cx="5400040" cy="5800725"/>
                <wp:effectExtent l="0" t="0" r="10160" b="28575"/>
                <wp:docPr id="55" name="Shape20"/>
                <a:graphic xmlns:a="http://schemas.openxmlformats.org/drawingml/2006/main">
                  <a:graphicData uri="http://schemas.microsoft.com/office/word/2010/wordprocessingShape">
                    <wps:wsp>
                      <wps:cNvSpPr/>
                      <wps:spPr>
                        <a:xfrm>
                          <a:off x="0" y="0"/>
                          <a:ext cx="5400000" cy="5800680"/>
                        </a:xfrm>
                        <a:prstGeom prst="roundRect">
                          <a:avLst>
                            <a:gd name="adj" fmla="val 16667"/>
                          </a:avLst>
                        </a:prstGeom>
                        <a:noFill/>
                        <a:ln>
                          <a:solidFill>
                            <a:srgbClr val="7030a0"/>
                          </a:solid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jc w:val="both"/>
                              <w:rPr>
                                <w:rFonts w:cs="Calibri"/>
                                <w:color w:val="000000" w:themeColor="text1"/>
                              </w:rPr>
                            </w:pPr>
                            <w:r>
                              <w:rPr>
                                <w:rFonts w:cs="Calibri"/>
                                <w:color w:val="000000" w:themeColor="text1"/>
                              </w:rPr>
                            </w:r>
                          </w:p>
                          <w:p>
                            <w:pPr>
                              <w:pStyle w:val="FrameContents"/>
                              <w:spacing w:lineRule="auto" w:line="240" w:before="0" w:after="0"/>
                              <w:rPr>
                                <w:rFonts w:ascii="Calibri" w:hAnsi="Calibri" w:cs="Calibri" w:asciiTheme="minorHAnsi" w:cstheme="minorHAnsi" w:hAnsiTheme="minorHAnsi"/>
                                <w:color w:val="000000" w:themeColor="text1"/>
                                <w:sz w:val="24"/>
                                <w:szCs w:val="24"/>
                                <w:lang w:eastAsia="pt-BR"/>
                              </w:rPr>
                            </w:pPr>
                            <w:r>
                              <w:rPr>
                                <w:rFonts w:cs="Calibri" w:cstheme="minorHAnsi"/>
                                <w:color w:val="000000" w:themeColor="text1"/>
                                <w:sz w:val="24"/>
                                <w:szCs w:val="24"/>
                                <w:lang w:eastAsia="pt-BR"/>
                              </w:rPr>
                              <w:t xml:space="preserve">MELLO, Cleyson de Moraes, José Rogério Moura de Almeida Neto, Regina Pentagna Petrillo. </w:t>
                            </w:r>
                            <w:r>
                              <w:rPr>
                                <w:rFonts w:cs="Calibri" w:cstheme="minorHAnsi"/>
                                <w:b/>
                                <w:bCs/>
                                <w:color w:val="000000" w:themeColor="text1"/>
                                <w:sz w:val="24"/>
                                <w:szCs w:val="24"/>
                                <w:lang w:eastAsia="pt-BR"/>
                              </w:rPr>
                              <w:t>Curricularização da Extensão Universitária</w:t>
                            </w:r>
                            <w:r>
                              <w:rPr>
                                <w:rFonts w:cs="Calibri" w:cstheme="minorHAnsi"/>
                                <w:color w:val="000000" w:themeColor="text1"/>
                                <w:sz w:val="24"/>
                                <w:szCs w:val="24"/>
                                <w:lang w:eastAsia="pt-BR"/>
                              </w:rPr>
                              <w:t xml:space="preserve">. 2.ed. Rio de Janeiro, RJ: Editora Processo, 2022. Disponível em: </w:t>
                            </w:r>
                          </w:p>
                          <w:p>
                            <w:pPr>
                              <w:pStyle w:val="NormalWeb"/>
                              <w:shd w:val="clear" w:color="auto" w:fill="FFFFFF"/>
                              <w:spacing w:beforeAutospacing="0" w:before="0" w:afterAutospacing="0" w:after="0"/>
                              <w:rPr>
                                <w:rFonts w:ascii="Calibri" w:hAnsi="Calibri" w:eastAsia="Calibri" w:cs="Calibri" w:asciiTheme="minorHAnsi" w:cstheme="minorHAnsi" w:hAnsiTheme="minorHAnsi"/>
                                <w:color w:val="000000" w:themeColor="text1"/>
                              </w:rPr>
                            </w:pPr>
                            <w:hyperlink r:id="rId20">
                              <w:r>
                                <w:rPr>
                                  <w:rFonts w:eastAsia="Calibri" w:cs="Calibri" w:ascii="Calibri" w:hAnsi="Calibri" w:asciiTheme="minorHAnsi" w:cstheme="minorHAnsi" w:hAnsiTheme="minorHAnsi"/>
                                  <w:color w:val="000000" w:themeColor="text1"/>
                                </w:rPr>
                                <w:t>https://plataforma.bvirtual.com.br/Leitor/Publicacao/198121/pdf/0?code=haO8b9eyXWALpYNVRvgcTpaKKTWSEC5yk7VHx8YkVA7x4ZpohYv3u0gjsLqQ3JbyN6Q53gsxyBsPkz/S8021ag==</w:t>
                              </w:r>
                            </w:hyperlink>
                          </w:p>
                          <w:p>
                            <w:pPr>
                              <w:pStyle w:val="NormalWeb"/>
                              <w:shd w:val="clear" w:color="auto" w:fill="FFFFFF"/>
                              <w:spacing w:beforeAutospacing="0" w:before="0" w:afterAutospacing="0" w:after="0"/>
                              <w:rPr>
                                <w:rFonts w:ascii="Calibri" w:hAnsi="Calibri" w:eastAsia="Calibri" w:cs="Calibri" w:asciiTheme="minorHAnsi" w:cstheme="minorHAnsi" w:hAnsiTheme="minorHAnsi"/>
                                <w:color w:val="000000" w:themeColor="text1"/>
                              </w:rPr>
                            </w:pPr>
                            <w:r>
                              <w:rPr>
                                <w:rFonts w:eastAsia="Calibri" w:cs="Calibri" w:cstheme="minorHAnsi" w:ascii="Calibri" w:hAnsi="Calibri"/>
                                <w:color w:val="000000" w:themeColor="text1"/>
                              </w:rPr>
                            </w:r>
                          </w:p>
                          <w:p>
                            <w:pPr>
                              <w:pStyle w:val="FrameContents"/>
                              <w:spacing w:lineRule="auto" w:line="240" w:before="0" w:after="0"/>
                              <w:rPr>
                                <w:rFonts w:ascii="Calibri" w:hAnsi="Calibri" w:cs="Calibri" w:asciiTheme="minorHAnsi" w:cstheme="minorHAnsi" w:hAnsiTheme="minorHAnsi"/>
                                <w:color w:val="000000" w:themeColor="text1"/>
                                <w:sz w:val="24"/>
                                <w:szCs w:val="24"/>
                                <w:lang w:eastAsia="pt-BR"/>
                              </w:rPr>
                            </w:pPr>
                            <w:r>
                              <w:rPr>
                                <w:rFonts w:cs="Calibri" w:cstheme="minorHAnsi"/>
                                <w:color w:val="000000" w:themeColor="text1"/>
                                <w:sz w:val="24"/>
                                <w:szCs w:val="24"/>
                                <w:lang w:eastAsia="pt-BR"/>
                              </w:rPr>
                              <w:t>MUELLER, J.P. Começando a programar em Python para leigos. 2ª ed. Tradução Gian Marco</w:t>
                              <w:br/>
                              <w:t>Converso. Rio de Janeiro: Alta Books. 2020. Disponível em</w:t>
                              <w:br/>
                              <w:t>https://integrada.minhabiblioteca.com.br/#/books/9786555202298/cfi/6/2!/4/2/2@0:0 ASCENCIO, A.</w:t>
                              <w:br/>
                              <w:t>F. G. Fundamentos da Programação de Computadores. Sâo Paulo: Pearson Disponível em</w:t>
                              <w:br/>
                              <w:t>https://plataforma.bvirtual.com.br/Acervo/Publicacao/417 GONÇALVES, F. LINGUAGEM DE</w:t>
                              <w:br/>
                              <w:t>PROGRAMAÇÃO. Rio de Janeiro: SESES, 2015. Repositório de Livros próprios. VLADISHEV, A.</w:t>
                              <w:br/>
                              <w:t>Consumindo a API do Zabbix com Python. Rio de Janeiro: Brasport Disponível em:</w:t>
                              <w:br/>
                              <w:t>https://bv4.digitalpages.com.br/#/edicao/epub/160738 BANIN, Sérgio Luiz. Python 3: conceitos e</w:t>
                              <w:br/>
                              <w:t>aplicações : uma abordagem didática. São Paulo: Érica, 2018. Disponível em</w:t>
                              <w:br/>
                              <w:t>https://integrada.minhabiblioteca.com.br/#/books/9788536530253/cfi/0!/4/2@100:0.00</w:t>
                            </w:r>
                          </w:p>
                          <w:p>
                            <w:pPr>
                              <w:pStyle w:val="FrameContents"/>
                              <w:spacing w:lineRule="auto" w:line="240" w:before="0" w:after="0"/>
                              <w:jc w:val="both"/>
                              <w:rPr>
                                <w:rFonts w:cs="Calibri"/>
                                <w:color w:val="000000" w:themeColor="text1"/>
                              </w:rPr>
                            </w:pPr>
                            <w:r>
                              <w:rPr/>
                            </w:r>
                          </w:p>
                        </w:txbxContent>
                      </wps:txbx>
                      <wps:bodyPr anchor="t">
                        <a:prstTxWarp prst="textNoShape"/>
                        <a:noAutofit/>
                      </wps:bodyPr>
                    </wps:wsp>
                  </a:graphicData>
                </a:graphic>
              </wp:inline>
            </w:drawing>
          </mc:Choice>
          <mc:Fallback>
            <w:pict/>
          </mc:Fallback>
        </mc:AlternateContent>
      </w:r>
    </w:p>
    <w:p>
      <w:pPr>
        <w:pStyle w:val="Normal"/>
        <w:spacing w:lineRule="auto" w:line="240" w:before="0" w:after="0"/>
        <w:jc w:val="both"/>
        <w:rPr>
          <w:b/>
          <w:b/>
          <w:sz w:val="24"/>
          <w:szCs w:val="24"/>
        </w:rPr>
      </w:pPr>
      <w:r>
        <w:rPr/>
      </w:r>
    </w:p>
    <w:sectPr>
      <w:headerReference w:type="default" r:id="rId21"/>
      <w:type w:val="nextPage"/>
      <w:pgSz w:w="11906" w:h="16838"/>
      <w:pgMar w:left="1701" w:right="1701" w:gutter="0" w:header="708" w:top="1134"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Tahoma">
    <w:charset w:val="01"/>
    <w:family w:val="roman"/>
    <w:pitch w:val="variable"/>
  </w:font>
  <w:font w:name="Segoe UI">
    <w:charset w:val="01"/>
    <w:family w:val="roman"/>
    <w:pitch w:val="variable"/>
  </w:font>
  <w:font w:name="Liberation Sans">
    <w:altName w:val="Arial"/>
    <w:charset w:val="01"/>
    <w:family w:val="swiss"/>
    <w:pitch w:val="variable"/>
  </w:font>
  <w:font w:name="Wingdings 2">
    <w:charset w:val="01"/>
    <w:family w:val="roman"/>
    <w:pitch w:val="variable"/>
  </w:font>
  <w:font w:name="Arial">
    <w:charset w:val="01"/>
    <w:family w:val="roman"/>
    <w:pitch w:val="variable"/>
  </w:font>
  <w:font w:name="Cambria Math">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 xml:space="preserve">                                                                                                                                                                               </w:t>
    </w:r>
    <w:r>
      <w:rPr/>
      <w:drawing>
        <wp:inline distT="0" distB="0" distL="0" distR="0">
          <wp:extent cx="409575" cy="409575"/>
          <wp:effectExtent l="0" t="0" r="0" b="0"/>
          <wp:docPr id="57" name="Imagem 603055456" descr="Logo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m 603055456" descr="Logo_2.jpg"/>
                  <pic:cNvPicPr>
                    <a:picLocks noChangeAspect="1" noChangeArrowheads="1"/>
                  </pic:cNvPicPr>
                </pic:nvPicPr>
                <pic:blipFill>
                  <a:blip r:embed="rId1"/>
                  <a:stretch>
                    <a:fillRect/>
                  </a:stretch>
                </pic:blipFill>
                <pic:spPr bwMode="auto">
                  <a:xfrm>
                    <a:off x="0" y="0"/>
                    <a:ext cx="409575" cy="409575"/>
                  </a:xfrm>
                  <a:prstGeom prst="rect">
                    <a:avLst/>
                  </a:prstGeom>
                </pic:spPr>
              </pic:pic>
            </a:graphicData>
          </a:graphic>
        </wp:inline>
      </w:drawing>
    </w: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0"/>
        <w:szCs w:val="20"/>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pt-B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69de"/>
    <w:pPr>
      <w:widowControl/>
      <w:bidi w:val="0"/>
      <w:spacing w:lineRule="auto" w:line="276" w:before="0" w:after="200"/>
      <w:jc w:val="left"/>
    </w:pPr>
    <w:rPr>
      <w:rFonts w:ascii="Calibri" w:hAnsi="Calibri" w:eastAsia="Calibri" w:cs="Times New Roman"/>
      <w:color w:val="auto"/>
      <w:kern w:val="0"/>
      <w:sz w:val="22"/>
      <w:szCs w:val="22"/>
      <w:lang w:eastAsia="en-US" w:val="pt-BR" w:bidi="ar-SA"/>
    </w:rPr>
  </w:style>
  <w:style w:type="paragraph" w:styleId="Heading1">
    <w:name w:val="Heading 1"/>
    <w:basedOn w:val="Normal"/>
    <w:link w:val="Ttulo1Char"/>
    <w:uiPriority w:val="9"/>
    <w:qFormat/>
    <w:rsid w:val="000f6e07"/>
    <w:pPr>
      <w:spacing w:lineRule="auto" w:line="240" w:beforeAutospacing="1" w:afterAutospacing="1"/>
      <w:outlineLvl w:val="0"/>
    </w:pPr>
    <w:rPr>
      <w:rFonts w:ascii="Times New Roman" w:hAnsi="Times New Roman" w:eastAsia="Times New Roman"/>
      <w:b/>
      <w:bCs/>
      <w:kern w:val="2"/>
      <w:sz w:val="48"/>
      <w:szCs w:val="48"/>
      <w:lang w:eastAsia="pt-BR"/>
    </w:rPr>
  </w:style>
  <w:style w:type="paragraph" w:styleId="Heading2">
    <w:name w:val="Heading 2"/>
    <w:basedOn w:val="Normal"/>
    <w:next w:val="Normal"/>
    <w:link w:val="Ttulo2Char"/>
    <w:uiPriority w:val="9"/>
    <w:semiHidden/>
    <w:unhideWhenUsed/>
    <w:qFormat/>
    <w:rsid w:val="00012841"/>
    <w:pPr>
      <w:keepNext w:val="true"/>
      <w:keepLines/>
      <w:spacing w:before="40" w:after="0"/>
      <w:outlineLvl w:val="1"/>
    </w:pPr>
    <w:rPr>
      <w:rFonts w:ascii="Calibri Light" w:hAnsi="Calibri Light" w:eastAsia="等线 Light"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link w:val="Header"/>
    <w:uiPriority w:val="99"/>
    <w:qFormat/>
    <w:rsid w:val="00dd596e"/>
    <w:rPr/>
  </w:style>
  <w:style w:type="character" w:styleId="RodapChar" w:customStyle="1">
    <w:name w:val="Rodapé Char"/>
    <w:basedOn w:val="DefaultParagraphFont"/>
    <w:link w:val="Footer"/>
    <w:uiPriority w:val="99"/>
    <w:qFormat/>
    <w:rsid w:val="00dd596e"/>
    <w:rPr/>
  </w:style>
  <w:style w:type="character" w:styleId="TextodebaloChar" w:customStyle="1">
    <w:name w:val="Texto de balão Char"/>
    <w:link w:val="BalloonText"/>
    <w:uiPriority w:val="99"/>
    <w:semiHidden/>
    <w:qFormat/>
    <w:rsid w:val="00dd596e"/>
    <w:rPr>
      <w:rFonts w:ascii="Tahoma" w:hAnsi="Tahoma" w:cs="Tahoma"/>
      <w:sz w:val="16"/>
      <w:szCs w:val="16"/>
    </w:rPr>
  </w:style>
  <w:style w:type="character" w:styleId="InternetLink">
    <w:name w:val="Hyperlink"/>
    <w:uiPriority w:val="99"/>
    <w:unhideWhenUsed/>
    <w:rsid w:val="006873f6"/>
    <w:rPr>
      <w:color w:val="0000FF"/>
      <w:u w:val="single"/>
    </w:rPr>
  </w:style>
  <w:style w:type="character" w:styleId="Annotationreference">
    <w:name w:val="annotation reference"/>
    <w:uiPriority w:val="99"/>
    <w:semiHidden/>
    <w:unhideWhenUsed/>
    <w:qFormat/>
    <w:rsid w:val="00661d30"/>
    <w:rPr>
      <w:sz w:val="16"/>
      <w:szCs w:val="16"/>
    </w:rPr>
  </w:style>
  <w:style w:type="character" w:styleId="TextodecomentrioChar" w:customStyle="1">
    <w:name w:val="Texto de comentário Char"/>
    <w:link w:val="Annotationtext"/>
    <w:uiPriority w:val="99"/>
    <w:qFormat/>
    <w:rsid w:val="00661d30"/>
    <w:rPr>
      <w:lang w:eastAsia="en-US"/>
    </w:rPr>
  </w:style>
  <w:style w:type="character" w:styleId="AssuntodocomentrioChar" w:customStyle="1">
    <w:name w:val="Assunto do comentário Char"/>
    <w:link w:val="Annotationsubject"/>
    <w:uiPriority w:val="99"/>
    <w:semiHidden/>
    <w:qFormat/>
    <w:rsid w:val="00661d30"/>
    <w:rPr>
      <w:b/>
      <w:bCs/>
      <w:lang w:eastAsia="en-US"/>
    </w:rPr>
  </w:style>
  <w:style w:type="character" w:styleId="UnresolvedMention">
    <w:name w:val="Unresolved Mention"/>
    <w:basedOn w:val="DefaultParagraphFont"/>
    <w:uiPriority w:val="99"/>
    <w:semiHidden/>
    <w:unhideWhenUsed/>
    <w:qFormat/>
    <w:rsid w:val="000719cd"/>
    <w:rPr>
      <w:color w:val="605E5C"/>
      <w:shd w:fill="E1DFDD" w:val="clear"/>
    </w:rPr>
  </w:style>
  <w:style w:type="character" w:styleId="CorpoTextoPPCChar" w:customStyle="1">
    <w:name w:val="CorpoTextoPPC Char"/>
    <w:basedOn w:val="DefaultParagraphFont"/>
    <w:link w:val="CorpoTextoPPC"/>
    <w:qFormat/>
    <w:rsid w:val="007742e0"/>
    <w:rPr>
      <w:rFonts w:ascii="Calibri" w:hAnsi="Calibri" w:eastAsia="Calibri" w:cs="" w:asciiTheme="minorHAnsi" w:cstheme="minorBidi" w:eastAsiaTheme="minorHAnsi" w:hAnsiTheme="minorHAnsi"/>
      <w:sz w:val="24"/>
      <w:szCs w:val="24"/>
      <w:lang w:eastAsia="en-US"/>
    </w:rPr>
  </w:style>
  <w:style w:type="character" w:styleId="Cf01" w:customStyle="1">
    <w:name w:val="cf01"/>
    <w:basedOn w:val="DefaultParagraphFont"/>
    <w:qFormat/>
    <w:rsid w:val="00b249e9"/>
    <w:rPr>
      <w:rFonts w:ascii="Segoe UI" w:hAnsi="Segoe UI" w:cs="Segoe UI"/>
      <w:sz w:val="18"/>
      <w:szCs w:val="18"/>
    </w:rPr>
  </w:style>
  <w:style w:type="character" w:styleId="Eop" w:customStyle="1">
    <w:name w:val="eop"/>
    <w:basedOn w:val="DefaultParagraphFont"/>
    <w:qFormat/>
    <w:rsid w:val="00fc7ccd"/>
    <w:rPr/>
  </w:style>
  <w:style w:type="character" w:styleId="Normaltextrun" w:customStyle="1">
    <w:name w:val="normaltextrun"/>
    <w:basedOn w:val="DefaultParagraphFont"/>
    <w:qFormat/>
    <w:rsid w:val="001c5ab3"/>
    <w:rPr/>
  </w:style>
  <w:style w:type="character" w:styleId="Ttulo1Char" w:customStyle="1">
    <w:name w:val="Título 1 Char"/>
    <w:basedOn w:val="DefaultParagraphFont"/>
    <w:link w:val="Heading1"/>
    <w:uiPriority w:val="9"/>
    <w:qFormat/>
    <w:rsid w:val="000f6e07"/>
    <w:rPr>
      <w:rFonts w:ascii="Times New Roman" w:hAnsi="Times New Roman" w:eastAsia="Times New Roman"/>
      <w:b/>
      <w:bCs/>
      <w:kern w:val="2"/>
      <w:sz w:val="48"/>
      <w:szCs w:val="48"/>
    </w:rPr>
  </w:style>
  <w:style w:type="character" w:styleId="Ttulo2Char" w:customStyle="1">
    <w:name w:val="Título 2 Char"/>
    <w:basedOn w:val="DefaultParagraphFont"/>
    <w:link w:val="Heading2"/>
    <w:uiPriority w:val="9"/>
    <w:semiHidden/>
    <w:qFormat/>
    <w:rsid w:val="00012841"/>
    <w:rPr>
      <w:rFonts w:ascii="Calibri Light" w:hAnsi="Calibri Light" w:eastAsia="等线 Light" w:cs="" w:asciiTheme="majorHAnsi" w:cstheme="majorBidi" w:eastAsiaTheme="majorEastAsia" w:hAnsiTheme="majorHAnsi"/>
      <w:color w:val="2F5496" w:themeColor="accent1" w:themeShade="bf"/>
      <w:sz w:val="26"/>
      <w:szCs w:val="26"/>
      <w:lang w:eastAsia="en-US"/>
    </w:rPr>
  </w:style>
  <w:style w:type="character" w:styleId="Mainhead" w:customStyle="1">
    <w:name w:val="main-head"/>
    <w:basedOn w:val="DefaultParagraphFont"/>
    <w:qFormat/>
    <w:rsid w:val="00012841"/>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CabealhoChar"/>
    <w:uiPriority w:val="99"/>
    <w:unhideWhenUsed/>
    <w:rsid w:val="00dd596e"/>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dd596e"/>
    <w:pPr>
      <w:tabs>
        <w:tab w:val="clear" w:pos="708"/>
        <w:tab w:val="center" w:pos="4252" w:leader="none"/>
        <w:tab w:val="right" w:pos="8504" w:leader="none"/>
      </w:tabs>
      <w:spacing w:lineRule="auto" w:line="240" w:before="0" w:after="0"/>
    </w:pPr>
    <w:rPr/>
  </w:style>
  <w:style w:type="paragraph" w:styleId="BalloonText">
    <w:name w:val="Balloon Text"/>
    <w:basedOn w:val="Normal"/>
    <w:link w:val="TextodebaloChar"/>
    <w:uiPriority w:val="99"/>
    <w:semiHidden/>
    <w:unhideWhenUsed/>
    <w:qFormat/>
    <w:rsid w:val="00dd596e"/>
    <w:pPr>
      <w:spacing w:lineRule="auto" w:line="240" w:before="0" w:after="0"/>
    </w:pPr>
    <w:rPr>
      <w:rFonts w:ascii="Tahoma" w:hAnsi="Tahoma" w:cs="Tahoma"/>
      <w:sz w:val="16"/>
      <w:szCs w:val="16"/>
    </w:rPr>
  </w:style>
  <w:style w:type="paragraph" w:styleId="GradeMdia21" w:customStyle="1">
    <w:name w:val="Grade Média 21"/>
    <w:uiPriority w:val="1"/>
    <w:qFormat/>
    <w:rsid w:val="00416976"/>
    <w:pPr>
      <w:widowControl/>
      <w:bidi w:val="0"/>
      <w:spacing w:before="0" w:after="0"/>
      <w:jc w:val="left"/>
    </w:pPr>
    <w:rPr>
      <w:rFonts w:ascii="Calibri" w:hAnsi="Calibri" w:eastAsia="Calibri" w:cs="Times New Roman"/>
      <w:color w:val="auto"/>
      <w:kern w:val="0"/>
      <w:sz w:val="22"/>
      <w:szCs w:val="22"/>
      <w:lang w:eastAsia="en-US" w:val="pt-BR" w:bidi="ar-SA"/>
    </w:rPr>
  </w:style>
  <w:style w:type="paragraph" w:styleId="Annotationtext">
    <w:name w:val="annotation text"/>
    <w:basedOn w:val="Normal"/>
    <w:link w:val="TextodecomentrioChar"/>
    <w:uiPriority w:val="99"/>
    <w:unhideWhenUsed/>
    <w:qFormat/>
    <w:rsid w:val="00661d30"/>
    <w:pPr/>
    <w:rPr>
      <w:sz w:val="20"/>
      <w:szCs w:val="20"/>
    </w:rPr>
  </w:style>
  <w:style w:type="paragraph" w:styleId="Annotationsubject">
    <w:name w:val="annotation subject"/>
    <w:basedOn w:val="Annotationtext"/>
    <w:next w:val="Annotationtext"/>
    <w:link w:val="AssuntodocomentrioChar"/>
    <w:uiPriority w:val="99"/>
    <w:semiHidden/>
    <w:unhideWhenUsed/>
    <w:qFormat/>
    <w:rsid w:val="00661d30"/>
    <w:pPr/>
    <w:rPr>
      <w:b/>
      <w:bCs/>
    </w:rPr>
  </w:style>
  <w:style w:type="paragraph" w:styleId="ListParagraph">
    <w:name w:val="List Paragraph"/>
    <w:basedOn w:val="Normal"/>
    <w:uiPriority w:val="34"/>
    <w:qFormat/>
    <w:rsid w:val="00b34cdb"/>
    <w:pPr>
      <w:spacing w:before="0" w:after="200"/>
      <w:ind w:left="720" w:hanging="0"/>
      <w:contextualSpacing/>
    </w:pPr>
    <w:rPr/>
  </w:style>
  <w:style w:type="paragraph" w:styleId="CorpoTextoPPC" w:customStyle="1">
    <w:name w:val="CorpoTextoPPC"/>
    <w:basedOn w:val="Normal"/>
    <w:link w:val="CorpoTextoPPCChar"/>
    <w:qFormat/>
    <w:rsid w:val="007742e0"/>
    <w:pPr>
      <w:spacing w:lineRule="auto" w:line="240" w:before="0" w:after="0"/>
      <w:ind w:firstLine="708"/>
      <w:jc w:val="both"/>
    </w:pPr>
    <w:rPr>
      <w:rFonts w:ascii="Calibri" w:hAnsi="Calibri" w:eastAsia="Calibri" w:cs="" w:asciiTheme="minorHAnsi" w:cstheme="minorBidi" w:eastAsiaTheme="minorHAnsi" w:hAnsiTheme="minorHAnsi"/>
      <w:sz w:val="24"/>
      <w:szCs w:val="24"/>
    </w:rPr>
  </w:style>
  <w:style w:type="paragraph" w:styleId="Pf0" w:customStyle="1">
    <w:name w:val="pf0"/>
    <w:basedOn w:val="Normal"/>
    <w:qFormat/>
    <w:rsid w:val="00b249e9"/>
    <w:pPr>
      <w:spacing w:lineRule="auto" w:line="240" w:beforeAutospacing="1" w:afterAutospacing="1"/>
    </w:pPr>
    <w:rPr>
      <w:rFonts w:ascii="Times New Roman" w:hAnsi="Times New Roman" w:eastAsia="Times New Roman"/>
      <w:sz w:val="24"/>
      <w:szCs w:val="24"/>
      <w:lang w:eastAsia="pt-BR"/>
    </w:rPr>
  </w:style>
  <w:style w:type="paragraph" w:styleId="NormalWeb">
    <w:name w:val="Normal (Web)"/>
    <w:basedOn w:val="Normal"/>
    <w:uiPriority w:val="99"/>
    <w:semiHidden/>
    <w:unhideWhenUsed/>
    <w:qFormat/>
    <w:rsid w:val="00012841"/>
    <w:pPr>
      <w:spacing w:lineRule="auto" w:line="240" w:beforeAutospacing="1" w:afterAutospacing="1"/>
    </w:pPr>
    <w:rPr>
      <w:rFonts w:ascii="Times New Roman" w:hAnsi="Times New Roman" w:eastAsia="Times New Roman"/>
      <w:sz w:val="24"/>
      <w:szCs w:val="24"/>
      <w:lang w:eastAsia="pt-BR"/>
    </w:rPr>
  </w:style>
  <w:style w:type="paragraph" w:styleId="FrameContents" w:customStyle="1">
    <w:name w:val="Frame Contents"/>
    <w:basedOn w:val="Normal"/>
    <w:qFormat/>
    <w:rsid w:val="00bf5b83"/>
    <w:pPr>
      <w:suppressAutoHyphens w:val="true"/>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ae2cb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hyperlink" Target="https://plataforma.bvirtual.com.br/Leitor/Publicacao/198121/pdf/0?code=haO8b9eyXWALpYNVRvgcTpaKKTWSEC5yk7VHx8YkVA7x4ZpohYv3u0gjsLqQ3JbyN6Q53gsxyBsPkz/S8021ag==" TargetMode="External"/><Relationship Id="rId21" Type="http://schemas.openxmlformats.org/officeDocument/2006/relationships/header" Target="head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 Id="rId27" Type="http://schemas.openxmlformats.org/officeDocument/2006/relationships/customXml" Target="../customXml/item2.xml"/><Relationship Id="rId28" Type="http://schemas.openxmlformats.org/officeDocument/2006/relationships/customXml" Target="../customXml/item3.xml"/><Relationship Id="rId29"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8.jpe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26530e-e0ea-4804-83bb-296ffb51b810">
      <Terms xmlns="http://schemas.microsoft.com/office/infopath/2007/PartnerControls"/>
    </lcf76f155ced4ddcb4097134ff3c332f>
    <TaxCatchAll xmlns="b3354405-051c-4044-8f5c-bfa43a347328" xsi:nil="true"/>
    <SharedWithUsers xmlns="b3354405-051c-4044-8f5c-bfa43a347328">
      <UserInfo>
        <DisplayName/>
        <AccountId xsi:nil="true"/>
        <AccountType/>
      </UserInfo>
    </SharedWithUsers>
    <MediaLengthInSeconds xmlns="4226530e-e0ea-4804-83bb-296ffb51b81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9209B53B188DD4094AFF97D0C984E48" ma:contentTypeVersion="27" ma:contentTypeDescription="Criar um novo documento." ma:contentTypeScope="" ma:versionID="2dff3330a28bb133909ff58cd34a3f8e">
  <xsd:schema xmlns:xsd="http://www.w3.org/2001/XMLSchema" xmlns:xs="http://www.w3.org/2001/XMLSchema" xmlns:p="http://schemas.microsoft.com/office/2006/metadata/properties" xmlns:ns2="4226530e-e0ea-4804-83bb-296ffb51b810" xmlns:ns3="b3354405-051c-4044-8f5c-bfa43a347328" targetNamespace="http://schemas.microsoft.com/office/2006/metadata/properties" ma:root="true" ma:fieldsID="519efbc0753ec6775d5b9870e154f05f" ns2:_="" ns3:_="">
    <xsd:import namespace="4226530e-e0ea-4804-83bb-296ffb51b810"/>
    <xsd:import namespace="b3354405-051c-4044-8f5c-bfa43a347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26530e-e0ea-4804-83bb-296ffb51b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m" ma:readOnly="false" ma:fieldId="{5cf76f15-5ced-4ddc-b409-7134ff3c332f}" ma:taxonomyMulti="true" ma:sspId="a0cc33bb-f423-4bc4-9547-323bb343d7e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354405-051c-4044-8f5c-bfa43a347328" elementFormDefault="qualified">
    <xsd:import namespace="http://schemas.microsoft.com/office/2006/documentManagement/types"/>
    <xsd:import namespace="http://schemas.microsoft.com/office/infopath/2007/PartnerControls"/>
    <xsd:element name="SharedWithUsers" ma:index="1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Partilhado Com" ma:internalName="SharedWithDetails" ma:readOnly="true">
      <xsd:simpleType>
        <xsd:restriction base="dms:Note">
          <xsd:maxLength value="255"/>
        </xsd:restriction>
      </xsd:simpleType>
    </xsd:element>
    <xsd:element name="TaxCatchAll" ma:index="23" nillable="true" ma:displayName="Taxonomy Catch All Column" ma:hidden="true" ma:list="{56c6d4a3-78a3-4f51-8495-a5ff1a52cfdb}" ma:internalName="TaxCatchAll" ma:showField="CatchAllData" ma:web="b3354405-051c-4044-8f5c-bfa43a347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B943D98-205E-4DE2-A751-EEC15FC5068B}">
  <ds:schemaRefs>
    <ds:schemaRef ds:uri="http://schemas.microsoft.com/office/2006/metadata/properties"/>
    <ds:schemaRef ds:uri="http://schemas.microsoft.com/office/infopath/2007/PartnerControls"/>
    <ds:schemaRef ds:uri="4226530e-e0ea-4804-83bb-296ffb51b810"/>
    <ds:schemaRef ds:uri="b3354405-051c-4044-8f5c-bfa43a347328"/>
  </ds:schemaRefs>
</ds:datastoreItem>
</file>

<file path=customXml/itemProps2.xml><?xml version="1.0" encoding="utf-8"?>
<ds:datastoreItem xmlns:ds="http://schemas.openxmlformats.org/officeDocument/2006/customXml" ds:itemID="{CA38D32C-4AAE-4DD4-8E28-8C7B95D444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26530e-e0ea-4804-83bb-296ffb51b810"/>
    <ds:schemaRef ds:uri="b3354405-051c-4044-8f5c-bfa43a347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935BDB-3124-4B46-A5CA-4C6AD5BD4734}">
  <ds:schemaRefs>
    <ds:schemaRef ds:uri="http://schemas.microsoft.com/sharepoint/v3/contenttype/forms"/>
  </ds:schemaRefs>
</ds:datastoreItem>
</file>

<file path=customXml/itemProps4.xml><?xml version="1.0" encoding="utf-8"?>
<ds:datastoreItem xmlns:ds="http://schemas.openxmlformats.org/officeDocument/2006/customXml" ds:itemID="{17DCC42C-C151-4BBC-A125-85C7FD623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LibreOffice/7.3.7.2$Linux_X86_64 LibreOffice_project/30$Build-2</Application>
  <AppVersion>15.0000</AppVersion>
  <Pages>13</Pages>
  <Words>2541</Words>
  <Characters>15412</Characters>
  <CharactersWithSpaces>18195</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2023-04-18T23:00:00Z</dcterms:created>
  <dc:creator>Juliana</dc:creator>
  <dc:description/>
  <dc:language>pt-BR</dc:language>
  <cp:lastModifiedBy/>
  <cp:lastPrinted>2023-04-16T00:22:00Z</cp:lastPrinted>
  <dcterms:modified xsi:type="dcterms:W3CDTF">2024-04-24T02:55:20Z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0x01010019209B53B188DD4094AFF97D0C984E48</vt:lpwstr>
  </property>
  <property fmtid="{D5CDD505-2E9C-101B-9397-08002B2CF9AE}" pid="4" name="MediaServiceImageTags">
    <vt:lpwstr/>
  </property>
  <property fmtid="{D5CDD505-2E9C-101B-9397-08002B2CF9AE}" pid="5" name="Order">
    <vt:r8>460900</vt:r8>
  </property>
  <property fmtid="{D5CDD505-2E9C-101B-9397-08002B2CF9AE}" pid="6" name="TriggerFlowInfo">
    <vt:lpwstr/>
  </property>
  <property fmtid="{D5CDD505-2E9C-101B-9397-08002B2CF9AE}" pid="7" name="_ExtendedDescription">
    <vt:lpwstr/>
  </property>
  <property fmtid="{D5CDD505-2E9C-101B-9397-08002B2CF9AE}" pid="8" name="_SharedFileIndex">
    <vt:lpwstr/>
  </property>
  <property fmtid="{D5CDD505-2E9C-101B-9397-08002B2CF9AE}" pid="9" name="_SourceUrl">
    <vt:lpwstr/>
  </property>
</Properties>
</file>