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Exemplo do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Plano de Gerenciamento de Risco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Equipe: Adevan Neves Santos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Data: 27/02/2023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Título do trabalho: Espeto de Cats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 exemplo tem por objetivo desenvolver um sistema de informação para apoiar o controle de um restaurante.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Escopo do Projeto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1. Introdução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 domínio do problema está relacionado com a rede de restaurantes Espeto de Cats. Ele deseja que desenvolvam um software para realizar operações financeiras dos clientes e administrativas do setor de gestão. A justificativa do projeto se fundamenta na ideia de que ,de acordo com a Associação Brasileira da Indústria de Alimentos (ABIA), em 2020 o setor de restaurantes de delivery teve um crescimento de 150%, destacando-se entre outras formas de consumo como o take away e grab and go. O mercado de ecossistemas digitais está em crescente expansão, deste modo precisamos realizar uma transição consistente do nosso modelo de negócio para a era digital.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2. Escopo do Projeto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bookmarkStart w:colFirst="0" w:colLast="0" w:name="_heading=h.gbjm8lfnqeoo" w:id="1"/>
      <w:bookmarkEnd w:id="1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 finalidade consiste em implantar um software que gerencie o negócio de maneira intuitiva e forneça aos clientes uma plataforma para realizar as suas solicitações no meio digital. Os objetivos incluem : permitir os clientes fazerem o pedido de modo online; oferecer modalidades e serviços por meio da aplicação ao cliente, como promoções, por exemplo; gerenciar o negócio e obter índices importantes para averiguar a saúde da rede de restaurantes. A plataforma será online e em forma de app, conterá ao lado do cliente um cardápio digital e acesso a área de pedidos do aplicativo. Os usuários em geral só terão acesso às suas respectivas funcionalidades  quando iniciarem uma sessão. Do lado administrativo, o software deve prover informações como : faturamento, estoque e demais especificidades do domínio que o restaurante possui.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bookmarkStart w:colFirst="0" w:colLast="0" w:name="_heading=h.v2a58gspkcs6" w:id="2"/>
      <w:bookmarkEnd w:id="2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  O cliente deverá, por exemplo,  experimentar o seguinte fluxo de ações : realizar login com a sua conta, acessar a área de recomendações de pratos ou pesquisar um item, adicionar no carrinho de compras, finalizar a operação de compras informando o endereço do local. Caso não tenha conta, poderá fazer o cadastro informando o seguinte conjunto de informações : nome, CPF, cartão, data de nascimento, CEP.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Tomando por base o contexto descrito anteriormente, foram identificados os seguintes requisitos funcionais do cliente: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[Documento de requisitos]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1. Considerando apenas os riscos listados na Tabela 3, faça um plano de riscos, realizando os seguintes passos: 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(i)   Identifique quais dos riscos listados se aplicam ao projeto em questão,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(ii)  Analise a probabilidade e impacto (relacione potenciais conseqüências), 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(iii) Priorize os riscos e estabeleça quais serão gerenciados; 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(iv) Para os riscos a serem gerenciados, defina uma ação de mitigação ou de contingência. 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Quais os impactos da Análise de Riscos sobre as demais atividades realizadas?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5398770" cy="22459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24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(PLANO DE AÇÃO PARA CADA RISCO):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(i) identifique quais dos riscos listados se aplicam ao projeto em questão,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R1 -  Rotatividade de pessoal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R2 -  Não conseguir contratar pessoal qualificado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R4 - Equipe Inexperiente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R6 -  Alto índice de alteração dos requisitos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R7 -  Problemas na integração com outros sistemas ou hardware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R9 -  Erro na delimitação do escopo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(ii)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Analise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de probabilidade e impacto (relacione potenciais conseqüências), 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4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30"/>
        <w:gridCol w:w="4050"/>
        <w:gridCol w:w="1425"/>
        <w:tblGridChange w:id="0">
          <w:tblGrid>
            <w:gridCol w:w="3030"/>
            <w:gridCol w:w="4050"/>
            <w:gridCol w:w="1425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line="210" w:lineRule="auto"/>
              <w:ind w:left="11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R9 - Erro na delimitação do escopo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R4 - Equipe Inexperiente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R7 - Problemas na integração com outros sistemas ou hardware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R6 - Alto índice de alteração dos requisitos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1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BAIXO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R1 - Rotatividade de pessoal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R2 - Não conseguir contratar pessoal qualificado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after="0" w:before="6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(iii)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Priorize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os riscos e estabeleça quais serão gerenciados; 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1" w:before="3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1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855"/>
        <w:gridCol w:w="1875"/>
        <w:gridCol w:w="1635"/>
        <w:tblGridChange w:id="0">
          <w:tblGrid>
            <w:gridCol w:w="1350"/>
            <w:gridCol w:w="3855"/>
            <w:gridCol w:w="1875"/>
            <w:gridCol w:w="1635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line="210" w:lineRule="auto"/>
              <w:ind w:left="11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line="210" w:lineRule="auto"/>
              <w:ind w:left="10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R9 - Erro na delimitação do escopo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0" w:line="228" w:lineRule="auto"/>
              <w:ind w:left="11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R2 - Não conseguir contratar pessoal qualificado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0" w:line="228" w:lineRule="auto"/>
              <w:ind w:left="10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0" w:line="228" w:lineRule="auto"/>
              <w:ind w:left="10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R6 - Alto índice de alteração dos requisitos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0" w:line="210" w:lineRule="auto"/>
              <w:ind w:left="10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BAIXO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after="0" w:line="210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R4 - Equipe Inexperiente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0" w:line="210" w:lineRule="auto"/>
              <w:ind w:lef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10" w:lineRule="auto"/>
              <w:ind w:left="107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R7 - Problemas na integração com outros sistemas ou hardware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10" w:lineRule="auto"/>
              <w:ind w:left="10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10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ALTO</w:t>
            </w:r>
          </w:p>
        </w:tc>
      </w:tr>
      <w:tr>
        <w:trPr>
          <w:cantSplit w:val="0"/>
          <w:trHeight w:val="46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1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10" w:lineRule="auto"/>
              <w:ind w:left="11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R1 - Rotatividade de pessoal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25" w:lineRule="auto"/>
              <w:ind w:left="10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25" w:lineRule="auto"/>
              <w:ind w:left="11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mbria" w:cs="Cambria" w:eastAsia="Cambria" w:hAnsi="Cambria"/>
          <w:b w:val="1"/>
          <w:color w:val="ff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(iv) Para os riscos a serem gerenciados, defina uma ação de mitigação ou de contingência.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586"/>
        </w:tabs>
        <w:spacing w:after="0" w:before="196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PRIORIDADE 1:</w:t>
      </w:r>
    </w:p>
    <w:p w:rsidR="00000000" w:rsidDel="00000000" w:rsidP="00000000" w:rsidRDefault="00000000" w:rsidRPr="00000000" w14:paraId="0000006E">
      <w:pPr>
        <w:widowControl w:val="0"/>
        <w:tabs>
          <w:tab w:val="left" w:leader="none" w:pos="586"/>
        </w:tabs>
        <w:spacing w:after="0" w:before="196" w:line="240" w:lineRule="auto"/>
        <w:ind w:left="23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Ação de mitigação: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tabs>
          <w:tab w:val="left" w:leader="none" w:pos="586"/>
        </w:tabs>
        <w:spacing w:after="0" w:afterAutospacing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Avaliar o documento do escopo e processo sobre as visões do cliente, desenvolvedor e do pessoal de gestão do restaurante;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tabs>
          <w:tab w:val="left" w:leader="none" w:pos="586"/>
        </w:tabs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Aumentar a comunicação entre as partes com reuniões e protótipos;</w:t>
      </w:r>
    </w:p>
    <w:p w:rsidR="00000000" w:rsidDel="00000000" w:rsidP="00000000" w:rsidRDefault="00000000" w:rsidRPr="00000000" w14:paraId="00000071">
      <w:pPr>
        <w:widowControl w:val="0"/>
        <w:tabs>
          <w:tab w:val="left" w:leader="none" w:pos="586"/>
        </w:tabs>
        <w:spacing w:after="0" w:before="196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Ação de contingência: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7"/>
        </w:numPr>
        <w:tabs>
          <w:tab w:val="left" w:leader="none" w:pos="586"/>
        </w:tabs>
        <w:spacing w:after="0" w:afterAutospacing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LImitar o escopo e alterar a estrutura do projeto;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7"/>
        </w:numPr>
        <w:tabs>
          <w:tab w:val="left" w:leader="none" w:pos="586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validar com o cliente;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7"/>
        </w:numPr>
        <w:tabs>
          <w:tab w:val="left" w:leader="none" w:pos="586"/>
        </w:tabs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definir quais os custos e se é viável continuar o projeto com tais condições;</w:t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PRIORIDADE 2: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Ação de Mitigação: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left" w:leader="none" w:pos="586"/>
        </w:tabs>
        <w:spacing w:after="0" w:afterAutospacing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Realizar um processo seletivo em parceria com universidades privadas, aplicar um teste técnico de acordo com as habilidades requeridas de cada papel no projeto e disponibilizar um período de treinamento e nivelamento dos recém contratados na equipe;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tabs>
          <w:tab w:val="left" w:leader="none" w:pos="586"/>
        </w:tabs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Oferecer bolsas de estudo em plataformas de ensino de software que os devs se tornem aptos a participarem do processo seletivo na empresa;</w:t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Ação de contingência: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tabs>
          <w:tab w:val="left" w:leader="none" w:pos="586"/>
        </w:tabs>
        <w:spacing w:after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dedicar no mínimo 3 meses para capacitação e desafios de projeto do funcionário, na qual ele deverá demonstrar pensamento crítico e foco em resolução de problemas;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PRIORIDADE 3: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Ação de mitigação: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1"/>
        </w:numPr>
        <w:tabs>
          <w:tab w:val="left" w:leader="none" w:pos="586"/>
        </w:tabs>
        <w:spacing w:after="0" w:afterAutospacing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Validar com o cliente um protótipo mais completo do produto de software, limitando o escopo uma vez que os ajustes e dúvidas foram sanados pelo protótipo;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1"/>
        </w:numPr>
        <w:tabs>
          <w:tab w:val="left" w:leader="none" w:pos="586"/>
        </w:tabs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Apoio na decisão de ferramentas e processos;</w:t>
      </w:r>
    </w:p>
    <w:p w:rsidR="00000000" w:rsidDel="00000000" w:rsidP="00000000" w:rsidRDefault="00000000" w:rsidRPr="00000000" w14:paraId="0000007F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Ação de contingência: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tabs>
          <w:tab w:val="left" w:leader="none" w:pos="586"/>
        </w:tabs>
        <w:spacing w:after="0" w:afterAutospacing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Reunir com o cliente para verificar a situação de mudança, caso seja crítica o cliente deve receber da equipe um plano de contingência sobre a questão;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tabs>
          <w:tab w:val="left" w:leader="none" w:pos="586"/>
        </w:tabs>
        <w:spacing w:after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Acordar com o cliente novos prazos e realizar reunião com o PO;</w:t>
      </w:r>
    </w:p>
    <w:p w:rsidR="00000000" w:rsidDel="00000000" w:rsidP="00000000" w:rsidRDefault="00000000" w:rsidRPr="00000000" w14:paraId="00000082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PRIORIDADE 4:</w:t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586"/>
        </w:tabs>
        <w:spacing w:after="0" w:before="19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Ação de mitigação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0"/>
        </w:numPr>
        <w:tabs>
          <w:tab w:val="left" w:leader="none" w:pos="586"/>
        </w:tabs>
        <w:spacing w:after="0" w:before="196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Dividir os times de modo que tenha pelo menos um especialista ou pessoa com mais experiência para realizar a coordenação dos demais;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Valorizar habilidades adquiridas em outro ramo de mercado (advocacia, gestão etc.) em profissionais que , por exemplo, fizeram transição de carreira para desenvolvimento.</w:t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Ação de contingência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Definir reuniões com os profissionais mais experientes para repassar dicas e estratégias de desempenho na empresa;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oferecer aos funcionários acesso a plataforma de educação parceira da empresa com o intuito de promover o autodesenvolvimento e preencher lacunas de conhecimento;</w:t>
      </w:r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PRIORIDADE 5:</w:t>
      </w:r>
    </w:p>
    <w:p w:rsidR="00000000" w:rsidDel="00000000" w:rsidP="00000000" w:rsidRDefault="00000000" w:rsidRPr="00000000" w14:paraId="0000008B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Ação 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mitigação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Levantar limitações e versões de hardware disponíveis para o nosso sistema;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Verificar disponibilidade de troca de aparelhos ou formatação de máquinas</w:t>
      </w:r>
    </w:p>
    <w:p w:rsidR="00000000" w:rsidDel="00000000" w:rsidP="00000000" w:rsidRDefault="00000000" w:rsidRPr="00000000" w14:paraId="0000008F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Ação de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contingência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Prover uma manutenção nos computadores da empresa;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Comprar hardware compatível com as necessidades do software, verificando sempre o custo benefício da situação;</w:t>
      </w:r>
    </w:p>
    <w:p w:rsidR="00000000" w:rsidDel="00000000" w:rsidP="00000000" w:rsidRDefault="00000000" w:rsidRPr="00000000" w14:paraId="00000092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PRIORIDADE 6:</w:t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Ação 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mitigação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Melhorar ambiente estrutural da empresa, provendo áreas de “descompressão”;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Motivar os funcionários com palestras e cursos de desenvolvimento pessoal;</w:t>
      </w:r>
    </w:p>
    <w:p w:rsidR="00000000" w:rsidDel="00000000" w:rsidP="00000000" w:rsidRDefault="00000000" w:rsidRPr="00000000" w14:paraId="0000009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Ação de contingência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Contratar mais funcionários;</w:t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MJ4Iri/1cH/JNMnHKSUz5UVQyQ==">AMUW2mVZIpK2aLoH3cxbHIMiQR6U58OCDzJMmcTtUTcdlIJ8Fhaglq6SGtclvyE4X5UbL1QRU/FS3EHvFYRMB5CdyEAm3/1mROFDU7tKCYYuX1iWtS9m2koLKoi1WBvXMX7w6D3ZXq/7xz2985Czqi4nesf4V+5Sbpp7KQ4FjjH3lmPcYWhKpog=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2023-02-14T18:04:00Z</dcterms:created>
  <dc:creator>Danielle</dc:creator>
</cp:coreProperties>
</file>