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088C" w14:paraId="7D4C8BFE" w14:textId="77777777" w:rsidTr="0085088C">
        <w:tc>
          <w:tcPr>
            <w:tcW w:w="4508" w:type="dxa"/>
          </w:tcPr>
          <w:p w14:paraId="327F41E1" w14:textId="702CBC12" w:rsidR="0085088C" w:rsidRDefault="0085088C">
            <w:r>
              <w:t>Normalise</w:t>
            </w:r>
          </w:p>
        </w:tc>
        <w:tc>
          <w:tcPr>
            <w:tcW w:w="4508" w:type="dxa"/>
          </w:tcPr>
          <w:p w14:paraId="570F340C" w14:textId="77777777" w:rsidR="0085088C" w:rsidRDefault="0085088C"/>
        </w:tc>
      </w:tr>
      <w:tr w:rsidR="0085088C" w14:paraId="2FDA0B48" w14:textId="77777777" w:rsidTr="0085088C">
        <w:tc>
          <w:tcPr>
            <w:tcW w:w="4508" w:type="dxa"/>
          </w:tcPr>
          <w:p w14:paraId="7CA39518" w14:textId="7AE80B1B" w:rsidR="0085088C" w:rsidRDefault="0085088C">
            <w:r>
              <w:t xml:space="preserve">Draw the ER diagram </w:t>
            </w:r>
          </w:p>
        </w:tc>
        <w:tc>
          <w:tcPr>
            <w:tcW w:w="4508" w:type="dxa"/>
          </w:tcPr>
          <w:p w14:paraId="2A9BA372" w14:textId="77777777" w:rsidR="0085088C" w:rsidRDefault="0085088C"/>
        </w:tc>
      </w:tr>
      <w:tr w:rsidR="00E21B36" w14:paraId="02CEE552" w14:textId="77777777" w:rsidTr="0085088C">
        <w:tc>
          <w:tcPr>
            <w:tcW w:w="4508" w:type="dxa"/>
          </w:tcPr>
          <w:p w14:paraId="744128AF" w14:textId="61FB1589" w:rsidR="00E21B36" w:rsidRDefault="00E21B36" w:rsidP="00E21B36">
            <w:r>
              <w:t>Format the columns</w:t>
            </w:r>
          </w:p>
        </w:tc>
        <w:tc>
          <w:tcPr>
            <w:tcW w:w="4508" w:type="dxa"/>
          </w:tcPr>
          <w:p w14:paraId="02C2B60E" w14:textId="77777777" w:rsidR="00E21B36" w:rsidRDefault="00E21B36"/>
        </w:tc>
      </w:tr>
      <w:tr w:rsidR="0085088C" w14:paraId="2394F9E0" w14:textId="77777777" w:rsidTr="0085088C">
        <w:tc>
          <w:tcPr>
            <w:tcW w:w="4508" w:type="dxa"/>
          </w:tcPr>
          <w:p w14:paraId="5AEF8BD7" w14:textId="1AF1C944" w:rsidR="0085088C" w:rsidRDefault="0085088C">
            <w:r>
              <w:t xml:space="preserve">Check for duplicate </w:t>
            </w:r>
          </w:p>
        </w:tc>
        <w:tc>
          <w:tcPr>
            <w:tcW w:w="4508" w:type="dxa"/>
          </w:tcPr>
          <w:p w14:paraId="32D4AA45" w14:textId="77777777" w:rsidR="0085088C" w:rsidRDefault="0085088C"/>
        </w:tc>
      </w:tr>
      <w:tr w:rsidR="0085088C" w14:paraId="2DCC5CFD" w14:textId="77777777" w:rsidTr="0085088C">
        <w:tc>
          <w:tcPr>
            <w:tcW w:w="4508" w:type="dxa"/>
          </w:tcPr>
          <w:p w14:paraId="2542D3EE" w14:textId="1E691E6F" w:rsidR="0085088C" w:rsidRDefault="0085088C">
            <w:r>
              <w:t>Check if the information in the year is same</w:t>
            </w:r>
          </w:p>
        </w:tc>
        <w:tc>
          <w:tcPr>
            <w:tcW w:w="4508" w:type="dxa"/>
          </w:tcPr>
          <w:p w14:paraId="0FC904DD" w14:textId="77777777" w:rsidR="0085088C" w:rsidRDefault="0085088C"/>
        </w:tc>
      </w:tr>
      <w:tr w:rsidR="0085088C" w14:paraId="73CD0F43" w14:textId="77777777" w:rsidTr="0085088C">
        <w:tc>
          <w:tcPr>
            <w:tcW w:w="4508" w:type="dxa"/>
          </w:tcPr>
          <w:p w14:paraId="1418336C" w14:textId="77777777" w:rsidR="0085088C" w:rsidRDefault="0085088C"/>
        </w:tc>
        <w:tc>
          <w:tcPr>
            <w:tcW w:w="4508" w:type="dxa"/>
          </w:tcPr>
          <w:p w14:paraId="7F798415" w14:textId="77777777" w:rsidR="0085088C" w:rsidRDefault="0085088C"/>
        </w:tc>
      </w:tr>
      <w:tr w:rsidR="0085088C" w14:paraId="2773ABD3" w14:textId="77777777" w:rsidTr="0085088C">
        <w:tc>
          <w:tcPr>
            <w:tcW w:w="4508" w:type="dxa"/>
          </w:tcPr>
          <w:p w14:paraId="1CCF8470" w14:textId="77777777" w:rsidR="0085088C" w:rsidRDefault="0085088C"/>
        </w:tc>
        <w:tc>
          <w:tcPr>
            <w:tcW w:w="4508" w:type="dxa"/>
          </w:tcPr>
          <w:p w14:paraId="60188358" w14:textId="77777777" w:rsidR="0085088C" w:rsidRDefault="0085088C"/>
        </w:tc>
      </w:tr>
      <w:tr w:rsidR="0085088C" w14:paraId="14802574" w14:textId="77777777" w:rsidTr="0085088C">
        <w:tc>
          <w:tcPr>
            <w:tcW w:w="4508" w:type="dxa"/>
          </w:tcPr>
          <w:p w14:paraId="1B9383DD" w14:textId="77777777" w:rsidR="0085088C" w:rsidRDefault="0085088C"/>
        </w:tc>
        <w:tc>
          <w:tcPr>
            <w:tcW w:w="4508" w:type="dxa"/>
          </w:tcPr>
          <w:p w14:paraId="05367055" w14:textId="77777777" w:rsidR="0085088C" w:rsidRDefault="0085088C"/>
        </w:tc>
      </w:tr>
      <w:tr w:rsidR="0085088C" w14:paraId="253B432B" w14:textId="77777777" w:rsidTr="0085088C">
        <w:tc>
          <w:tcPr>
            <w:tcW w:w="4508" w:type="dxa"/>
          </w:tcPr>
          <w:p w14:paraId="13298BF0" w14:textId="77777777" w:rsidR="0085088C" w:rsidRDefault="0085088C"/>
        </w:tc>
        <w:tc>
          <w:tcPr>
            <w:tcW w:w="4508" w:type="dxa"/>
          </w:tcPr>
          <w:p w14:paraId="3BEA43E4" w14:textId="77777777" w:rsidR="0085088C" w:rsidRDefault="0085088C"/>
        </w:tc>
      </w:tr>
    </w:tbl>
    <w:p w14:paraId="12915060" w14:textId="77777777" w:rsidR="00187D58" w:rsidRDefault="00187D58"/>
    <w:sectPr w:rsidR="00187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8C"/>
    <w:rsid w:val="00187D58"/>
    <w:rsid w:val="0085088C"/>
    <w:rsid w:val="00AD3D18"/>
    <w:rsid w:val="00D853DE"/>
    <w:rsid w:val="00E21B36"/>
    <w:rsid w:val="00E8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DA73"/>
  <w15:chartTrackingRefBased/>
  <w15:docId w15:val="{965E56C5-42FE-4595-9F48-0599049C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8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8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8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8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8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8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8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8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8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8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88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50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2025-10-30T19:15:00Z</dcterms:created>
  <dcterms:modified xsi:type="dcterms:W3CDTF">2025-10-30T19:20:00Z</dcterms:modified>
</cp:coreProperties>
</file>