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D667D" w14:textId="5EAD50ED" w:rsidR="0047711A" w:rsidRPr="0047711A" w:rsidRDefault="0047711A" w:rsidP="005D64D8">
      <w:pPr>
        <w:jc w:val="both"/>
        <w:rPr>
          <w:b/>
          <w:bCs/>
        </w:rPr>
      </w:pPr>
      <w:r w:rsidRPr="0047711A">
        <w:rPr>
          <w:b/>
          <w:bCs/>
        </w:rPr>
        <w:t>Unlocking Insights into Community Health Through Data: My Recent Project</w:t>
      </w:r>
    </w:p>
    <w:p w14:paraId="65A1A63F" w14:textId="77777777" w:rsidR="0047711A" w:rsidRPr="0047711A" w:rsidRDefault="0047711A" w:rsidP="005D64D8">
      <w:pPr>
        <w:jc w:val="both"/>
      </w:pPr>
      <w:r w:rsidRPr="0047711A">
        <w:t>In today’s world, the importance of accessible, high-quality community health services cannot be overstated. Over the past few weeks, I have been working on an exciting data project that explores how various factors affect community health outcomes. This project is based on a synthesized dataset aimed at evaluating community health services and biomechanical measures.</w:t>
      </w:r>
    </w:p>
    <w:p w14:paraId="05739AC1" w14:textId="77777777" w:rsidR="0047711A" w:rsidRPr="0047711A" w:rsidRDefault="0047711A" w:rsidP="005D64D8">
      <w:pPr>
        <w:jc w:val="both"/>
        <w:rPr>
          <w:b/>
          <w:bCs/>
        </w:rPr>
      </w:pPr>
      <w:r w:rsidRPr="0047711A">
        <w:rPr>
          <w:b/>
          <w:bCs/>
        </w:rPr>
        <w:t>Project Overview:</w:t>
      </w:r>
    </w:p>
    <w:p w14:paraId="2B8BF3F6" w14:textId="4295F688" w:rsidR="0047711A" w:rsidRPr="0047711A" w:rsidRDefault="0047711A" w:rsidP="005D64D8">
      <w:pPr>
        <w:jc w:val="both"/>
      </w:pPr>
      <w:r w:rsidRPr="0047711A">
        <w:t xml:space="preserve">The </w:t>
      </w:r>
      <w:r w:rsidRPr="0047711A">
        <w:rPr>
          <w:b/>
          <w:bCs/>
        </w:rPr>
        <w:t>Community Health Evaluation Dataset</w:t>
      </w:r>
      <w:r w:rsidRPr="0047711A">
        <w:t xml:space="preserve"> comprises 347 records, each representing a unique participant. The data include.</w:t>
      </w:r>
    </w:p>
    <w:p w14:paraId="7FBB60E8" w14:textId="77777777" w:rsidR="00ED122F" w:rsidRPr="00ED122F" w:rsidRDefault="0047711A" w:rsidP="005D64D8">
      <w:pPr>
        <w:pStyle w:val="ListParagraph"/>
        <w:numPr>
          <w:ilvl w:val="0"/>
          <w:numId w:val="5"/>
        </w:numPr>
        <w:jc w:val="both"/>
      </w:pPr>
      <w:r w:rsidRPr="00ED122F">
        <w:rPr>
          <w:b/>
          <w:bCs/>
        </w:rPr>
        <w:t>Participant ID:</w:t>
      </w:r>
      <w:r w:rsidRPr="00ED122F">
        <w:t xml:space="preserve"> A unique identifier for each participant (integer).</w:t>
      </w:r>
    </w:p>
    <w:p w14:paraId="1A216643" w14:textId="77777777" w:rsidR="00ED122F" w:rsidRPr="00ED122F" w:rsidRDefault="0047711A" w:rsidP="005D64D8">
      <w:pPr>
        <w:pStyle w:val="ListParagraph"/>
        <w:numPr>
          <w:ilvl w:val="0"/>
          <w:numId w:val="5"/>
        </w:numPr>
        <w:jc w:val="both"/>
      </w:pPr>
      <w:r w:rsidRPr="00ED122F">
        <w:rPr>
          <w:b/>
          <w:bCs/>
        </w:rPr>
        <w:t>Age:</w:t>
      </w:r>
      <w:r w:rsidRPr="00ED122F">
        <w:t xml:space="preserve"> Age of the participant, ranging from 18 to 70 years (integer).</w:t>
      </w:r>
    </w:p>
    <w:p w14:paraId="03E734BB" w14:textId="77777777" w:rsidR="00ED122F" w:rsidRPr="00ED122F" w:rsidRDefault="0047711A" w:rsidP="005D64D8">
      <w:pPr>
        <w:pStyle w:val="ListParagraph"/>
        <w:numPr>
          <w:ilvl w:val="0"/>
          <w:numId w:val="5"/>
        </w:numPr>
        <w:jc w:val="both"/>
      </w:pPr>
      <w:r w:rsidRPr="00ED122F">
        <w:rPr>
          <w:b/>
          <w:bCs/>
        </w:rPr>
        <w:t>Gender:</w:t>
      </w:r>
      <w:r w:rsidRPr="00ED122F">
        <w:t xml:space="preserve"> Gender of the participant (categorical: 'M' for male, 'F' for female).</w:t>
      </w:r>
    </w:p>
    <w:p w14:paraId="14BD6704" w14:textId="77777777" w:rsidR="00ED122F" w:rsidRPr="00ED122F" w:rsidRDefault="0047711A" w:rsidP="005D64D8">
      <w:pPr>
        <w:pStyle w:val="ListParagraph"/>
        <w:numPr>
          <w:ilvl w:val="0"/>
          <w:numId w:val="5"/>
        </w:numPr>
        <w:jc w:val="both"/>
      </w:pPr>
      <w:r w:rsidRPr="00ED122F">
        <w:rPr>
          <w:b/>
          <w:bCs/>
        </w:rPr>
        <w:t>SES (Socioeconomic Status):</w:t>
      </w:r>
      <w:r w:rsidRPr="00ED122F">
        <w:t xml:space="preserve"> A categorical variable representing the socioeconomic status on a scale of 1 to 4 (integer).</w:t>
      </w:r>
    </w:p>
    <w:p w14:paraId="15ACD43A" w14:textId="77777777" w:rsidR="00ED122F" w:rsidRPr="00ED122F" w:rsidRDefault="0047711A" w:rsidP="005D64D8">
      <w:pPr>
        <w:pStyle w:val="ListParagraph"/>
        <w:numPr>
          <w:ilvl w:val="0"/>
          <w:numId w:val="5"/>
        </w:numPr>
        <w:jc w:val="both"/>
      </w:pPr>
      <w:r w:rsidRPr="00ED122F">
        <w:rPr>
          <w:b/>
          <w:bCs/>
        </w:rPr>
        <w:t>Service Type:</w:t>
      </w:r>
      <w:r w:rsidRPr="00ED122F">
        <w:t xml:space="preserve"> Type of health service accessed by the participant (categorical: 'Rehab', 'Preventive', 'Consultation').</w:t>
      </w:r>
    </w:p>
    <w:p w14:paraId="47894F17" w14:textId="77777777" w:rsidR="00ED122F" w:rsidRPr="00ED122F" w:rsidRDefault="0047711A" w:rsidP="005D64D8">
      <w:pPr>
        <w:pStyle w:val="ListParagraph"/>
        <w:numPr>
          <w:ilvl w:val="0"/>
          <w:numId w:val="5"/>
        </w:numPr>
        <w:jc w:val="both"/>
      </w:pPr>
      <w:r w:rsidRPr="00ED122F">
        <w:rPr>
          <w:b/>
          <w:bCs/>
        </w:rPr>
        <w:t>Visit Frequency:</w:t>
      </w:r>
      <w:r w:rsidRPr="00ED122F">
        <w:t xml:space="preserve"> Frequency of visits to healthcare facilities (categorical: 'Weekly', 'Monthly', 'Yearly').</w:t>
      </w:r>
    </w:p>
    <w:p w14:paraId="46E611BA" w14:textId="77777777" w:rsidR="00ED122F" w:rsidRPr="00ED122F" w:rsidRDefault="0047711A" w:rsidP="005D64D8">
      <w:pPr>
        <w:pStyle w:val="ListParagraph"/>
        <w:numPr>
          <w:ilvl w:val="0"/>
          <w:numId w:val="5"/>
        </w:numPr>
        <w:jc w:val="both"/>
      </w:pPr>
      <w:r w:rsidRPr="00ED122F">
        <w:rPr>
          <w:b/>
          <w:bCs/>
        </w:rPr>
        <w:t>Step Frequency (steps/min):</w:t>
      </w:r>
      <w:r w:rsidRPr="00ED122F">
        <w:t xml:space="preserve"> Average number of steps taken per minute (integer).</w:t>
      </w:r>
    </w:p>
    <w:p w14:paraId="423E6B20" w14:textId="77777777" w:rsidR="00ED122F" w:rsidRPr="00ED122F" w:rsidRDefault="0047711A" w:rsidP="005D64D8">
      <w:pPr>
        <w:pStyle w:val="ListParagraph"/>
        <w:numPr>
          <w:ilvl w:val="0"/>
          <w:numId w:val="5"/>
        </w:numPr>
        <w:jc w:val="both"/>
      </w:pPr>
      <w:r w:rsidRPr="00ED122F">
        <w:rPr>
          <w:b/>
          <w:bCs/>
        </w:rPr>
        <w:t>Stride Length (m):</w:t>
      </w:r>
      <w:r w:rsidRPr="00ED122F">
        <w:t xml:space="preserve"> Average stride length of the participant, measured in meters (float).</w:t>
      </w:r>
    </w:p>
    <w:p w14:paraId="08F724BE" w14:textId="77777777" w:rsidR="00ED122F" w:rsidRPr="00ED122F" w:rsidRDefault="0047711A" w:rsidP="005D64D8">
      <w:pPr>
        <w:pStyle w:val="ListParagraph"/>
        <w:numPr>
          <w:ilvl w:val="0"/>
          <w:numId w:val="5"/>
        </w:numPr>
        <w:jc w:val="both"/>
      </w:pPr>
      <w:r w:rsidRPr="00ED122F">
        <w:rPr>
          <w:b/>
          <w:bCs/>
        </w:rPr>
        <w:t>Joint Angle (°):</w:t>
      </w:r>
      <w:r w:rsidRPr="00ED122F">
        <w:t xml:space="preserve"> Average joint angle during movement, measured in degrees (float).</w:t>
      </w:r>
    </w:p>
    <w:p w14:paraId="6C1FE6D9" w14:textId="77777777" w:rsidR="00ED122F" w:rsidRPr="00ED122F" w:rsidRDefault="0047711A" w:rsidP="005D64D8">
      <w:pPr>
        <w:pStyle w:val="ListParagraph"/>
        <w:numPr>
          <w:ilvl w:val="0"/>
          <w:numId w:val="5"/>
        </w:numPr>
        <w:jc w:val="both"/>
      </w:pPr>
      <w:r w:rsidRPr="00ED122F">
        <w:rPr>
          <w:b/>
          <w:bCs/>
        </w:rPr>
        <w:t>EMG Activity</w:t>
      </w:r>
      <w:r w:rsidRPr="00ED122F">
        <w:t>: Level of muscle activity as measured by electromyography (categorical: 'Low', 'Moderate', 'High').</w:t>
      </w:r>
    </w:p>
    <w:p w14:paraId="101DCBFF" w14:textId="77777777" w:rsidR="00ED122F" w:rsidRPr="00ED122F" w:rsidRDefault="0047711A" w:rsidP="005D64D8">
      <w:pPr>
        <w:pStyle w:val="ListParagraph"/>
        <w:numPr>
          <w:ilvl w:val="0"/>
          <w:numId w:val="5"/>
        </w:numPr>
        <w:jc w:val="both"/>
      </w:pPr>
      <w:r w:rsidRPr="00ED122F">
        <w:rPr>
          <w:b/>
          <w:bCs/>
        </w:rPr>
        <w:t>Patient Satisfaction (1-10):</w:t>
      </w:r>
      <w:r w:rsidRPr="00ED122F">
        <w:t xml:space="preserve"> Self-reported satisfaction score from the participant, rated on a scale from 1 to 10 (integer).</w:t>
      </w:r>
    </w:p>
    <w:p w14:paraId="328587B9" w14:textId="4685A528" w:rsidR="00ED122F" w:rsidRPr="00ED122F" w:rsidRDefault="0047711A" w:rsidP="005D64D8">
      <w:pPr>
        <w:pStyle w:val="ListParagraph"/>
        <w:numPr>
          <w:ilvl w:val="0"/>
          <w:numId w:val="5"/>
        </w:numPr>
        <w:jc w:val="both"/>
      </w:pPr>
      <w:r w:rsidRPr="00ED122F">
        <w:rPr>
          <w:b/>
          <w:bCs/>
        </w:rPr>
        <w:t>Quality of Life Score:</w:t>
      </w:r>
      <w:r w:rsidRPr="00ED122F">
        <w:t xml:space="preserve"> A measure of the participant's quality of life, scored between 50 and 100 (integer).</w:t>
      </w:r>
    </w:p>
    <w:p w14:paraId="2C065695" w14:textId="463D2371" w:rsidR="0047711A" w:rsidRPr="0047711A" w:rsidRDefault="0047711A" w:rsidP="005D64D8">
      <w:pPr>
        <w:jc w:val="both"/>
      </w:pPr>
      <w:r w:rsidRPr="0047711A">
        <w:t>The goal of this project is to:</w:t>
      </w:r>
    </w:p>
    <w:p w14:paraId="136D009C" w14:textId="77777777" w:rsidR="005D64D8" w:rsidRDefault="005D64D8" w:rsidP="005D64D8">
      <w:pPr>
        <w:pStyle w:val="ListParagraph"/>
        <w:numPr>
          <w:ilvl w:val="0"/>
          <w:numId w:val="6"/>
        </w:numPr>
        <w:jc w:val="both"/>
      </w:pPr>
      <w:r w:rsidRPr="005D64D8">
        <w:t>Assessing the impact of community health services on health outcomes.</w:t>
      </w:r>
    </w:p>
    <w:p w14:paraId="01607CF1" w14:textId="77777777" w:rsidR="005D64D8" w:rsidRDefault="005D64D8" w:rsidP="005D64D8">
      <w:pPr>
        <w:pStyle w:val="ListParagraph"/>
        <w:numPr>
          <w:ilvl w:val="0"/>
          <w:numId w:val="6"/>
        </w:numPr>
        <w:jc w:val="both"/>
      </w:pPr>
      <w:r w:rsidRPr="005D64D8">
        <w:t>Understanding the relationship between biomechanical measures and health quality indicators.</w:t>
      </w:r>
    </w:p>
    <w:p w14:paraId="1F7DF209" w14:textId="77777777" w:rsidR="005D64D8" w:rsidRDefault="005D64D8" w:rsidP="005D64D8">
      <w:pPr>
        <w:pStyle w:val="ListParagraph"/>
        <w:numPr>
          <w:ilvl w:val="0"/>
          <w:numId w:val="6"/>
        </w:numPr>
        <w:jc w:val="both"/>
      </w:pPr>
      <w:r w:rsidRPr="005D64D8">
        <w:t>Evaluating patient satisfaction and quality of life in relation to healthcare services.</w:t>
      </w:r>
    </w:p>
    <w:p w14:paraId="1B56B1BA" w14:textId="1022BB73" w:rsidR="005D64D8" w:rsidRDefault="005D64D8" w:rsidP="005D64D8">
      <w:pPr>
        <w:pStyle w:val="ListParagraph"/>
        <w:numPr>
          <w:ilvl w:val="0"/>
          <w:numId w:val="6"/>
        </w:numPr>
        <w:jc w:val="both"/>
      </w:pPr>
      <w:r w:rsidRPr="005D64D8">
        <w:t>Conducting statistical analyses to identify patterns and correlations within community health metrics.</w:t>
      </w:r>
    </w:p>
    <w:p w14:paraId="19DFE04B" w14:textId="2F2E393D" w:rsidR="0047711A" w:rsidRPr="0047711A" w:rsidRDefault="0047711A" w:rsidP="005D64D8">
      <w:pPr>
        <w:jc w:val="both"/>
        <w:rPr>
          <w:b/>
          <w:bCs/>
        </w:rPr>
      </w:pPr>
      <w:r w:rsidRPr="0047711A">
        <w:rPr>
          <w:b/>
          <w:bCs/>
        </w:rPr>
        <w:t>Steps Taken to Solve the Problem:</w:t>
      </w:r>
    </w:p>
    <w:p w14:paraId="3CAC67CD" w14:textId="77777777" w:rsidR="0047711A" w:rsidRPr="0047711A" w:rsidRDefault="0047711A" w:rsidP="005D64D8">
      <w:pPr>
        <w:numPr>
          <w:ilvl w:val="0"/>
          <w:numId w:val="3"/>
        </w:numPr>
        <w:jc w:val="both"/>
      </w:pPr>
      <w:r w:rsidRPr="0047711A">
        <w:rPr>
          <w:b/>
          <w:bCs/>
        </w:rPr>
        <w:t>Data Cleaning &amp; Preparation</w:t>
      </w:r>
      <w:r w:rsidRPr="0047711A">
        <w:t>:</w:t>
      </w:r>
    </w:p>
    <w:p w14:paraId="3D16F30C" w14:textId="77777777" w:rsidR="0047711A" w:rsidRPr="0047711A" w:rsidRDefault="0047711A" w:rsidP="005D64D8">
      <w:pPr>
        <w:numPr>
          <w:ilvl w:val="1"/>
          <w:numId w:val="3"/>
        </w:numPr>
        <w:jc w:val="both"/>
      </w:pPr>
      <w:r w:rsidRPr="0047711A">
        <w:t>The dataset was initially explored to understand its structure, including missing values and data types.</w:t>
      </w:r>
    </w:p>
    <w:p w14:paraId="3476E974" w14:textId="77777777" w:rsidR="0047711A" w:rsidRPr="0047711A" w:rsidRDefault="0047711A" w:rsidP="005D64D8">
      <w:pPr>
        <w:numPr>
          <w:ilvl w:val="1"/>
          <w:numId w:val="3"/>
        </w:numPr>
        <w:jc w:val="both"/>
      </w:pPr>
      <w:r w:rsidRPr="0047711A">
        <w:t>I transformed categorical variables (e.g., Gender, Service Type, EMG Activity) into numerical forms to allow for analysis, using dummy encoding techniques.</w:t>
      </w:r>
    </w:p>
    <w:p w14:paraId="50E6D5AA" w14:textId="77777777" w:rsidR="0047711A" w:rsidRPr="0047711A" w:rsidRDefault="0047711A" w:rsidP="005D64D8">
      <w:pPr>
        <w:numPr>
          <w:ilvl w:val="0"/>
          <w:numId w:val="3"/>
        </w:numPr>
        <w:jc w:val="both"/>
      </w:pPr>
      <w:r w:rsidRPr="0047711A">
        <w:rPr>
          <w:b/>
          <w:bCs/>
        </w:rPr>
        <w:lastRenderedPageBreak/>
        <w:t>Descriptive Statistics &amp; Data Insights</w:t>
      </w:r>
      <w:r w:rsidRPr="0047711A">
        <w:t>:</w:t>
      </w:r>
    </w:p>
    <w:p w14:paraId="429FC262" w14:textId="77777777" w:rsidR="0047711A" w:rsidRPr="0047711A" w:rsidRDefault="0047711A" w:rsidP="005D64D8">
      <w:pPr>
        <w:numPr>
          <w:ilvl w:val="1"/>
          <w:numId w:val="3"/>
        </w:numPr>
        <w:jc w:val="both"/>
      </w:pPr>
      <w:r w:rsidRPr="0047711A">
        <w:t>By calculating summary statistics, I gained a clearer understanding of key variables. For example, participants’ ages ranged from 18 to 70, with an average age of 43 years.</w:t>
      </w:r>
    </w:p>
    <w:p w14:paraId="05F10B76" w14:textId="77777777" w:rsidR="0047711A" w:rsidRPr="0047711A" w:rsidRDefault="0047711A" w:rsidP="005D64D8">
      <w:pPr>
        <w:numPr>
          <w:ilvl w:val="1"/>
          <w:numId w:val="3"/>
        </w:numPr>
        <w:jc w:val="both"/>
      </w:pPr>
      <w:r w:rsidRPr="0047711A">
        <w:t xml:space="preserve">I also explored the average </w:t>
      </w:r>
      <w:r w:rsidRPr="0047711A">
        <w:rPr>
          <w:b/>
          <w:bCs/>
        </w:rPr>
        <w:t>step frequency</w:t>
      </w:r>
      <w:r w:rsidRPr="0047711A">
        <w:t xml:space="preserve">, </w:t>
      </w:r>
      <w:r w:rsidRPr="0047711A">
        <w:rPr>
          <w:b/>
          <w:bCs/>
        </w:rPr>
        <w:t>stride length</w:t>
      </w:r>
      <w:r w:rsidRPr="0047711A">
        <w:t xml:space="preserve">, and </w:t>
      </w:r>
      <w:r w:rsidRPr="0047711A">
        <w:rPr>
          <w:b/>
          <w:bCs/>
        </w:rPr>
        <w:t>joint angles</w:t>
      </w:r>
      <w:r w:rsidRPr="0047711A">
        <w:t>, which provide insight into participants' biomechanical characteristics.</w:t>
      </w:r>
    </w:p>
    <w:p w14:paraId="0B5169E3" w14:textId="77777777" w:rsidR="0047711A" w:rsidRPr="0047711A" w:rsidRDefault="0047711A" w:rsidP="005D64D8">
      <w:pPr>
        <w:numPr>
          <w:ilvl w:val="0"/>
          <w:numId w:val="3"/>
        </w:numPr>
        <w:jc w:val="both"/>
      </w:pPr>
      <w:r w:rsidRPr="0047711A">
        <w:rPr>
          <w:b/>
          <w:bCs/>
        </w:rPr>
        <w:t>Correlation Analysis</w:t>
      </w:r>
      <w:r w:rsidRPr="0047711A">
        <w:t>:</w:t>
      </w:r>
    </w:p>
    <w:p w14:paraId="4D57EFE6" w14:textId="77777777" w:rsidR="0047711A" w:rsidRPr="0047711A" w:rsidRDefault="0047711A" w:rsidP="005D64D8">
      <w:pPr>
        <w:numPr>
          <w:ilvl w:val="1"/>
          <w:numId w:val="3"/>
        </w:numPr>
        <w:jc w:val="both"/>
      </w:pPr>
      <w:r w:rsidRPr="0047711A">
        <w:t xml:space="preserve">I performed correlation analysis to identify relationships between variables. This helped reveal weak but noteworthy connections, such as a slight positive correlation between </w:t>
      </w:r>
      <w:r w:rsidRPr="0047711A">
        <w:rPr>
          <w:b/>
          <w:bCs/>
        </w:rPr>
        <w:t>age</w:t>
      </w:r>
      <w:r w:rsidRPr="0047711A">
        <w:t xml:space="preserve"> and </w:t>
      </w:r>
      <w:r w:rsidRPr="0047711A">
        <w:rPr>
          <w:b/>
          <w:bCs/>
        </w:rPr>
        <w:t>quality of life score</w:t>
      </w:r>
      <w:r w:rsidRPr="0047711A">
        <w:t xml:space="preserve">. It also suggested that </w:t>
      </w:r>
      <w:r w:rsidRPr="0047711A">
        <w:rPr>
          <w:b/>
          <w:bCs/>
        </w:rPr>
        <w:t>higher step frequency</w:t>
      </w:r>
      <w:r w:rsidRPr="0047711A">
        <w:t xml:space="preserve"> might be linked to better patient satisfaction.</w:t>
      </w:r>
    </w:p>
    <w:p w14:paraId="419B1A81" w14:textId="77777777" w:rsidR="0047711A" w:rsidRPr="0047711A" w:rsidRDefault="0047711A" w:rsidP="005D64D8">
      <w:pPr>
        <w:numPr>
          <w:ilvl w:val="0"/>
          <w:numId w:val="3"/>
        </w:numPr>
        <w:jc w:val="both"/>
      </w:pPr>
      <w:r w:rsidRPr="0047711A">
        <w:rPr>
          <w:b/>
          <w:bCs/>
        </w:rPr>
        <w:t>Group Analysis</w:t>
      </w:r>
      <w:r w:rsidRPr="0047711A">
        <w:t>:</w:t>
      </w:r>
    </w:p>
    <w:p w14:paraId="7654996E" w14:textId="77777777" w:rsidR="0047711A" w:rsidRPr="0047711A" w:rsidRDefault="0047711A" w:rsidP="005D64D8">
      <w:pPr>
        <w:numPr>
          <w:ilvl w:val="1"/>
          <w:numId w:val="3"/>
        </w:numPr>
        <w:jc w:val="both"/>
      </w:pPr>
      <w:r w:rsidRPr="0047711A">
        <w:t xml:space="preserve">To better understand how different groups fare, I performed a group-level analysis by </w:t>
      </w:r>
      <w:r w:rsidRPr="0047711A">
        <w:rPr>
          <w:b/>
          <w:bCs/>
        </w:rPr>
        <w:t>Gender</w:t>
      </w:r>
      <w:r w:rsidRPr="0047711A">
        <w:t xml:space="preserve">, </w:t>
      </w:r>
      <w:r w:rsidRPr="0047711A">
        <w:rPr>
          <w:b/>
          <w:bCs/>
        </w:rPr>
        <w:t>Service Type</w:t>
      </w:r>
      <w:r w:rsidRPr="0047711A">
        <w:t xml:space="preserve">, and </w:t>
      </w:r>
      <w:r w:rsidRPr="0047711A">
        <w:rPr>
          <w:b/>
          <w:bCs/>
        </w:rPr>
        <w:t>Socioeconomic Status (SES)</w:t>
      </w:r>
      <w:r w:rsidRPr="0047711A">
        <w:t>. This revealed insights into how patient satisfaction and quality of life vary across demographic and service utilization groups.</w:t>
      </w:r>
    </w:p>
    <w:p w14:paraId="268F179C" w14:textId="77777777" w:rsidR="0047711A" w:rsidRPr="0047711A" w:rsidRDefault="0047711A" w:rsidP="005D64D8">
      <w:pPr>
        <w:numPr>
          <w:ilvl w:val="0"/>
          <w:numId w:val="3"/>
        </w:numPr>
        <w:jc w:val="both"/>
      </w:pPr>
      <w:r w:rsidRPr="0047711A">
        <w:rPr>
          <w:b/>
          <w:bCs/>
        </w:rPr>
        <w:t>Regression Analysis</w:t>
      </w:r>
      <w:r w:rsidRPr="0047711A">
        <w:t>:</w:t>
      </w:r>
    </w:p>
    <w:p w14:paraId="5A897EE2" w14:textId="77777777" w:rsidR="0047711A" w:rsidRPr="0047711A" w:rsidRDefault="0047711A" w:rsidP="005D64D8">
      <w:pPr>
        <w:numPr>
          <w:ilvl w:val="1"/>
          <w:numId w:val="3"/>
        </w:numPr>
        <w:jc w:val="both"/>
      </w:pPr>
      <w:r w:rsidRPr="0047711A">
        <w:t xml:space="preserve">Finally, I conducted a multiple linear regression analysis to explore the impact of different factors on </w:t>
      </w:r>
      <w:r w:rsidRPr="0047711A">
        <w:rPr>
          <w:b/>
          <w:bCs/>
        </w:rPr>
        <w:t>Patient Satisfaction</w:t>
      </w:r>
      <w:r w:rsidRPr="0047711A">
        <w:t xml:space="preserve">. By using variables like </w:t>
      </w:r>
      <w:r w:rsidRPr="0047711A">
        <w:rPr>
          <w:b/>
          <w:bCs/>
        </w:rPr>
        <w:t>age</w:t>
      </w:r>
      <w:r w:rsidRPr="0047711A">
        <w:t xml:space="preserve">, </w:t>
      </w:r>
      <w:r w:rsidRPr="0047711A">
        <w:rPr>
          <w:b/>
          <w:bCs/>
        </w:rPr>
        <w:t>SES</w:t>
      </w:r>
      <w:r w:rsidRPr="0047711A">
        <w:t xml:space="preserve">, </w:t>
      </w:r>
      <w:r w:rsidRPr="0047711A">
        <w:rPr>
          <w:b/>
          <w:bCs/>
        </w:rPr>
        <w:t>service type</w:t>
      </w:r>
      <w:r w:rsidRPr="0047711A">
        <w:t xml:space="preserve">, and </w:t>
      </w:r>
      <w:r w:rsidRPr="0047711A">
        <w:rPr>
          <w:b/>
          <w:bCs/>
        </w:rPr>
        <w:t>biomechanical measures</w:t>
      </w:r>
      <w:r w:rsidRPr="0047711A">
        <w:t>, I could identify which variables had a statistically significant impact on patient satisfaction.</w:t>
      </w:r>
    </w:p>
    <w:p w14:paraId="67D57B51" w14:textId="77777777" w:rsidR="0047711A" w:rsidRPr="0047711A" w:rsidRDefault="0047711A" w:rsidP="005D64D8">
      <w:pPr>
        <w:numPr>
          <w:ilvl w:val="1"/>
          <w:numId w:val="3"/>
        </w:numPr>
        <w:jc w:val="both"/>
      </w:pPr>
      <w:r w:rsidRPr="0047711A">
        <w:t>This analysis provides actionable insights for improving health services and personalizing care based on patients’ profiles.</w:t>
      </w:r>
    </w:p>
    <w:p w14:paraId="03E8BCC1" w14:textId="77777777" w:rsidR="0047711A" w:rsidRPr="0047711A" w:rsidRDefault="0047711A" w:rsidP="005D64D8">
      <w:pPr>
        <w:jc w:val="both"/>
        <w:rPr>
          <w:b/>
          <w:bCs/>
        </w:rPr>
      </w:pPr>
      <w:r w:rsidRPr="0047711A">
        <w:rPr>
          <w:b/>
          <w:bCs/>
        </w:rPr>
        <w:t>Key Takeaways:</w:t>
      </w:r>
    </w:p>
    <w:p w14:paraId="129DE1ED" w14:textId="77777777" w:rsidR="0047711A" w:rsidRPr="0047711A" w:rsidRDefault="0047711A" w:rsidP="005D64D8">
      <w:pPr>
        <w:jc w:val="both"/>
      </w:pPr>
      <w:r w:rsidRPr="0047711A">
        <w:t>This project allowed me to draw meaningful insights from a complex dataset, shedding light on the factors that influence patient satisfaction and quality of life. The results could be used to:</w:t>
      </w:r>
    </w:p>
    <w:p w14:paraId="4DF10236" w14:textId="77777777" w:rsidR="0047711A" w:rsidRPr="0047711A" w:rsidRDefault="0047711A" w:rsidP="005D64D8">
      <w:pPr>
        <w:numPr>
          <w:ilvl w:val="0"/>
          <w:numId w:val="4"/>
        </w:numPr>
        <w:jc w:val="both"/>
      </w:pPr>
      <w:r w:rsidRPr="0047711A">
        <w:t>Improve community health services by focusing on the types of care that provide the highest satisfaction.</w:t>
      </w:r>
    </w:p>
    <w:p w14:paraId="31EEA58A" w14:textId="77777777" w:rsidR="0047711A" w:rsidRPr="0047711A" w:rsidRDefault="0047711A" w:rsidP="005D64D8">
      <w:pPr>
        <w:numPr>
          <w:ilvl w:val="0"/>
          <w:numId w:val="4"/>
        </w:numPr>
        <w:jc w:val="both"/>
      </w:pPr>
      <w:r w:rsidRPr="0047711A">
        <w:t>Tailor health services for different demographic groups.</w:t>
      </w:r>
    </w:p>
    <w:p w14:paraId="2B516365" w14:textId="77777777" w:rsidR="0047711A" w:rsidRPr="0047711A" w:rsidRDefault="0047711A" w:rsidP="005D64D8">
      <w:pPr>
        <w:numPr>
          <w:ilvl w:val="0"/>
          <w:numId w:val="4"/>
        </w:numPr>
        <w:jc w:val="both"/>
      </w:pPr>
      <w:r w:rsidRPr="0047711A">
        <w:t>Integrate biomechanical data to assess and predict patient outcomes.</w:t>
      </w:r>
    </w:p>
    <w:p w14:paraId="6C5EDF5F" w14:textId="77777777" w:rsidR="0047711A" w:rsidRPr="0047711A" w:rsidRDefault="0047711A" w:rsidP="005D64D8">
      <w:pPr>
        <w:jc w:val="both"/>
      </w:pPr>
      <w:r w:rsidRPr="0047711A">
        <w:t>I believe that data-driven approaches to healthcare can transform how services are delivered and improve overall health outcomes. This project is just a step in that direction.</w:t>
      </w:r>
    </w:p>
    <w:p w14:paraId="0EAC3CDF" w14:textId="77777777" w:rsidR="0047711A" w:rsidRPr="0047711A" w:rsidRDefault="0047711A" w:rsidP="005D64D8">
      <w:pPr>
        <w:jc w:val="both"/>
      </w:pPr>
      <w:r w:rsidRPr="0047711A">
        <w:t>Looking forward to sharing more updates on my work and how data can be a powerful tool in shaping the future of healthcare!</w:t>
      </w:r>
    </w:p>
    <w:p w14:paraId="57806358" w14:textId="77777777" w:rsidR="0047711A" w:rsidRDefault="0047711A" w:rsidP="005D64D8">
      <w:pPr>
        <w:jc w:val="both"/>
      </w:pPr>
    </w:p>
    <w:sectPr w:rsidR="0047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D2617"/>
    <w:multiLevelType w:val="multilevel"/>
    <w:tmpl w:val="E9EA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73446"/>
    <w:multiLevelType w:val="hybridMultilevel"/>
    <w:tmpl w:val="53847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445"/>
    <w:multiLevelType w:val="hybridMultilevel"/>
    <w:tmpl w:val="176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C07"/>
    <w:multiLevelType w:val="multilevel"/>
    <w:tmpl w:val="9962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6185A"/>
    <w:multiLevelType w:val="multilevel"/>
    <w:tmpl w:val="B75E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E7A6D"/>
    <w:multiLevelType w:val="multilevel"/>
    <w:tmpl w:val="00FE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453424">
    <w:abstractNumId w:val="5"/>
  </w:num>
  <w:num w:numId="2" w16cid:durableId="1040714889">
    <w:abstractNumId w:val="3"/>
  </w:num>
  <w:num w:numId="3" w16cid:durableId="177085549">
    <w:abstractNumId w:val="0"/>
  </w:num>
  <w:num w:numId="4" w16cid:durableId="1252854019">
    <w:abstractNumId w:val="4"/>
  </w:num>
  <w:num w:numId="5" w16cid:durableId="1106996845">
    <w:abstractNumId w:val="2"/>
  </w:num>
  <w:num w:numId="6" w16cid:durableId="1862431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1A"/>
    <w:rsid w:val="0047711A"/>
    <w:rsid w:val="005D64D8"/>
    <w:rsid w:val="009E6E0B"/>
    <w:rsid w:val="00ED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E9F1"/>
  <w15:chartTrackingRefBased/>
  <w15:docId w15:val="{CFF86A86-AAC3-44EC-A22B-2C32979A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2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Adewole Kehinde Isaac</dc:creator>
  <cp:keywords/>
  <dc:description/>
  <cp:lastModifiedBy>Adewole Kehinde Isaac</cp:lastModifiedBy>
  <cp:revision>2</cp:revision>
  <dcterms:created xsi:type="dcterms:W3CDTF">2024-10-17T12:53:00Z</dcterms:created>
  <dcterms:modified xsi:type="dcterms:W3CDTF">2024-10-17T13:11:00Z</dcterms:modified>
</cp:coreProperties>
</file>