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9E4" w:rsidRDefault="00162CCE">
      <w:pPr>
        <w:tabs>
          <w:tab w:val="left" w:pos="7410"/>
          <w:tab w:val="left" w:pos="7710"/>
          <w:tab w:val="left" w:pos="8895"/>
        </w:tabs>
        <w:spacing w:line="360" w:lineRule="auto"/>
        <w:ind w:left="-360" w:right="360"/>
        <w:jc w:val="right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>25</w:t>
      </w:r>
      <w:r w:rsidR="00FC41C2">
        <w:rPr>
          <w:rFonts w:cs="Simplified Arabic" w:hint="cs"/>
          <w:b/>
          <w:bCs/>
          <w:sz w:val="26"/>
          <w:szCs w:val="26"/>
          <w:rtl/>
        </w:rPr>
        <w:t>/01/2026</w:t>
      </w:r>
    </w:p>
    <w:p w:rsidR="00162CCE" w:rsidRDefault="00162CCE">
      <w:pPr>
        <w:spacing w:line="360" w:lineRule="auto"/>
        <w:ind w:left="-360" w:right="360"/>
        <w:rPr>
          <w:rFonts w:cs="Simplified Arabic"/>
          <w:b/>
          <w:bCs/>
          <w:sz w:val="26"/>
          <w:szCs w:val="26"/>
          <w:rtl/>
        </w:rPr>
      </w:pPr>
      <w:r w:rsidRPr="00162CCE">
        <w:rPr>
          <w:rFonts w:cs="Simplified Arabic"/>
          <w:b/>
          <w:bCs/>
          <w:sz w:val="26"/>
          <w:szCs w:val="26"/>
          <w:rtl/>
        </w:rPr>
        <w:t>معالي الأخ اسطيفان سلامة حفظه الله</w:t>
      </w:r>
    </w:p>
    <w:p w:rsidR="006D79E4" w:rsidRDefault="00162CCE">
      <w:pPr>
        <w:spacing w:line="360" w:lineRule="auto"/>
        <w:ind w:left="-360" w:right="360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>وزير المالية والتخطيط</w:t>
      </w:r>
    </w:p>
    <w:p w:rsidR="006D79E4" w:rsidRDefault="00FC41C2">
      <w:pPr>
        <w:spacing w:line="360" w:lineRule="auto"/>
        <w:ind w:left="-360" w:right="360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>تحية طيبة وبعد،</w:t>
      </w:r>
    </w:p>
    <w:p w:rsidR="00A432C5" w:rsidRDefault="00A432C5">
      <w:pPr>
        <w:spacing w:line="360" w:lineRule="auto"/>
        <w:ind w:left="-360" w:right="360"/>
        <w:rPr>
          <w:rFonts w:cs="Simplified Arabic"/>
          <w:b/>
          <w:bCs/>
          <w:sz w:val="26"/>
          <w:szCs w:val="26"/>
          <w:rtl/>
        </w:rPr>
      </w:pPr>
    </w:p>
    <w:p w:rsidR="006D79E4" w:rsidRDefault="00FC41C2" w:rsidP="004E0311">
      <w:pPr>
        <w:spacing w:line="360" w:lineRule="auto"/>
        <w:ind w:left="-360" w:right="360"/>
        <w:jc w:val="center"/>
        <w:rPr>
          <w:rFonts w:cs="Simplified Arabic" w:hint="cs"/>
          <w:b/>
          <w:bCs/>
          <w:sz w:val="26"/>
          <w:szCs w:val="26"/>
          <w:u w:val="single"/>
          <w:rtl/>
          <w:lang w:bidi="ar-JO"/>
        </w:rPr>
      </w:pPr>
      <w:r>
        <w:rPr>
          <w:rFonts w:cs="Simplified Arabic"/>
          <w:b/>
          <w:bCs/>
          <w:sz w:val="26"/>
          <w:szCs w:val="26"/>
          <w:u w:val="single"/>
          <w:rtl/>
        </w:rPr>
        <w:t xml:space="preserve">الموضوع: </w:t>
      </w:r>
      <w:r w:rsidR="004E0311">
        <w:rPr>
          <w:rFonts w:cs="Simplified Arabic" w:hint="cs"/>
          <w:b/>
          <w:bCs/>
          <w:sz w:val="26"/>
          <w:szCs w:val="26"/>
          <w:u w:val="single"/>
          <w:rtl/>
          <w:lang w:bidi="ar-JO"/>
        </w:rPr>
        <w:t>التقييم الشامل على نظام الرواتب من قبل مدققي الاتحاد الاوروبي</w:t>
      </w:r>
    </w:p>
    <w:p w:rsidR="006D79E4" w:rsidRDefault="006D79E4">
      <w:pPr>
        <w:spacing w:line="360" w:lineRule="auto"/>
        <w:ind w:left="-360" w:right="360"/>
        <w:jc w:val="both"/>
        <w:rPr>
          <w:rFonts w:cs="Simplified Arabic"/>
          <w:b/>
          <w:bCs/>
          <w:sz w:val="26"/>
          <w:szCs w:val="26"/>
          <w:rtl/>
          <w:lang w:bidi="ar-JO"/>
        </w:rPr>
      </w:pPr>
    </w:p>
    <w:p w:rsidR="006D79E4" w:rsidRPr="00162CCE" w:rsidRDefault="00FC41C2" w:rsidP="00A432C5">
      <w:pPr>
        <w:spacing w:line="360" w:lineRule="auto"/>
        <w:ind w:left="-360" w:right="360"/>
        <w:jc w:val="both"/>
        <w:rPr>
          <w:rFonts w:cs="Simplified Arabic"/>
          <w:sz w:val="26"/>
          <w:szCs w:val="26"/>
          <w:rtl/>
        </w:rPr>
      </w:pPr>
      <w:r w:rsidRPr="00162CCE">
        <w:rPr>
          <w:rFonts w:cs="Simplified Arabic"/>
          <w:sz w:val="26"/>
          <w:szCs w:val="26"/>
          <w:rtl/>
        </w:rPr>
        <w:t>بالاشارة إلى الموضوع أعلاه،</w:t>
      </w:r>
      <w:r w:rsidR="00CA4459">
        <w:rPr>
          <w:rFonts w:cs="Simplified Arabic" w:hint="cs"/>
          <w:sz w:val="26"/>
          <w:szCs w:val="26"/>
          <w:rtl/>
        </w:rPr>
        <w:t xml:space="preserve"> حيث أ</w:t>
      </w:r>
      <w:r w:rsidR="004E0311" w:rsidRPr="00162CCE">
        <w:rPr>
          <w:rFonts w:cs="Simplified Arabic" w:hint="cs"/>
          <w:sz w:val="26"/>
          <w:szCs w:val="26"/>
          <w:rtl/>
        </w:rPr>
        <w:t>ن مدققي الاتحاد الاوروبي</w:t>
      </w:r>
      <w:r w:rsidR="00A432C5">
        <w:rPr>
          <w:rFonts w:cs="Simplified Arabic" w:hint="cs"/>
          <w:sz w:val="26"/>
          <w:szCs w:val="26"/>
          <w:rtl/>
        </w:rPr>
        <w:t xml:space="preserve"> </w:t>
      </w:r>
      <w:r w:rsidR="004E0311" w:rsidRPr="00162CCE">
        <w:rPr>
          <w:rFonts w:cs="Simplified Arabic" w:hint="cs"/>
          <w:sz w:val="26"/>
          <w:szCs w:val="26"/>
          <w:rtl/>
        </w:rPr>
        <w:t xml:space="preserve">(شركة </w:t>
      </w:r>
      <w:r w:rsidR="004E0311" w:rsidRPr="00162CCE">
        <w:rPr>
          <w:rFonts w:cs="Simplified Arabic"/>
          <w:sz w:val="26"/>
          <w:szCs w:val="26"/>
        </w:rPr>
        <w:t>Ernst &amp; Young</w:t>
      </w:r>
      <w:r w:rsidR="004E0311" w:rsidRPr="00162CCE">
        <w:rPr>
          <w:rFonts w:cs="Simplified Arabic" w:hint="cs"/>
          <w:sz w:val="26"/>
          <w:szCs w:val="26"/>
          <w:rtl/>
        </w:rPr>
        <w:t>)</w:t>
      </w:r>
      <w:r w:rsidR="00A432C5">
        <w:rPr>
          <w:rFonts w:cs="Simplified Arabic" w:hint="cs"/>
          <w:sz w:val="26"/>
          <w:szCs w:val="26"/>
          <w:rtl/>
        </w:rPr>
        <w:t xml:space="preserve"> يقومون با</w:t>
      </w:r>
      <w:r w:rsidR="004E0311" w:rsidRPr="00162CCE">
        <w:rPr>
          <w:rFonts w:cs="Simplified Arabic" w:hint="cs"/>
          <w:sz w:val="26"/>
          <w:szCs w:val="26"/>
          <w:rtl/>
        </w:rPr>
        <w:t xml:space="preserve">جراء تقييم شامل على نظام الرواتب، وقد </w:t>
      </w:r>
      <w:r w:rsidR="004E0311" w:rsidRPr="00162CCE">
        <w:rPr>
          <w:rFonts w:cs="Simplified Arabic" w:hint="cs"/>
          <w:sz w:val="26"/>
          <w:szCs w:val="26"/>
          <w:rtl/>
        </w:rPr>
        <w:t>قاموا بطلب نسخة من</w:t>
      </w:r>
      <w:r w:rsidR="004E0311" w:rsidRPr="00162CCE">
        <w:rPr>
          <w:rFonts w:cs="Simplified Arabic"/>
          <w:sz w:val="26"/>
          <w:szCs w:val="26"/>
        </w:rPr>
        <w:t> </w:t>
      </w:r>
      <w:r w:rsidR="004E0311" w:rsidRPr="00162CCE">
        <w:rPr>
          <w:rFonts w:cs="Simplified Arabic"/>
          <w:sz w:val="26"/>
          <w:szCs w:val="26"/>
          <w:rtl/>
        </w:rPr>
        <w:t>اجراءات عمل</w:t>
      </w:r>
      <w:r w:rsidR="004E0311" w:rsidRPr="00162CCE">
        <w:rPr>
          <w:rFonts w:cs="Simplified Arabic" w:hint="cs"/>
          <w:sz w:val="26"/>
          <w:szCs w:val="26"/>
          <w:rtl/>
        </w:rPr>
        <w:t xml:space="preserve"> الادارة العامة</w:t>
      </w:r>
      <w:r w:rsidR="004E0311" w:rsidRPr="00162CCE">
        <w:rPr>
          <w:rFonts w:cs="Simplified Arabic"/>
          <w:sz w:val="26"/>
          <w:szCs w:val="26"/>
          <w:rtl/>
        </w:rPr>
        <w:t xml:space="preserve"> </w:t>
      </w:r>
      <w:r w:rsidR="004E0311" w:rsidRPr="00162CCE">
        <w:rPr>
          <w:rFonts w:cs="Simplified Arabic" w:hint="cs"/>
          <w:sz w:val="26"/>
          <w:szCs w:val="26"/>
          <w:rtl/>
        </w:rPr>
        <w:t>ل</w:t>
      </w:r>
      <w:r w:rsidR="004E0311" w:rsidRPr="00162CCE">
        <w:rPr>
          <w:rFonts w:cs="Simplified Arabic"/>
          <w:sz w:val="26"/>
          <w:szCs w:val="26"/>
          <w:rtl/>
        </w:rPr>
        <w:t>لتدقيق الداخلي بالإضافة إلى نسخة عن تقارير التدقيق الداخلي المتعلقة بدائرة الرواتب في وزارة المالية للعام 2024 والعام 2025</w:t>
      </w:r>
      <w:r w:rsidR="004E0311" w:rsidRPr="00162CCE">
        <w:rPr>
          <w:rFonts w:cs="Simplified Arabic" w:hint="cs"/>
          <w:sz w:val="26"/>
          <w:szCs w:val="26"/>
          <w:rtl/>
        </w:rPr>
        <w:t>، وقد قمنا بمراسلة الاخ احمد عبد الهادي</w:t>
      </w:r>
      <w:r w:rsidR="00162CCE" w:rsidRPr="00162CCE">
        <w:rPr>
          <w:rFonts w:cs="Simplified Arabic" w:hint="cs"/>
          <w:sz w:val="26"/>
          <w:szCs w:val="26"/>
          <w:rtl/>
        </w:rPr>
        <w:t xml:space="preserve"> الذي افادنا ب</w:t>
      </w:r>
      <w:r w:rsidR="00162CCE">
        <w:rPr>
          <w:rFonts w:cs="Simplified Arabic" w:hint="cs"/>
          <w:sz w:val="26"/>
          <w:szCs w:val="26"/>
          <w:rtl/>
        </w:rPr>
        <w:t>وجوب حصول</w:t>
      </w:r>
      <w:r w:rsidR="004E0311" w:rsidRPr="00162CCE">
        <w:rPr>
          <w:rFonts w:cs="Simplified Arabic" w:hint="cs"/>
          <w:sz w:val="26"/>
          <w:szCs w:val="26"/>
          <w:rtl/>
        </w:rPr>
        <w:t xml:space="preserve"> موافقة معاليكم على تزويدهم بالمطلوب</w:t>
      </w:r>
      <w:r w:rsidRPr="00162CCE">
        <w:rPr>
          <w:rFonts w:cs="Simplified Arabic"/>
          <w:sz w:val="26"/>
          <w:szCs w:val="26"/>
          <w:rtl/>
        </w:rPr>
        <w:t>،</w:t>
      </w:r>
      <w:r w:rsidR="00162CCE">
        <w:rPr>
          <w:rFonts w:cs="Simplified Arabic" w:hint="cs"/>
          <w:sz w:val="26"/>
          <w:szCs w:val="26"/>
          <w:rtl/>
        </w:rPr>
        <w:t xml:space="preserve"> لذا يرجى</w:t>
      </w:r>
      <w:r w:rsidR="001527D1">
        <w:rPr>
          <w:rFonts w:cs="Simplified Arabic"/>
          <w:sz w:val="26"/>
          <w:szCs w:val="26"/>
        </w:rPr>
        <w:t xml:space="preserve"> </w:t>
      </w:r>
      <w:r w:rsidR="001527D1">
        <w:rPr>
          <w:rFonts w:cs="Simplified Arabic" w:hint="cs"/>
          <w:sz w:val="26"/>
          <w:szCs w:val="26"/>
          <w:rtl/>
          <w:lang w:bidi="ar-JO"/>
        </w:rPr>
        <w:t>تكرم معاليكم بالموافقة على تزويد المدققين بالوثائق المطلوبة</w:t>
      </w:r>
      <w:r w:rsidR="00162CCE">
        <w:rPr>
          <w:rFonts w:cs="Simplified Arabic" w:hint="cs"/>
          <w:sz w:val="26"/>
          <w:szCs w:val="26"/>
          <w:rtl/>
        </w:rPr>
        <w:t xml:space="preserve"> </w:t>
      </w:r>
      <w:r w:rsidRPr="00162CCE">
        <w:rPr>
          <w:rFonts w:cs="Simplified Arabic"/>
          <w:sz w:val="26"/>
          <w:szCs w:val="26"/>
          <w:rtl/>
        </w:rPr>
        <w:t>لما لعملية التدقيق من أهمية في ا</w:t>
      </w:r>
      <w:r w:rsidRPr="00162CCE">
        <w:rPr>
          <w:rFonts w:cs="Simplified Arabic"/>
          <w:sz w:val="26"/>
          <w:szCs w:val="26"/>
          <w:rtl/>
        </w:rPr>
        <w:t>ستمرار الدعم الاوروبي المقدم ل</w:t>
      </w:r>
      <w:r w:rsidR="001527D1">
        <w:rPr>
          <w:rFonts w:cs="Simplified Arabic"/>
          <w:sz w:val="26"/>
          <w:szCs w:val="26"/>
          <w:rtl/>
        </w:rPr>
        <w:t>لحكومة الفلسطينية</w:t>
      </w:r>
      <w:r w:rsidR="001527D1">
        <w:rPr>
          <w:rFonts w:cs="Simplified Arabic" w:hint="cs"/>
          <w:sz w:val="26"/>
          <w:szCs w:val="26"/>
          <w:rtl/>
        </w:rPr>
        <w:t>.</w:t>
      </w:r>
      <w:bookmarkStart w:id="0" w:name="_GoBack"/>
      <w:bookmarkEnd w:id="0"/>
    </w:p>
    <w:p w:rsidR="006D79E4" w:rsidRDefault="006D79E4">
      <w:pPr>
        <w:spacing w:line="360" w:lineRule="auto"/>
        <w:ind w:left="-360" w:right="360"/>
        <w:jc w:val="both"/>
        <w:rPr>
          <w:rFonts w:cs="Simplified Arabic"/>
          <w:b/>
          <w:bCs/>
          <w:sz w:val="26"/>
          <w:szCs w:val="26"/>
          <w:rtl/>
        </w:rPr>
      </w:pPr>
    </w:p>
    <w:p w:rsidR="006D79E4" w:rsidRDefault="00FC41C2">
      <w:pPr>
        <w:spacing w:line="360" w:lineRule="auto"/>
        <w:ind w:left="2520" w:right="360" w:firstLine="360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>وتفضلوا بقبول فائق الاحترام والتقدير،</w:t>
      </w:r>
    </w:p>
    <w:p w:rsidR="006D79E4" w:rsidRDefault="00FC41C2">
      <w:pPr>
        <w:tabs>
          <w:tab w:val="left" w:pos="6840"/>
        </w:tabs>
        <w:spacing w:line="360" w:lineRule="auto"/>
        <w:ind w:left="-360" w:right="360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 xml:space="preserve">                                                                               </w:t>
      </w:r>
    </w:p>
    <w:p w:rsidR="006D79E4" w:rsidRDefault="006D79E4">
      <w:pPr>
        <w:spacing w:line="360" w:lineRule="auto"/>
        <w:rPr>
          <w:rFonts w:cs="Simplified Arabic"/>
          <w:sz w:val="26"/>
          <w:szCs w:val="26"/>
          <w:rtl/>
        </w:rPr>
      </w:pPr>
    </w:p>
    <w:p w:rsidR="006D79E4" w:rsidRDefault="006D79E4">
      <w:pPr>
        <w:spacing w:line="360" w:lineRule="auto"/>
        <w:rPr>
          <w:rFonts w:cs="Simplified Arabic"/>
          <w:sz w:val="26"/>
          <w:szCs w:val="26"/>
          <w:rtl/>
        </w:rPr>
      </w:pPr>
    </w:p>
    <w:p w:rsidR="006D79E4" w:rsidRDefault="00FC41C2">
      <w:pPr>
        <w:tabs>
          <w:tab w:val="left" w:pos="8235"/>
        </w:tabs>
        <w:spacing w:line="360" w:lineRule="auto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 xml:space="preserve">                                                                                  </w:t>
      </w:r>
      <w:r>
        <w:rPr>
          <w:rFonts w:cs="Simplified Arabic" w:hint="cs"/>
          <w:b/>
          <w:bCs/>
          <w:sz w:val="26"/>
          <w:szCs w:val="26"/>
          <w:rtl/>
        </w:rPr>
        <w:t>روان ابو ميالة</w:t>
      </w:r>
    </w:p>
    <w:p w:rsidR="006D79E4" w:rsidRDefault="00FC41C2">
      <w:pPr>
        <w:tabs>
          <w:tab w:val="right" w:pos="7850"/>
          <w:tab w:val="left" w:pos="8115"/>
          <w:tab w:val="right" w:pos="8842"/>
        </w:tabs>
        <w:spacing w:line="360" w:lineRule="auto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 xml:space="preserve">                                                           </w:t>
      </w:r>
      <w:r>
        <w:rPr>
          <w:rFonts w:cs="Simplified Arabic" w:hint="cs"/>
          <w:b/>
          <w:bCs/>
          <w:sz w:val="26"/>
          <w:szCs w:val="26"/>
          <w:rtl/>
        </w:rPr>
        <w:t xml:space="preserve">  مكلف مدير عام الإدارة العامة للعلاقات الدولية والمشاريع</w:t>
      </w:r>
      <w:r>
        <w:rPr>
          <w:rFonts w:cs="Simplified Arabic" w:hint="cs"/>
          <w:sz w:val="26"/>
          <w:szCs w:val="26"/>
          <w:rtl/>
        </w:rPr>
        <w:t xml:space="preserve">         </w:t>
      </w:r>
    </w:p>
    <w:sectPr w:rsidR="006D79E4">
      <w:headerReference w:type="default" r:id="rId7"/>
      <w:footerReference w:type="default" r:id="rId8"/>
      <w:pgSz w:w="11906" w:h="16838" w:code="9"/>
      <w:pgMar w:top="360" w:right="1106" w:bottom="1260" w:left="540" w:header="346" w:footer="34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1C2" w:rsidRDefault="00FC41C2">
      <w:r>
        <w:separator/>
      </w:r>
    </w:p>
  </w:endnote>
  <w:endnote w:type="continuationSeparator" w:id="0">
    <w:p w:rsidR="00FC41C2" w:rsidRDefault="00FC4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abic Transparent">
    <w:altName w:val="Arabic Transparent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9E4" w:rsidRDefault="00FC41C2">
    <w:pPr>
      <w:bidi w:val="0"/>
      <w:spacing w:line="360" w:lineRule="auto"/>
      <w:jc w:val="center"/>
      <w:rPr>
        <w:rFonts w:cs="Simplified Arabic"/>
        <w:sz w:val="18"/>
        <w:szCs w:val="18"/>
      </w:rPr>
    </w:pPr>
    <w:r>
      <w:rPr>
        <w:rFonts w:cs="Simplified Arabic"/>
        <w:sz w:val="18"/>
        <w:szCs w:val="18"/>
      </w:rPr>
      <w:t>T.A</w:t>
    </w:r>
  </w:p>
  <w:p w:rsidR="006D79E4" w:rsidRDefault="00FC41C2">
    <w:pPr>
      <w:bidi w:val="0"/>
      <w:spacing w:line="360" w:lineRule="auto"/>
      <w:jc w:val="center"/>
      <w:rPr>
        <w:rFonts w:cs="Simplified Arabic"/>
        <w:sz w:val="18"/>
        <w:szCs w:val="18"/>
      </w:rPr>
    </w:pPr>
    <w:r>
      <w:rPr>
        <w:rFonts w:cs="Simplified Arabic"/>
        <w:sz w:val="18"/>
        <w:szCs w:val="18"/>
      </w:rPr>
      <w:t xml:space="preserve">Ramallah - Alarsal </w:t>
    </w:r>
    <w:r>
      <w:rPr>
        <w:sz w:val="18"/>
        <w:szCs w:val="18"/>
      </w:rPr>
      <w:t xml:space="preserve">Tel: +970-2-2978830/2/3. Fax: +970-2-2978831. </w:t>
    </w:r>
    <w:r>
      <w:rPr>
        <w:rFonts w:cs="Simplified Arabic"/>
        <w:sz w:val="18"/>
        <w:szCs w:val="18"/>
      </w:rPr>
      <w:t xml:space="preserve">E-mail: </w:t>
    </w:r>
    <w:hyperlink r:id="rId1" w:history="1">
      <w:r>
        <w:rPr>
          <w:rStyle w:val="Hyperlink"/>
          <w:rFonts w:cs="Simplified Arabic"/>
          <w:sz w:val="18"/>
          <w:szCs w:val="18"/>
        </w:rPr>
        <w:t>mofirdg@palnet.com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1C2" w:rsidRDefault="00FC41C2">
      <w:r>
        <w:separator/>
      </w:r>
    </w:p>
  </w:footnote>
  <w:footnote w:type="continuationSeparator" w:id="0">
    <w:p w:rsidR="00FC41C2" w:rsidRDefault="00FC4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0976" w:type="dxa"/>
      <w:tblInd w:w="-381" w:type="dxa"/>
      <w:tblLook w:val="0000" w:firstRow="0" w:lastRow="0" w:firstColumn="0" w:lastColumn="0" w:noHBand="0" w:noVBand="0"/>
    </w:tblPr>
    <w:tblGrid>
      <w:gridCol w:w="3217"/>
      <w:gridCol w:w="1052"/>
      <w:gridCol w:w="1981"/>
      <w:gridCol w:w="282"/>
      <w:gridCol w:w="1785"/>
      <w:gridCol w:w="2659"/>
    </w:tblGrid>
    <w:tr w:rsidR="006D79E4">
      <w:trPr>
        <w:trHeight w:val="1257"/>
      </w:trPr>
      <w:tc>
        <w:tcPr>
          <w:tcW w:w="4269" w:type="dxa"/>
          <w:gridSpan w:val="2"/>
        </w:tcPr>
        <w:p w:rsidR="006D79E4" w:rsidRDefault="00FC41C2">
          <w:pPr>
            <w:pStyle w:val="Heading1"/>
            <w:jc w:val="center"/>
            <w:rPr>
              <w:b/>
              <w:bCs/>
              <w:sz w:val="26"/>
              <w:szCs w:val="26"/>
              <w:rtl/>
              <w:lang w:eastAsia="en-US" w:bidi="ar-KW"/>
            </w:rPr>
          </w:pPr>
          <w:r>
            <w:rPr>
              <w:rFonts w:hint="cs"/>
              <w:b/>
              <w:bCs/>
              <w:sz w:val="26"/>
              <w:szCs w:val="26"/>
              <w:rtl/>
              <w:lang w:eastAsia="en-US" w:bidi="ar-KW"/>
            </w:rPr>
            <w:t>دولة فلسطين</w:t>
          </w:r>
        </w:p>
        <w:p w:rsidR="006D79E4" w:rsidRDefault="00FC41C2">
          <w:pPr>
            <w:pStyle w:val="Heading5"/>
            <w:rPr>
              <w:rFonts w:cs="Simplified Arabic"/>
              <w:b/>
              <w:bCs/>
              <w:sz w:val="26"/>
              <w:szCs w:val="26"/>
            </w:rPr>
          </w:pPr>
          <w:r>
            <w:rPr>
              <w:rFonts w:cs="Simplified Arabic" w:hint="cs"/>
              <w:b/>
              <w:bCs/>
              <w:sz w:val="26"/>
              <w:szCs w:val="26"/>
              <w:rtl/>
            </w:rPr>
            <w:t>وزارة الماليـــــــة</w:t>
          </w:r>
          <w:r w:rsidR="00CA4459">
            <w:rPr>
              <w:rFonts w:cs="Simplified Arabic" w:hint="cs"/>
              <w:b/>
              <w:bCs/>
              <w:sz w:val="26"/>
              <w:szCs w:val="26"/>
              <w:rtl/>
            </w:rPr>
            <w:t xml:space="preserve"> والتخطيط</w:t>
          </w:r>
        </w:p>
        <w:p w:rsidR="006D79E4" w:rsidRDefault="00FC41C2">
          <w:pPr>
            <w:jc w:val="center"/>
            <w:rPr>
              <w:b/>
              <w:bCs/>
              <w:rtl/>
            </w:rPr>
          </w:pPr>
          <w:r>
            <w:rPr>
              <w:rFonts w:cs="Simplified Arabic" w:hint="cs"/>
              <w:b/>
              <w:bCs/>
              <w:sz w:val="26"/>
              <w:szCs w:val="26"/>
              <w:rtl/>
            </w:rPr>
            <w:t>الإدارة العامـة للعلاقـات الدوليـة والمشاريع</w:t>
          </w:r>
        </w:p>
      </w:tc>
      <w:tc>
        <w:tcPr>
          <w:tcW w:w="1981" w:type="dxa"/>
          <w:tcBorders>
            <w:right w:val="nil"/>
          </w:tcBorders>
        </w:tcPr>
        <w:p w:rsidR="006D79E4" w:rsidRDefault="00FC41C2">
          <w:pPr>
            <w:pStyle w:val="Heading1"/>
            <w:jc w:val="center"/>
            <w:rPr>
              <w:b/>
              <w:bCs/>
              <w:sz w:val="28"/>
              <w:szCs w:val="28"/>
              <w:lang w:eastAsia="en-US"/>
            </w:rPr>
          </w:pPr>
          <w:r>
            <w:rPr>
              <w:noProof/>
              <w:lang w:eastAsia="en-US"/>
            </w:rPr>
            <w:drawing>
              <wp:inline distT="0" distB="0" distL="0" distR="0">
                <wp:extent cx="638175" cy="809625"/>
                <wp:effectExtent l="19050" t="0" r="9525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638175" cy="809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" w:type="dxa"/>
        </w:tcPr>
        <w:p w:rsidR="006D79E4" w:rsidRDefault="006D79E4">
          <w:pPr>
            <w:pStyle w:val="Heading4"/>
          </w:pPr>
        </w:p>
      </w:tc>
      <w:tc>
        <w:tcPr>
          <w:tcW w:w="4444" w:type="dxa"/>
          <w:gridSpan w:val="2"/>
        </w:tcPr>
        <w:p w:rsidR="006D79E4" w:rsidRDefault="006D79E4">
          <w:pPr>
            <w:pStyle w:val="Heading1"/>
            <w:tabs>
              <w:tab w:val="center" w:pos="1844"/>
            </w:tabs>
            <w:bidi w:val="0"/>
            <w:spacing w:line="276" w:lineRule="auto"/>
            <w:jc w:val="center"/>
            <w:rPr>
              <w:rFonts w:cs="Times New Roman"/>
              <w:b/>
              <w:bCs/>
              <w:sz w:val="8"/>
              <w:szCs w:val="8"/>
              <w:lang w:eastAsia="en-US"/>
            </w:rPr>
          </w:pPr>
        </w:p>
        <w:p w:rsidR="006D79E4" w:rsidRDefault="00FC41C2">
          <w:pPr>
            <w:pStyle w:val="Footer"/>
            <w:tabs>
              <w:tab w:val="clear" w:pos="4153"/>
              <w:tab w:val="clear" w:pos="8306"/>
            </w:tabs>
            <w:spacing w:line="276" w:lineRule="auto"/>
            <w:jc w:val="center"/>
            <w:rPr>
              <w:b/>
              <w:bCs/>
              <w:sz w:val="22"/>
              <w:szCs w:val="22"/>
              <w:rtl/>
              <w:lang w:val="en-GB"/>
            </w:rPr>
          </w:pPr>
          <w:r>
            <w:rPr>
              <w:b/>
              <w:bCs/>
              <w:sz w:val="22"/>
              <w:szCs w:val="22"/>
              <w:lang w:val="en-GB"/>
            </w:rPr>
            <w:t>State of Palestine</w:t>
          </w:r>
        </w:p>
        <w:p w:rsidR="00CA4459" w:rsidRDefault="00CA4459" w:rsidP="00CA4459">
          <w:pPr>
            <w:pStyle w:val="Footer"/>
            <w:tabs>
              <w:tab w:val="clear" w:pos="4153"/>
              <w:tab w:val="clear" w:pos="8306"/>
            </w:tabs>
            <w:spacing w:line="276" w:lineRule="auto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Ministry of Finance &amp;</w:t>
          </w:r>
          <w:r>
            <w:rPr>
              <w:rFonts w:hint="cs"/>
              <w:b/>
              <w:bCs/>
              <w:sz w:val="22"/>
              <w:szCs w:val="22"/>
              <w:rtl/>
            </w:rPr>
            <w:t xml:space="preserve"> </w:t>
          </w:r>
          <w:r>
            <w:rPr>
              <w:b/>
              <w:bCs/>
              <w:sz w:val="22"/>
              <w:szCs w:val="22"/>
            </w:rPr>
            <w:t xml:space="preserve"> Planning</w:t>
          </w:r>
        </w:p>
        <w:p w:rsidR="006D79E4" w:rsidRDefault="00FC41C2" w:rsidP="00CA4459">
          <w:pPr>
            <w:pStyle w:val="Footer"/>
            <w:tabs>
              <w:tab w:val="clear" w:pos="4153"/>
              <w:tab w:val="clear" w:pos="8306"/>
            </w:tabs>
            <w:spacing w:line="276" w:lineRule="auto"/>
            <w:jc w:val="center"/>
            <w:rPr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General Directorate of</w:t>
          </w:r>
        </w:p>
        <w:p w:rsidR="006D79E4" w:rsidRDefault="00FC41C2">
          <w:pPr>
            <w:bidi w:val="0"/>
            <w:spacing w:line="276" w:lineRule="auto"/>
            <w:jc w:val="center"/>
            <w:rPr>
              <w:b/>
              <w:bCs/>
            </w:rPr>
          </w:pPr>
          <w:r>
            <w:rPr>
              <w:b/>
              <w:bCs/>
              <w:sz w:val="22"/>
              <w:szCs w:val="22"/>
            </w:rPr>
            <w:t>International Relations Department</w:t>
          </w:r>
        </w:p>
      </w:tc>
    </w:tr>
    <w:tr w:rsidR="006D79E4">
      <w:trPr>
        <w:trHeight w:val="80"/>
      </w:trPr>
      <w:tc>
        <w:tcPr>
          <w:tcW w:w="3217" w:type="dxa"/>
          <w:tcBorders>
            <w:bottom w:val="thickThinSmallGap" w:sz="24" w:space="0" w:color="auto"/>
          </w:tcBorders>
        </w:tcPr>
        <w:p w:rsidR="006D79E4" w:rsidRDefault="006D79E4">
          <w:pPr>
            <w:pStyle w:val="Heading1"/>
            <w:jc w:val="center"/>
            <w:rPr>
              <w:b/>
              <w:bCs/>
              <w:sz w:val="28"/>
              <w:szCs w:val="12"/>
              <w:rtl/>
              <w:lang w:eastAsia="en-US"/>
            </w:rPr>
          </w:pPr>
        </w:p>
      </w:tc>
      <w:tc>
        <w:tcPr>
          <w:tcW w:w="3033" w:type="dxa"/>
          <w:gridSpan w:val="2"/>
          <w:tcBorders>
            <w:bottom w:val="thickThinSmallGap" w:sz="24" w:space="0" w:color="auto"/>
          </w:tcBorders>
        </w:tcPr>
        <w:p w:rsidR="006D79E4" w:rsidRDefault="006D79E4">
          <w:pPr>
            <w:pStyle w:val="Heading1"/>
            <w:jc w:val="right"/>
            <w:rPr>
              <w:szCs w:val="12"/>
            </w:rPr>
          </w:pPr>
        </w:p>
      </w:tc>
      <w:tc>
        <w:tcPr>
          <w:tcW w:w="2067" w:type="dxa"/>
          <w:gridSpan w:val="2"/>
          <w:tcBorders>
            <w:bottom w:val="thickThinSmallGap" w:sz="24" w:space="0" w:color="auto"/>
          </w:tcBorders>
        </w:tcPr>
        <w:p w:rsidR="006D79E4" w:rsidRDefault="006D79E4">
          <w:pPr>
            <w:pStyle w:val="Heading1"/>
            <w:jc w:val="right"/>
            <w:rPr>
              <w:b/>
              <w:bCs/>
              <w:sz w:val="20"/>
              <w:szCs w:val="12"/>
              <w:lang w:eastAsia="en-US"/>
            </w:rPr>
          </w:pPr>
        </w:p>
      </w:tc>
      <w:tc>
        <w:tcPr>
          <w:tcW w:w="2659" w:type="dxa"/>
          <w:tcBorders>
            <w:bottom w:val="thickThinSmallGap" w:sz="24" w:space="0" w:color="auto"/>
          </w:tcBorders>
        </w:tcPr>
        <w:p w:rsidR="006D79E4" w:rsidRDefault="006D79E4">
          <w:pPr>
            <w:pStyle w:val="Heading1"/>
            <w:jc w:val="right"/>
            <w:rPr>
              <w:b/>
              <w:bCs/>
              <w:sz w:val="20"/>
              <w:szCs w:val="12"/>
              <w:lang w:eastAsia="en-US"/>
            </w:rPr>
          </w:pPr>
        </w:p>
      </w:tc>
    </w:tr>
  </w:tbl>
  <w:p w:rsidR="006D79E4" w:rsidRDefault="006D79E4">
    <w:pPr>
      <w:pStyle w:val="Header"/>
      <w:tabs>
        <w:tab w:val="clear" w:pos="4153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3446DFA6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1"/>
    <w:multiLevelType w:val="hybridMultilevel"/>
    <w:tmpl w:val="A8904598"/>
    <w:lvl w:ilvl="0" w:tplc="AED24A52">
      <w:start w:val="1"/>
      <w:numFmt w:val="decimal"/>
      <w:lvlText w:val="%1."/>
      <w:lvlJc w:val="left"/>
      <w:pPr>
        <w:tabs>
          <w:tab w:val="left" w:pos="720"/>
        </w:tabs>
        <w:ind w:left="720" w:hanging="4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0000002"/>
    <w:multiLevelType w:val="hybridMultilevel"/>
    <w:tmpl w:val="6C883060"/>
    <w:lvl w:ilvl="0" w:tplc="6D1C6300">
      <w:start w:val="1"/>
      <w:numFmt w:val="decimal"/>
      <w:lvlText w:val="%1-"/>
      <w:lvlJc w:val="left"/>
      <w:pPr>
        <w:tabs>
          <w:tab w:val="left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480"/>
        </w:tabs>
        <w:ind w:left="6480" w:right="6480" w:hanging="180"/>
      </w:pPr>
    </w:lvl>
  </w:abstractNum>
  <w:abstractNum w:abstractNumId="3" w15:restartNumberingAfterBreak="0">
    <w:nsid w:val="00000003"/>
    <w:multiLevelType w:val="hybridMultilevel"/>
    <w:tmpl w:val="13388772"/>
    <w:lvl w:ilvl="0" w:tplc="66E60FB0">
      <w:start w:val="1"/>
      <w:numFmt w:val="decimal"/>
      <w:lvlText w:val="%1-"/>
      <w:lvlJc w:val="left"/>
      <w:pPr>
        <w:tabs>
          <w:tab w:val="left" w:pos="585"/>
        </w:tabs>
        <w:ind w:left="585" w:right="58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305"/>
        </w:tabs>
        <w:ind w:left="1305" w:right="130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025"/>
        </w:tabs>
        <w:ind w:left="2025" w:right="202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745"/>
        </w:tabs>
        <w:ind w:left="2745" w:right="274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465"/>
        </w:tabs>
        <w:ind w:left="3465" w:right="346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185"/>
        </w:tabs>
        <w:ind w:left="4185" w:right="418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4905"/>
        </w:tabs>
        <w:ind w:left="4905" w:right="490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625"/>
        </w:tabs>
        <w:ind w:left="5625" w:right="562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345"/>
        </w:tabs>
        <w:ind w:left="6345" w:right="6345" w:hanging="180"/>
      </w:pPr>
    </w:lvl>
  </w:abstractNum>
  <w:abstractNum w:abstractNumId="4" w15:restartNumberingAfterBreak="0">
    <w:nsid w:val="00000004"/>
    <w:multiLevelType w:val="hybridMultilevel"/>
    <w:tmpl w:val="22D499A4"/>
    <w:lvl w:ilvl="0" w:tplc="991E7E5C">
      <w:start w:val="27"/>
      <w:numFmt w:val="bullet"/>
      <w:lvlText w:val="-"/>
      <w:lvlJc w:val="left"/>
      <w:pPr>
        <w:tabs>
          <w:tab w:val="left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left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left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left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left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left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left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left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left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190422DC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146A8934"/>
    <w:lvl w:ilvl="0" w:tplc="0409000F">
      <w:start w:val="1"/>
      <w:numFmt w:val="decimal"/>
      <w:lvlText w:val="%1."/>
      <w:lvlJc w:val="left"/>
      <w:pPr>
        <w:tabs>
          <w:tab w:val="left" w:pos="538"/>
        </w:tabs>
        <w:ind w:left="53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258"/>
        </w:tabs>
        <w:ind w:left="125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978"/>
        </w:tabs>
        <w:ind w:left="19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698"/>
        </w:tabs>
        <w:ind w:left="26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418"/>
        </w:tabs>
        <w:ind w:left="34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138"/>
        </w:tabs>
        <w:ind w:left="41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858"/>
        </w:tabs>
        <w:ind w:left="48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578"/>
        </w:tabs>
        <w:ind w:left="55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298"/>
        </w:tabs>
        <w:ind w:left="6298" w:hanging="180"/>
      </w:pPr>
    </w:lvl>
  </w:abstractNum>
  <w:abstractNum w:abstractNumId="7" w15:restartNumberingAfterBreak="0">
    <w:nsid w:val="00000007"/>
    <w:multiLevelType w:val="hybridMultilevel"/>
    <w:tmpl w:val="04FA4F70"/>
    <w:lvl w:ilvl="0" w:tplc="0409000F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8" w15:restartNumberingAfterBreak="0">
    <w:nsid w:val="00000008"/>
    <w:multiLevelType w:val="hybridMultilevel"/>
    <w:tmpl w:val="A5A0963E"/>
    <w:lvl w:ilvl="0" w:tplc="4642E5F0">
      <w:start w:val="1"/>
      <w:numFmt w:val="decimal"/>
      <w:lvlText w:val="%1-"/>
      <w:lvlJc w:val="left"/>
      <w:pPr>
        <w:tabs>
          <w:tab w:val="left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480"/>
        </w:tabs>
        <w:ind w:left="6480" w:right="6480" w:hanging="180"/>
      </w:pPr>
    </w:lvl>
  </w:abstractNum>
  <w:abstractNum w:abstractNumId="9" w15:restartNumberingAfterBreak="0">
    <w:nsid w:val="00000009"/>
    <w:multiLevelType w:val="hybridMultilevel"/>
    <w:tmpl w:val="9800D556"/>
    <w:lvl w:ilvl="0" w:tplc="EBB4D5C6">
      <w:start w:val="1"/>
      <w:numFmt w:val="decimal"/>
      <w:lvlText w:val="%1-"/>
      <w:lvlJc w:val="left"/>
      <w:pPr>
        <w:tabs>
          <w:tab w:val="left" w:pos="750"/>
        </w:tabs>
        <w:ind w:left="750" w:right="750" w:hanging="39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480"/>
        </w:tabs>
        <w:ind w:left="6480" w:right="6480" w:hanging="180"/>
      </w:pPr>
    </w:lvl>
  </w:abstractNum>
  <w:abstractNum w:abstractNumId="10" w15:restartNumberingAfterBreak="0">
    <w:nsid w:val="0000000A"/>
    <w:multiLevelType w:val="hybridMultilevel"/>
    <w:tmpl w:val="C27A37E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righ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righ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righ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right="6480" w:hanging="360"/>
      </w:pPr>
    </w:lvl>
  </w:abstractNum>
  <w:abstractNum w:abstractNumId="11" w15:restartNumberingAfterBreak="0">
    <w:nsid w:val="0000000B"/>
    <w:multiLevelType w:val="hybridMultilevel"/>
    <w:tmpl w:val="C936B3B8"/>
    <w:lvl w:ilvl="0" w:tplc="DC58C3B0">
      <w:start w:val="1"/>
      <w:numFmt w:val="decimal"/>
      <w:lvlText w:val="%1-"/>
      <w:lvlJc w:val="left"/>
      <w:pPr>
        <w:tabs>
          <w:tab w:val="left" w:pos="750"/>
        </w:tabs>
        <w:ind w:left="750" w:right="750" w:hanging="39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480"/>
        </w:tabs>
        <w:ind w:left="6480" w:right="6480" w:hanging="180"/>
      </w:pPr>
    </w:lvl>
  </w:abstractNum>
  <w:abstractNum w:abstractNumId="12" w15:restartNumberingAfterBreak="0">
    <w:nsid w:val="0000000C"/>
    <w:multiLevelType w:val="hybridMultilevel"/>
    <w:tmpl w:val="B00664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2CF412EC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804E91FA"/>
    <w:lvl w:ilvl="0" w:tplc="6A581AAC">
      <w:start w:val="1"/>
      <w:numFmt w:val="decimal"/>
      <w:lvlText w:val="%1-"/>
      <w:lvlJc w:val="left"/>
      <w:pPr>
        <w:tabs>
          <w:tab w:val="left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pos="6480"/>
        </w:tabs>
        <w:ind w:left="6480" w:right="6480" w:hanging="180"/>
      </w:pPr>
    </w:lvl>
  </w:abstractNum>
  <w:abstractNum w:abstractNumId="15" w15:restartNumberingAfterBreak="0">
    <w:nsid w:val="0000000F"/>
    <w:multiLevelType w:val="hybridMultilevel"/>
    <w:tmpl w:val="99803B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11"/>
  </w:num>
  <w:num w:numId="5">
    <w:abstractNumId w:val="9"/>
  </w:num>
  <w:num w:numId="6">
    <w:abstractNumId w:val="2"/>
  </w:num>
  <w:num w:numId="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0"/>
  </w:num>
  <w:num w:numId="10">
    <w:abstractNumId w:val="1"/>
  </w:num>
  <w:num w:numId="11">
    <w:abstractNumId w:val="0"/>
  </w:num>
  <w:num w:numId="12">
    <w:abstractNumId w:val="7"/>
  </w:num>
  <w:num w:numId="13">
    <w:abstractNumId w:val="6"/>
  </w:num>
  <w:num w:numId="14">
    <w:abstractNumId w:val="12"/>
  </w:num>
  <w:num w:numId="15">
    <w:abstractNumId w:val="15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6D79E4"/>
    <w:rsid w:val="001527D1"/>
    <w:rsid w:val="00162CCE"/>
    <w:rsid w:val="004E0311"/>
    <w:rsid w:val="006D79E4"/>
    <w:rsid w:val="00A432C5"/>
    <w:rsid w:val="00CA4459"/>
    <w:rsid w:val="00FC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84CB371-6436-495A-8899-B4953B54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Simplified Arabic"/>
      <w:lang w:eastAsia="ar-SA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Sylfaen" w:hAnsi="Sylfaen" w:cs="Arabic Transparent"/>
      <w:b/>
      <w:bCs/>
      <w:sz w:val="28"/>
      <w:szCs w:val="3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Sylfaen" w:hAnsi="Sylfaen" w:cs="Arabic Transparent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bidi w:val="0"/>
      <w:jc w:val="center"/>
      <w:outlineLvl w:val="3"/>
    </w:pPr>
    <w:rPr>
      <w:lang w:eastAsia="ar-SA"/>
    </w:rPr>
  </w:style>
  <w:style w:type="paragraph" w:styleId="Heading5">
    <w:name w:val="heading 5"/>
    <w:basedOn w:val="Normal"/>
    <w:next w:val="Normal"/>
    <w:qFormat/>
    <w:pPr>
      <w:keepNext/>
      <w:bidi w:val="0"/>
      <w:jc w:val="center"/>
      <w:outlineLvl w:val="4"/>
    </w:pPr>
    <w:rPr>
      <w:sz w:val="28"/>
      <w:szCs w:val="28"/>
      <w:lang w:eastAsia="ar-SA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left="-514"/>
      <w:outlineLvl w:val="5"/>
    </w:pPr>
    <w:rPr>
      <w:rFonts w:ascii="Sylfaen" w:hAnsi="Sylfaen" w:cs="Arabic Transparent"/>
      <w:b/>
      <w:bCs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hanging="514"/>
      <w:outlineLvl w:val="6"/>
    </w:pPr>
    <w:rPr>
      <w:rFonts w:ascii="Sylfaen" w:hAnsi="Sylfaen" w:cs="Arabic Transparent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ind w:left="-61"/>
      <w:jc w:val="center"/>
      <w:outlineLvl w:val="7"/>
    </w:pPr>
    <w:rPr>
      <w:rFonts w:cs="Simplified Arabic"/>
      <w:sz w:val="20"/>
      <w:szCs w:val="20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ind w:left="572"/>
      <w:jc w:val="center"/>
      <w:outlineLvl w:val="8"/>
    </w:pPr>
    <w:rPr>
      <w:rFonts w:ascii="Sylfaen" w:hAnsi="Sylfaen" w:cs="Arabic Transparent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bidi w:val="0"/>
    </w:pPr>
    <w:rPr>
      <w:sz w:val="20"/>
      <w:szCs w:val="20"/>
      <w:lang w:eastAsia="ar-SA"/>
    </w:rPr>
  </w:style>
  <w:style w:type="paragraph" w:styleId="BodyText2">
    <w:name w:val="Body Text 2"/>
    <w:basedOn w:val="Normal"/>
    <w:pPr>
      <w:jc w:val="lowKashida"/>
    </w:pPr>
    <w:rPr>
      <w:rFonts w:cs="Arabic Transparent"/>
      <w:b/>
      <w:bCs/>
      <w:sz w:val="28"/>
      <w:szCs w:val="2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spacing w:line="360" w:lineRule="auto"/>
      <w:ind w:left="392"/>
      <w:jc w:val="lowKashida"/>
    </w:pPr>
    <w:rPr>
      <w:rFonts w:ascii="Sylfaen" w:hAnsi="Sylfaen" w:cs="Arabic Transparen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BodyText3">
    <w:name w:val="Body Text 3"/>
    <w:basedOn w:val="Normal"/>
    <w:pPr>
      <w:jc w:val="lowKashida"/>
    </w:pPr>
  </w:style>
  <w:style w:type="paragraph" w:customStyle="1" w:styleId="BalloonText1">
    <w:name w:val="Balloon Text1"/>
    <w:basedOn w:val="Normal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1CharCharCharCharCharCharCharCharCharCharCharCharChar">
    <w:name w:val="Char Char Char Char Char Char Char Char Char Char Char1 Char Char Char Char Char Char Char Char Char Char Char Char Char"/>
    <w:basedOn w:val="Normal"/>
    <w:pPr>
      <w:bidi w:val="0"/>
    </w:pPr>
    <w:rPr>
      <w:rFonts w:ascii="Arial" w:hAnsi="Arial"/>
      <w:lang w:val="pl-PL" w:eastAsia="pl-PL"/>
    </w:rPr>
  </w:style>
  <w:style w:type="paragraph" w:styleId="Date">
    <w:name w:val="Date"/>
    <w:basedOn w:val="Normal"/>
    <w:next w:val="Normal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lang w:val="en-US" w:eastAsia="en-US"/>
    </w:rPr>
  </w:style>
  <w:style w:type="character" w:customStyle="1" w:styleId="y2iqfc">
    <w:name w:val="y2iqfc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firdg@palne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PALESTINIAN NATIONAL AUTHORITY</vt:lpstr>
    </vt:vector>
  </TitlesOfParts>
  <Company>Hewlett-Packard Company</Company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PALESTINIAN NATIONAL AUTHORITY</dc:title>
  <dc:creator>khalil</dc:creator>
  <cp:lastModifiedBy>Microsoft account</cp:lastModifiedBy>
  <cp:revision>27</cp:revision>
  <cp:lastPrinted>2025-08-12T10:31:00Z</cp:lastPrinted>
  <dcterms:created xsi:type="dcterms:W3CDTF">2015-08-19T06:49:00Z</dcterms:created>
  <dcterms:modified xsi:type="dcterms:W3CDTF">2026-01-25T20:24:00Z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b43e3772c5624e8ab1f38d3bb5f9f803</vt:lpwstr>
  </property>
</Properties>
</file>