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CB8CA" w14:textId="77777777" w:rsidR="00A74A30" w:rsidRDefault="00A74A30" w:rsidP="0075243E">
      <w:pPr>
        <w:spacing w:line="360" w:lineRule="auto"/>
        <w:jc w:val="center"/>
        <w:rPr>
          <w:rFonts w:ascii="Arial" w:hAnsi="Arial" w:cs="Arial"/>
          <w:b/>
          <w:bCs/>
          <w:lang w:val="pt-BR"/>
        </w:rPr>
      </w:pPr>
    </w:p>
    <w:p w14:paraId="4A078270" w14:textId="4E544736" w:rsidR="00EF38CD" w:rsidRPr="0075243E" w:rsidRDefault="00000000" w:rsidP="0075243E">
      <w:pPr>
        <w:spacing w:line="360" w:lineRule="auto"/>
        <w:jc w:val="center"/>
        <w:rPr>
          <w:rFonts w:ascii="Arial" w:hAnsi="Arial" w:cs="Arial"/>
          <w:b/>
          <w:bCs/>
          <w:u w:val="single"/>
          <w:lang w:val="pt-BR"/>
        </w:rPr>
      </w:pPr>
      <w:r w:rsidRPr="0075243E">
        <w:rPr>
          <w:rFonts w:ascii="Arial" w:hAnsi="Arial" w:cs="Arial"/>
          <w:b/>
          <w:bCs/>
          <w:lang w:val="pt-BR"/>
        </w:rPr>
        <w:t xml:space="preserve">UNIVERSIDADE </w:t>
      </w:r>
      <w:r w:rsidR="0075243E" w:rsidRPr="0075243E">
        <w:rPr>
          <w:rFonts w:ascii="Arial" w:hAnsi="Arial" w:cs="Arial"/>
          <w:b/>
          <w:bCs/>
          <w:lang w:val="pt-BR"/>
        </w:rPr>
        <w:t>DO VALE DO PARAÍBA</w:t>
      </w:r>
      <w:r w:rsidRPr="0075243E">
        <w:rPr>
          <w:rFonts w:ascii="Arial" w:hAnsi="Arial" w:cs="Arial"/>
          <w:b/>
          <w:bCs/>
          <w:lang w:val="pt-BR"/>
        </w:rPr>
        <w:br/>
      </w:r>
      <w:r w:rsidRPr="0075243E">
        <w:rPr>
          <w:rFonts w:ascii="Arial" w:hAnsi="Arial" w:cs="Arial"/>
          <w:b/>
          <w:bCs/>
          <w:lang w:val="pt-BR"/>
        </w:rPr>
        <w:br/>
      </w:r>
    </w:p>
    <w:p w14:paraId="1D23CC6B" w14:textId="310A9FF8" w:rsidR="00EF38CD" w:rsidRPr="0075243E" w:rsidRDefault="00000000" w:rsidP="0075243E">
      <w:pPr>
        <w:spacing w:line="360" w:lineRule="auto"/>
        <w:jc w:val="center"/>
        <w:rPr>
          <w:rFonts w:ascii="Arial" w:hAnsi="Arial" w:cs="Arial"/>
          <w:b/>
          <w:bCs/>
          <w:lang w:val="pt-BR"/>
        </w:rPr>
      </w:pPr>
      <w:r w:rsidRPr="0075243E">
        <w:rPr>
          <w:rFonts w:ascii="Arial" w:hAnsi="Arial" w:cs="Arial"/>
          <w:b/>
          <w:bCs/>
          <w:lang w:val="pt-BR"/>
        </w:rPr>
        <w:t>CURSO</w:t>
      </w:r>
      <w:r w:rsidR="0075243E" w:rsidRPr="0075243E">
        <w:rPr>
          <w:rFonts w:ascii="Arial" w:hAnsi="Arial" w:cs="Arial"/>
          <w:b/>
          <w:bCs/>
          <w:lang w:val="pt-BR"/>
        </w:rPr>
        <w:t>:</w:t>
      </w:r>
      <w:r w:rsidRPr="0075243E">
        <w:rPr>
          <w:rFonts w:ascii="Arial" w:hAnsi="Arial" w:cs="Arial"/>
          <w:b/>
          <w:bCs/>
          <w:lang w:val="pt-BR"/>
        </w:rPr>
        <w:t xml:space="preserve"> </w:t>
      </w:r>
      <w:r w:rsidRPr="0075243E">
        <w:rPr>
          <w:rFonts w:ascii="Arial" w:hAnsi="Arial" w:cs="Arial"/>
          <w:lang w:val="pt-BR"/>
        </w:rPr>
        <w:t>ENGENHARIA DA COMPUTAÇÃO</w:t>
      </w:r>
      <w:r w:rsidRPr="0075243E">
        <w:rPr>
          <w:rFonts w:ascii="Arial" w:hAnsi="Arial" w:cs="Arial"/>
          <w:b/>
          <w:bCs/>
          <w:lang w:val="pt-BR"/>
        </w:rPr>
        <w:br/>
      </w:r>
      <w:r w:rsidRPr="0075243E">
        <w:rPr>
          <w:rFonts w:ascii="Arial" w:hAnsi="Arial" w:cs="Arial"/>
          <w:b/>
          <w:bCs/>
          <w:lang w:val="pt-BR"/>
        </w:rPr>
        <w:br/>
      </w:r>
    </w:p>
    <w:p w14:paraId="0165F486" w14:textId="77777777" w:rsidR="00EF38CD" w:rsidRPr="0075243E" w:rsidRDefault="00000000" w:rsidP="0075243E">
      <w:pPr>
        <w:spacing w:line="360" w:lineRule="auto"/>
        <w:jc w:val="center"/>
        <w:rPr>
          <w:rFonts w:ascii="Arial" w:hAnsi="Arial" w:cs="Arial"/>
          <w:b/>
          <w:bCs/>
          <w:lang w:val="pt-BR"/>
        </w:rPr>
      </w:pPr>
      <w:r w:rsidRPr="0075243E">
        <w:rPr>
          <w:rFonts w:ascii="Arial" w:hAnsi="Arial" w:cs="Arial"/>
          <w:b/>
          <w:bCs/>
          <w:lang w:val="pt-BR"/>
        </w:rPr>
        <w:br/>
      </w:r>
      <w:r w:rsidRPr="0075243E">
        <w:rPr>
          <w:rFonts w:ascii="Arial" w:hAnsi="Arial" w:cs="Arial"/>
          <w:b/>
          <w:bCs/>
          <w:lang w:val="pt-BR"/>
        </w:rPr>
        <w:br/>
        <w:t>DOCUMENTAÇÃO DE REQUISITOS – BANCO DE DADOS RELACIONAL</w:t>
      </w:r>
      <w:r w:rsidRPr="0075243E">
        <w:rPr>
          <w:rFonts w:ascii="Arial" w:hAnsi="Arial" w:cs="Arial"/>
          <w:b/>
          <w:bCs/>
          <w:lang w:val="pt-BR"/>
        </w:rPr>
        <w:br/>
      </w:r>
      <w:r w:rsidRPr="0075243E">
        <w:rPr>
          <w:rFonts w:ascii="Arial" w:hAnsi="Arial" w:cs="Arial"/>
          <w:b/>
          <w:bCs/>
          <w:lang w:val="pt-BR"/>
        </w:rPr>
        <w:br/>
      </w:r>
    </w:p>
    <w:p w14:paraId="6DCF6122" w14:textId="77777777" w:rsidR="005D0C07" w:rsidRDefault="005D0C07" w:rsidP="005D0C07">
      <w:pPr>
        <w:pStyle w:val="PargrafodaLista"/>
        <w:spacing w:line="360" w:lineRule="auto"/>
        <w:rPr>
          <w:rFonts w:ascii="Arial" w:hAnsi="Arial" w:cs="Arial"/>
          <w:b/>
          <w:bCs/>
          <w:lang w:val="pt-BR"/>
        </w:rPr>
      </w:pPr>
      <w:r w:rsidRPr="005D0C07">
        <w:rPr>
          <w:rFonts w:ascii="Arial" w:hAnsi="Arial" w:cs="Arial"/>
          <w:b/>
          <w:bCs/>
          <w:lang w:val="pt-BR"/>
        </w:rPr>
        <w:t xml:space="preserve">Alunos: </w:t>
      </w:r>
    </w:p>
    <w:p w14:paraId="2DF56EB2" w14:textId="04316C9D" w:rsidR="005D0C07" w:rsidRPr="005D0C07" w:rsidRDefault="005D0C07" w:rsidP="005D0C07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lang w:val="pt-BR"/>
        </w:rPr>
      </w:pPr>
      <w:r w:rsidRPr="005D0C07">
        <w:rPr>
          <w:rFonts w:ascii="Arial" w:hAnsi="Arial" w:cs="Arial"/>
          <w:lang w:val="pt-BR"/>
        </w:rPr>
        <w:t>Adham Juan Siqueira Araujo</w:t>
      </w:r>
      <w:r>
        <w:rPr>
          <w:rFonts w:ascii="Arial" w:hAnsi="Arial" w:cs="Arial"/>
          <w:lang w:val="pt-BR"/>
        </w:rPr>
        <w:t xml:space="preserve"> - </w:t>
      </w:r>
      <w:r w:rsidRPr="005D0C07">
        <w:rPr>
          <w:rFonts w:ascii="Arial" w:hAnsi="Arial" w:cs="Arial"/>
          <w:lang w:val="pt-BR"/>
        </w:rPr>
        <w:t>02310336</w:t>
      </w:r>
    </w:p>
    <w:p w14:paraId="41506856" w14:textId="0F3D96BE" w:rsidR="005D0C07" w:rsidRPr="005D0C07" w:rsidRDefault="005D0C07" w:rsidP="005D0C07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  <w:lang w:val="pt-BR"/>
        </w:rPr>
      </w:pPr>
      <w:r w:rsidRPr="005D0C07">
        <w:rPr>
          <w:rFonts w:ascii="Arial" w:hAnsi="Arial" w:cs="Arial"/>
          <w:lang w:val="pt-BR"/>
        </w:rPr>
        <w:t xml:space="preserve">Bruno Cruz </w:t>
      </w:r>
      <w:proofErr w:type="spellStart"/>
      <w:r w:rsidRPr="005D0C07">
        <w:rPr>
          <w:rFonts w:ascii="Arial" w:hAnsi="Arial" w:cs="Arial"/>
          <w:lang w:val="pt-BR"/>
        </w:rPr>
        <w:t>Voltezou</w:t>
      </w:r>
      <w:proofErr w:type="spellEnd"/>
      <w:r>
        <w:rPr>
          <w:rFonts w:ascii="Arial" w:hAnsi="Arial" w:cs="Arial"/>
          <w:lang w:val="pt-BR"/>
        </w:rPr>
        <w:t xml:space="preserve"> - </w:t>
      </w:r>
      <w:r w:rsidRPr="005D0C07">
        <w:rPr>
          <w:rFonts w:ascii="Arial" w:hAnsi="Arial" w:cs="Arial"/>
          <w:lang w:val="pt-BR"/>
        </w:rPr>
        <w:t>02310767</w:t>
      </w:r>
    </w:p>
    <w:p w14:paraId="6076D9EE" w14:textId="2AF9FB88" w:rsidR="005D0C07" w:rsidRPr="005D0C07" w:rsidRDefault="005D0C07" w:rsidP="005D0C07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lang w:val="pt-BR"/>
        </w:rPr>
      </w:pPr>
      <w:r w:rsidRPr="005D0C07">
        <w:rPr>
          <w:rFonts w:ascii="Arial" w:hAnsi="Arial" w:cs="Arial"/>
          <w:lang w:val="pt-BR"/>
        </w:rPr>
        <w:t>Lucas Alves dos Santos</w:t>
      </w:r>
      <w:r>
        <w:rPr>
          <w:rFonts w:ascii="Arial" w:hAnsi="Arial" w:cs="Arial"/>
          <w:lang w:val="pt-BR"/>
        </w:rPr>
        <w:t xml:space="preserve"> - </w:t>
      </w:r>
      <w:r w:rsidRPr="005D0C07">
        <w:rPr>
          <w:rFonts w:ascii="Arial" w:hAnsi="Arial" w:cs="Arial"/>
          <w:lang w:val="pt-BR"/>
        </w:rPr>
        <w:t>02310775</w:t>
      </w:r>
    </w:p>
    <w:p w14:paraId="61C8F588" w14:textId="02822581" w:rsidR="005D0C07" w:rsidRPr="005D0C07" w:rsidRDefault="005D0C07" w:rsidP="005D0C07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  <w:lang w:val="pt-BR"/>
        </w:rPr>
      </w:pPr>
      <w:r w:rsidRPr="005D0C07">
        <w:rPr>
          <w:rFonts w:ascii="Arial" w:hAnsi="Arial" w:cs="Arial"/>
          <w:lang w:val="pt-BR"/>
        </w:rPr>
        <w:t>Pedro Augusto da Silva Abreu</w:t>
      </w:r>
      <w:r w:rsidR="00A74A30">
        <w:rPr>
          <w:rFonts w:ascii="Arial" w:hAnsi="Arial" w:cs="Arial"/>
          <w:lang w:val="pt-BR"/>
        </w:rPr>
        <w:t xml:space="preserve"> - 02310131</w:t>
      </w:r>
    </w:p>
    <w:p w14:paraId="3F626F61" w14:textId="719F3781" w:rsidR="00EF38CD" w:rsidRPr="0075243E" w:rsidRDefault="00000000" w:rsidP="0075243E">
      <w:pPr>
        <w:spacing w:line="360" w:lineRule="auto"/>
        <w:rPr>
          <w:rFonts w:ascii="Arial" w:hAnsi="Arial" w:cs="Arial"/>
          <w:b/>
          <w:bCs/>
          <w:lang w:val="pt-BR"/>
        </w:rPr>
      </w:pPr>
      <w:r w:rsidRPr="0075243E">
        <w:rPr>
          <w:rFonts w:ascii="Arial" w:hAnsi="Arial" w:cs="Arial"/>
          <w:b/>
          <w:bCs/>
          <w:lang w:val="pt-BR"/>
        </w:rPr>
        <w:br/>
      </w:r>
      <w:r w:rsidRPr="0075243E">
        <w:rPr>
          <w:rFonts w:ascii="Arial" w:hAnsi="Arial" w:cs="Arial"/>
          <w:b/>
          <w:bCs/>
          <w:lang w:val="pt-BR"/>
        </w:rPr>
        <w:br/>
        <w:t xml:space="preserve">Professor: </w:t>
      </w:r>
      <w:proofErr w:type="spellStart"/>
      <w:r w:rsidR="005D0C07">
        <w:rPr>
          <w:rFonts w:ascii="Arial" w:hAnsi="Arial" w:cs="Arial"/>
          <w:lang w:val="pt-BR"/>
        </w:rPr>
        <w:t>Andre</w:t>
      </w:r>
      <w:proofErr w:type="spellEnd"/>
      <w:r w:rsidR="005D0C07">
        <w:rPr>
          <w:rFonts w:ascii="Arial" w:hAnsi="Arial" w:cs="Arial"/>
          <w:lang w:val="pt-BR"/>
        </w:rPr>
        <w:t xml:space="preserve"> </w:t>
      </w:r>
      <w:proofErr w:type="spellStart"/>
      <w:r w:rsidR="005D0C07">
        <w:rPr>
          <w:rFonts w:ascii="Arial" w:hAnsi="Arial" w:cs="Arial"/>
          <w:lang w:val="pt-BR"/>
        </w:rPr>
        <w:t>Olimpio</w:t>
      </w:r>
      <w:proofErr w:type="spellEnd"/>
      <w:r w:rsidRPr="0075243E">
        <w:rPr>
          <w:rFonts w:ascii="Arial" w:hAnsi="Arial" w:cs="Arial"/>
          <w:b/>
          <w:bCs/>
          <w:lang w:val="pt-BR"/>
        </w:rPr>
        <w:br/>
        <w:t xml:space="preserve">Disciplina: </w:t>
      </w:r>
      <w:r w:rsidRPr="0075243E">
        <w:rPr>
          <w:rFonts w:ascii="Arial" w:hAnsi="Arial" w:cs="Arial"/>
          <w:lang w:val="pt-BR"/>
        </w:rPr>
        <w:t>Banco de Dados</w:t>
      </w:r>
      <w:r w:rsidR="00D52877">
        <w:rPr>
          <w:rFonts w:ascii="Arial" w:hAnsi="Arial" w:cs="Arial"/>
          <w:lang w:val="pt-BR"/>
        </w:rPr>
        <w:t xml:space="preserve"> II</w:t>
      </w:r>
      <w:r w:rsidRPr="0075243E">
        <w:rPr>
          <w:rFonts w:ascii="Arial" w:hAnsi="Arial" w:cs="Arial"/>
          <w:b/>
          <w:bCs/>
          <w:lang w:val="pt-BR"/>
        </w:rPr>
        <w:br/>
      </w:r>
      <w:r w:rsidRPr="0075243E">
        <w:rPr>
          <w:rFonts w:ascii="Arial" w:hAnsi="Arial" w:cs="Arial"/>
          <w:b/>
          <w:bCs/>
          <w:lang w:val="pt-BR"/>
        </w:rPr>
        <w:br/>
      </w:r>
    </w:p>
    <w:p w14:paraId="79F79072" w14:textId="3E89CC83" w:rsidR="005D0C07" w:rsidRDefault="00000000" w:rsidP="00A74A30">
      <w:pPr>
        <w:spacing w:line="360" w:lineRule="auto"/>
        <w:jc w:val="center"/>
        <w:rPr>
          <w:rFonts w:ascii="Arial" w:hAnsi="Arial" w:cs="Arial"/>
          <w:b/>
          <w:bCs/>
          <w:lang w:val="pt-BR"/>
        </w:rPr>
      </w:pPr>
      <w:r w:rsidRPr="0075243E">
        <w:rPr>
          <w:rFonts w:ascii="Arial" w:hAnsi="Arial" w:cs="Arial"/>
          <w:b/>
          <w:bCs/>
          <w:lang w:val="pt-BR"/>
        </w:rPr>
        <w:br/>
      </w:r>
    </w:p>
    <w:p w14:paraId="43A0D50B" w14:textId="4B4B3FA0" w:rsidR="00EF38CD" w:rsidRPr="005D0C07" w:rsidRDefault="00000000" w:rsidP="005D0C07">
      <w:pPr>
        <w:spacing w:line="360" w:lineRule="auto"/>
        <w:jc w:val="center"/>
        <w:rPr>
          <w:rFonts w:ascii="Arial" w:hAnsi="Arial" w:cs="Arial"/>
          <w:b/>
          <w:bCs/>
          <w:lang w:val="pt-BR"/>
        </w:rPr>
      </w:pPr>
      <w:r w:rsidRPr="0075243E">
        <w:rPr>
          <w:rFonts w:ascii="Arial" w:hAnsi="Arial" w:cs="Arial"/>
          <w:b/>
          <w:bCs/>
          <w:lang w:val="pt-BR"/>
        </w:rPr>
        <w:br/>
      </w:r>
      <w:r w:rsidR="0075243E" w:rsidRPr="0075243E">
        <w:rPr>
          <w:rFonts w:ascii="Arial" w:hAnsi="Arial" w:cs="Arial"/>
          <w:b/>
          <w:bCs/>
          <w:lang w:val="pt-BR"/>
        </w:rPr>
        <w:t>São José dos Campos</w:t>
      </w:r>
      <w:r w:rsidRPr="0075243E">
        <w:rPr>
          <w:rFonts w:ascii="Arial" w:hAnsi="Arial" w:cs="Arial"/>
          <w:b/>
          <w:bCs/>
          <w:lang w:val="pt-BR"/>
        </w:rPr>
        <w:t xml:space="preserve"> </w:t>
      </w:r>
      <w:r w:rsidR="0075243E" w:rsidRPr="0075243E">
        <w:rPr>
          <w:rFonts w:ascii="Arial" w:hAnsi="Arial" w:cs="Arial"/>
          <w:b/>
          <w:bCs/>
          <w:lang w:val="pt-BR"/>
        </w:rPr>
        <w:t>–</w:t>
      </w:r>
      <w:r w:rsidRPr="0075243E">
        <w:rPr>
          <w:rFonts w:ascii="Arial" w:hAnsi="Arial" w:cs="Arial"/>
          <w:b/>
          <w:bCs/>
          <w:lang w:val="pt-BR"/>
        </w:rPr>
        <w:t xml:space="preserve"> </w:t>
      </w:r>
      <w:r w:rsidR="0075243E" w:rsidRPr="0075243E">
        <w:rPr>
          <w:rFonts w:ascii="Arial" w:hAnsi="Arial" w:cs="Arial"/>
          <w:b/>
          <w:bCs/>
          <w:lang w:val="pt-BR"/>
        </w:rPr>
        <w:t>São Paulo</w:t>
      </w:r>
      <w:r w:rsidRPr="0075243E">
        <w:rPr>
          <w:rFonts w:ascii="Arial" w:hAnsi="Arial" w:cs="Arial"/>
          <w:b/>
          <w:bCs/>
          <w:lang w:val="pt-BR"/>
        </w:rPr>
        <w:br/>
        <w:t>2025</w:t>
      </w:r>
    </w:p>
    <w:p w14:paraId="536BF7F3" w14:textId="77777777" w:rsidR="00A74A30" w:rsidRDefault="00A74A30" w:rsidP="0075243E">
      <w:pPr>
        <w:spacing w:line="360" w:lineRule="auto"/>
        <w:rPr>
          <w:rFonts w:ascii="Arial" w:hAnsi="Arial" w:cs="Arial"/>
          <w:b/>
          <w:bCs/>
          <w:sz w:val="28"/>
          <w:szCs w:val="24"/>
          <w:lang w:val="pt-BR"/>
        </w:rPr>
      </w:pPr>
    </w:p>
    <w:p w14:paraId="0C19DD51" w14:textId="4777A118" w:rsidR="00EF38CD" w:rsidRPr="0075243E" w:rsidRDefault="00000000" w:rsidP="0075243E">
      <w:pPr>
        <w:spacing w:line="360" w:lineRule="auto"/>
        <w:rPr>
          <w:rFonts w:ascii="Arial" w:hAnsi="Arial" w:cs="Arial"/>
          <w:b/>
          <w:bCs/>
          <w:sz w:val="28"/>
          <w:szCs w:val="24"/>
          <w:lang w:val="pt-BR"/>
        </w:rPr>
      </w:pPr>
      <w:r w:rsidRPr="0075243E">
        <w:rPr>
          <w:rFonts w:ascii="Arial" w:hAnsi="Arial" w:cs="Arial"/>
          <w:b/>
          <w:bCs/>
          <w:sz w:val="28"/>
          <w:szCs w:val="24"/>
          <w:lang w:val="pt-BR"/>
        </w:rPr>
        <w:t>Sumário</w:t>
      </w:r>
    </w:p>
    <w:p w14:paraId="574C297E" w14:textId="3AC591FD" w:rsidR="00EF38CD" w:rsidRPr="0075243E" w:rsidRDefault="00000000" w:rsidP="0075243E">
      <w:pPr>
        <w:spacing w:line="360" w:lineRule="auto"/>
        <w:rPr>
          <w:rFonts w:ascii="Arial" w:hAnsi="Arial" w:cs="Arial"/>
          <w:lang w:val="pt-BR"/>
        </w:rPr>
      </w:pPr>
      <w:r w:rsidRPr="0075243E">
        <w:rPr>
          <w:rFonts w:ascii="Arial" w:hAnsi="Arial" w:cs="Arial"/>
          <w:lang w:val="pt-BR"/>
        </w:rPr>
        <w:t xml:space="preserve">1. Introdução .......................................................... </w:t>
      </w:r>
      <w:r w:rsidR="0075243E">
        <w:rPr>
          <w:rFonts w:ascii="Arial" w:hAnsi="Arial" w:cs="Arial"/>
          <w:lang w:val="pt-BR"/>
        </w:rPr>
        <w:t>3</w:t>
      </w:r>
    </w:p>
    <w:p w14:paraId="1FE0A20A" w14:textId="77777777" w:rsidR="00EF38CD" w:rsidRPr="0075243E" w:rsidRDefault="00000000" w:rsidP="0075243E">
      <w:pPr>
        <w:spacing w:line="360" w:lineRule="auto"/>
        <w:rPr>
          <w:rFonts w:ascii="Arial" w:hAnsi="Arial" w:cs="Arial"/>
          <w:lang w:val="pt-BR"/>
        </w:rPr>
      </w:pPr>
      <w:r w:rsidRPr="0075243E">
        <w:rPr>
          <w:rFonts w:ascii="Arial" w:hAnsi="Arial" w:cs="Arial"/>
          <w:lang w:val="pt-BR"/>
        </w:rPr>
        <w:t>2. Objetivos do Sistema ........................................ 3</w:t>
      </w:r>
    </w:p>
    <w:p w14:paraId="07B51641" w14:textId="77777777" w:rsidR="00EF38CD" w:rsidRPr="0075243E" w:rsidRDefault="00000000" w:rsidP="0075243E">
      <w:pPr>
        <w:spacing w:line="360" w:lineRule="auto"/>
        <w:rPr>
          <w:rFonts w:ascii="Arial" w:hAnsi="Arial" w:cs="Arial"/>
          <w:lang w:val="pt-BR"/>
        </w:rPr>
      </w:pPr>
      <w:r w:rsidRPr="0075243E">
        <w:rPr>
          <w:rFonts w:ascii="Arial" w:hAnsi="Arial" w:cs="Arial"/>
          <w:lang w:val="pt-BR"/>
        </w:rPr>
        <w:t>3. Escopo ............................................................... 3</w:t>
      </w:r>
    </w:p>
    <w:p w14:paraId="49236D11" w14:textId="24968977" w:rsidR="00EF38CD" w:rsidRPr="0075243E" w:rsidRDefault="00000000" w:rsidP="0075243E">
      <w:pPr>
        <w:spacing w:line="360" w:lineRule="auto"/>
        <w:rPr>
          <w:rFonts w:ascii="Arial" w:hAnsi="Arial" w:cs="Arial"/>
          <w:lang w:val="pt-BR"/>
        </w:rPr>
      </w:pPr>
      <w:r w:rsidRPr="0075243E">
        <w:rPr>
          <w:rFonts w:ascii="Arial" w:hAnsi="Arial" w:cs="Arial"/>
          <w:lang w:val="pt-BR"/>
        </w:rPr>
        <w:t xml:space="preserve">4. Requisitos Funcionais ......................................... </w:t>
      </w:r>
      <w:r w:rsidR="0075243E">
        <w:rPr>
          <w:rFonts w:ascii="Arial" w:hAnsi="Arial" w:cs="Arial"/>
          <w:lang w:val="pt-BR"/>
        </w:rPr>
        <w:t>3</w:t>
      </w:r>
    </w:p>
    <w:p w14:paraId="6F1BFA84" w14:textId="129AA0DC" w:rsidR="00EF38CD" w:rsidRPr="0075243E" w:rsidRDefault="00000000" w:rsidP="0075243E">
      <w:pPr>
        <w:spacing w:line="360" w:lineRule="auto"/>
        <w:rPr>
          <w:rFonts w:ascii="Arial" w:hAnsi="Arial" w:cs="Arial"/>
          <w:lang w:val="pt-BR"/>
        </w:rPr>
      </w:pPr>
      <w:r w:rsidRPr="0075243E">
        <w:rPr>
          <w:rFonts w:ascii="Arial" w:hAnsi="Arial" w:cs="Arial"/>
          <w:lang w:val="pt-BR"/>
        </w:rPr>
        <w:t xml:space="preserve">5. Requisitos Não Funcionais ................................. </w:t>
      </w:r>
      <w:r w:rsidR="0075243E">
        <w:rPr>
          <w:rFonts w:ascii="Arial" w:hAnsi="Arial" w:cs="Arial"/>
          <w:lang w:val="pt-BR"/>
        </w:rPr>
        <w:t>4</w:t>
      </w:r>
    </w:p>
    <w:p w14:paraId="1F6695E3" w14:textId="419E28A6" w:rsidR="00EF38CD" w:rsidRPr="0075243E" w:rsidRDefault="00000000" w:rsidP="0075243E">
      <w:pPr>
        <w:spacing w:line="360" w:lineRule="auto"/>
        <w:rPr>
          <w:rFonts w:ascii="Arial" w:hAnsi="Arial" w:cs="Arial"/>
          <w:lang w:val="pt-BR"/>
        </w:rPr>
      </w:pPr>
      <w:r w:rsidRPr="0075243E">
        <w:rPr>
          <w:rFonts w:ascii="Arial" w:hAnsi="Arial" w:cs="Arial"/>
          <w:lang w:val="pt-BR"/>
        </w:rPr>
        <w:t xml:space="preserve">6. Modelo Relacional – Resumo das Entidades ........ </w:t>
      </w:r>
      <w:r w:rsidR="0075243E">
        <w:rPr>
          <w:rFonts w:ascii="Arial" w:hAnsi="Arial" w:cs="Arial"/>
          <w:lang w:val="pt-BR"/>
        </w:rPr>
        <w:t>5</w:t>
      </w:r>
    </w:p>
    <w:p w14:paraId="3D90E9BA" w14:textId="30ED6490" w:rsidR="00EF38CD" w:rsidRPr="0075243E" w:rsidRDefault="00000000" w:rsidP="0075243E">
      <w:pPr>
        <w:spacing w:line="360" w:lineRule="auto"/>
        <w:rPr>
          <w:rFonts w:ascii="Arial" w:hAnsi="Arial" w:cs="Arial"/>
          <w:lang w:val="pt-BR"/>
        </w:rPr>
      </w:pPr>
      <w:r w:rsidRPr="0075243E">
        <w:rPr>
          <w:rFonts w:ascii="Arial" w:hAnsi="Arial" w:cs="Arial"/>
          <w:lang w:val="pt-BR"/>
        </w:rPr>
        <w:t xml:space="preserve">7. Regras de Negócio ............................................... </w:t>
      </w:r>
      <w:r w:rsidR="0075243E">
        <w:rPr>
          <w:rFonts w:ascii="Arial" w:hAnsi="Arial" w:cs="Arial"/>
          <w:lang w:val="pt-BR"/>
        </w:rPr>
        <w:t>6</w:t>
      </w:r>
    </w:p>
    <w:p w14:paraId="7B634A40" w14:textId="77777777" w:rsidR="00EF38CD" w:rsidRPr="0075243E" w:rsidRDefault="00000000" w:rsidP="0075243E">
      <w:pPr>
        <w:spacing w:line="360" w:lineRule="auto"/>
        <w:rPr>
          <w:rFonts w:ascii="Arial" w:hAnsi="Arial" w:cs="Arial"/>
          <w:lang w:val="pt-BR"/>
        </w:rPr>
      </w:pPr>
      <w:r w:rsidRPr="0075243E">
        <w:rPr>
          <w:rFonts w:ascii="Arial" w:hAnsi="Arial" w:cs="Arial"/>
          <w:lang w:val="pt-BR"/>
        </w:rPr>
        <w:br w:type="page"/>
      </w:r>
    </w:p>
    <w:p w14:paraId="4AEF8AE8" w14:textId="77777777" w:rsidR="00A74A30" w:rsidRDefault="00A74A30" w:rsidP="0075243E">
      <w:pPr>
        <w:spacing w:line="360" w:lineRule="auto"/>
        <w:rPr>
          <w:rFonts w:ascii="Arial" w:hAnsi="Arial" w:cs="Arial"/>
          <w:b/>
          <w:bCs/>
          <w:sz w:val="28"/>
          <w:szCs w:val="24"/>
          <w:lang w:val="pt-BR"/>
        </w:rPr>
      </w:pPr>
    </w:p>
    <w:p w14:paraId="2B24769B" w14:textId="70140422" w:rsidR="00EF38CD" w:rsidRPr="0075243E" w:rsidRDefault="00000000" w:rsidP="0075243E">
      <w:pPr>
        <w:spacing w:line="360" w:lineRule="auto"/>
        <w:rPr>
          <w:rFonts w:ascii="Arial" w:hAnsi="Arial" w:cs="Arial"/>
          <w:b/>
          <w:bCs/>
          <w:sz w:val="28"/>
          <w:szCs w:val="24"/>
          <w:lang w:val="pt-BR"/>
        </w:rPr>
      </w:pPr>
      <w:r w:rsidRPr="0075243E">
        <w:rPr>
          <w:rFonts w:ascii="Arial" w:hAnsi="Arial" w:cs="Arial"/>
          <w:b/>
          <w:bCs/>
          <w:sz w:val="28"/>
          <w:szCs w:val="24"/>
          <w:lang w:val="pt-BR"/>
        </w:rPr>
        <w:t>1. Introdução</w:t>
      </w:r>
    </w:p>
    <w:p w14:paraId="30E6EDCE" w14:textId="77777777" w:rsidR="00EF38CD" w:rsidRPr="0075243E" w:rsidRDefault="00000000" w:rsidP="0075243E">
      <w:pPr>
        <w:spacing w:line="360" w:lineRule="auto"/>
        <w:rPr>
          <w:rFonts w:ascii="Arial" w:hAnsi="Arial" w:cs="Arial"/>
          <w:lang w:val="pt-BR"/>
        </w:rPr>
      </w:pPr>
      <w:r w:rsidRPr="0075243E">
        <w:rPr>
          <w:rFonts w:ascii="Arial" w:hAnsi="Arial" w:cs="Arial"/>
          <w:lang w:val="pt-BR"/>
        </w:rPr>
        <w:t>Este documento apresenta os requisitos funcionais e não funcionais do Banco de Dados Relacional para Gestão de Usuários, Pessoas e Engajamento em Redes Sociais. O objetivo é registrar, de forma estruturada, as informações necessárias para suportar o gerenciamento de usuários, seus relacionamentos com redes sociais, engajamentos, aspectos financeiros e categorias de pessoas, garantindo consistência e integridade dos dados.</w:t>
      </w:r>
    </w:p>
    <w:p w14:paraId="263DB4FB" w14:textId="77777777" w:rsidR="00EF38CD" w:rsidRPr="0075243E" w:rsidRDefault="00000000" w:rsidP="0075243E">
      <w:pPr>
        <w:spacing w:line="360" w:lineRule="auto"/>
        <w:rPr>
          <w:rFonts w:ascii="Arial" w:hAnsi="Arial" w:cs="Arial"/>
          <w:b/>
          <w:bCs/>
          <w:sz w:val="28"/>
          <w:szCs w:val="24"/>
          <w:lang w:val="pt-BR"/>
        </w:rPr>
      </w:pPr>
      <w:r w:rsidRPr="0075243E">
        <w:rPr>
          <w:rFonts w:ascii="Arial" w:hAnsi="Arial" w:cs="Arial"/>
          <w:b/>
          <w:bCs/>
          <w:sz w:val="28"/>
          <w:szCs w:val="24"/>
          <w:lang w:val="pt-BR"/>
        </w:rPr>
        <w:t>2. Objetivos do Sistema</w:t>
      </w:r>
    </w:p>
    <w:p w14:paraId="2854BD0E" w14:textId="77777777" w:rsidR="00EF38CD" w:rsidRPr="0075243E" w:rsidRDefault="00000000" w:rsidP="0075243E">
      <w:pPr>
        <w:spacing w:line="360" w:lineRule="auto"/>
        <w:rPr>
          <w:rFonts w:ascii="Arial" w:hAnsi="Arial" w:cs="Arial"/>
          <w:lang w:val="pt-BR"/>
        </w:rPr>
      </w:pPr>
      <w:r w:rsidRPr="0075243E">
        <w:rPr>
          <w:rFonts w:ascii="Arial" w:hAnsi="Arial" w:cs="Arial"/>
          <w:lang w:val="pt-BR"/>
        </w:rPr>
        <w:t>O banco de dados tem como objetivos:</w:t>
      </w:r>
      <w:r w:rsidRPr="0075243E">
        <w:rPr>
          <w:rFonts w:ascii="Arial" w:hAnsi="Arial" w:cs="Arial"/>
          <w:lang w:val="pt-BR"/>
        </w:rPr>
        <w:br/>
        <w:t>- Centralizar informações de pessoas físicas e usuários vinculados a plataformas digitais.</w:t>
      </w:r>
      <w:r w:rsidRPr="0075243E">
        <w:rPr>
          <w:rFonts w:ascii="Arial" w:hAnsi="Arial" w:cs="Arial"/>
          <w:lang w:val="pt-BR"/>
        </w:rPr>
        <w:br/>
        <w:t>- Gerenciar os relacionamentos entre usuários, redes sociais, profissões e categorias.</w:t>
      </w:r>
      <w:r w:rsidRPr="0075243E">
        <w:rPr>
          <w:rFonts w:ascii="Arial" w:hAnsi="Arial" w:cs="Arial"/>
          <w:lang w:val="pt-BR"/>
        </w:rPr>
        <w:br/>
        <w:t>- Registrar interações (engajamentos) realizadas em redes sociais.</w:t>
      </w:r>
      <w:r w:rsidRPr="0075243E">
        <w:rPr>
          <w:rFonts w:ascii="Arial" w:hAnsi="Arial" w:cs="Arial"/>
          <w:lang w:val="pt-BR"/>
        </w:rPr>
        <w:br/>
        <w:t>- Controlar dados financeiros relacionados a usuários e plataformas digitais.</w:t>
      </w:r>
      <w:r w:rsidRPr="0075243E">
        <w:rPr>
          <w:rFonts w:ascii="Arial" w:hAnsi="Arial" w:cs="Arial"/>
          <w:lang w:val="pt-BR"/>
        </w:rPr>
        <w:br/>
        <w:t>- Armazenar endereços de forma hierárquica (rua, bairro, cidade, estado e país).</w:t>
      </w:r>
    </w:p>
    <w:p w14:paraId="55E57A95" w14:textId="77777777" w:rsidR="00EF38CD" w:rsidRPr="0075243E" w:rsidRDefault="00000000" w:rsidP="0075243E">
      <w:pPr>
        <w:spacing w:line="360" w:lineRule="auto"/>
        <w:rPr>
          <w:rFonts w:ascii="Arial" w:hAnsi="Arial" w:cs="Arial"/>
          <w:b/>
          <w:bCs/>
          <w:sz w:val="28"/>
          <w:szCs w:val="24"/>
          <w:lang w:val="pt-BR"/>
        </w:rPr>
      </w:pPr>
      <w:r w:rsidRPr="0075243E">
        <w:rPr>
          <w:rFonts w:ascii="Arial" w:hAnsi="Arial" w:cs="Arial"/>
          <w:b/>
          <w:bCs/>
          <w:sz w:val="28"/>
          <w:szCs w:val="24"/>
          <w:lang w:val="pt-BR"/>
        </w:rPr>
        <w:t>3. Escopo</w:t>
      </w:r>
    </w:p>
    <w:p w14:paraId="309684A5" w14:textId="196B6FCE" w:rsidR="00A74A30" w:rsidRDefault="00000000" w:rsidP="0075243E">
      <w:pPr>
        <w:spacing w:line="360" w:lineRule="auto"/>
        <w:rPr>
          <w:rFonts w:ascii="Arial" w:hAnsi="Arial" w:cs="Arial"/>
          <w:lang w:val="pt-BR"/>
        </w:rPr>
      </w:pPr>
      <w:r w:rsidRPr="0075243E">
        <w:rPr>
          <w:rFonts w:ascii="Arial" w:hAnsi="Arial" w:cs="Arial"/>
          <w:lang w:val="pt-BR"/>
        </w:rPr>
        <w:t>O escopo do sistema abrange exclusivamente a parte relacional, contemplando as seguintes entidades:</w:t>
      </w:r>
      <w:r w:rsidRPr="0075243E">
        <w:rPr>
          <w:rFonts w:ascii="Arial" w:hAnsi="Arial" w:cs="Arial"/>
          <w:lang w:val="pt-BR"/>
        </w:rPr>
        <w:br/>
        <w:t>- Pessoas: identificação e dados pessoais.</w:t>
      </w:r>
      <w:r w:rsidRPr="0075243E">
        <w:rPr>
          <w:rFonts w:ascii="Arial" w:hAnsi="Arial" w:cs="Arial"/>
          <w:lang w:val="pt-BR"/>
        </w:rPr>
        <w:br/>
        <w:t>- Endereço: ruas, bairros, cidades, estados e países.</w:t>
      </w:r>
      <w:r w:rsidRPr="0075243E">
        <w:rPr>
          <w:rFonts w:ascii="Arial" w:hAnsi="Arial" w:cs="Arial"/>
          <w:lang w:val="pt-BR"/>
        </w:rPr>
        <w:br/>
        <w:t>- Categoria de Pessoas: classificação de acordo com o perfil (investidor, influenciador, usuário comum).</w:t>
      </w:r>
      <w:r w:rsidRPr="0075243E">
        <w:rPr>
          <w:rFonts w:ascii="Arial" w:hAnsi="Arial" w:cs="Arial"/>
          <w:lang w:val="pt-BR"/>
        </w:rPr>
        <w:br/>
        <w:t>- Usuários: informações de contas, profissões e vinculação a redes sociais.</w:t>
      </w:r>
      <w:r w:rsidRPr="0075243E">
        <w:rPr>
          <w:rFonts w:ascii="Arial" w:hAnsi="Arial" w:cs="Arial"/>
          <w:lang w:val="pt-BR"/>
        </w:rPr>
        <w:br/>
        <w:t>- Redes Sociais: tipos de plataformas digitais.</w:t>
      </w:r>
      <w:r w:rsidRPr="0075243E">
        <w:rPr>
          <w:rFonts w:ascii="Arial" w:hAnsi="Arial" w:cs="Arial"/>
          <w:lang w:val="pt-BR"/>
        </w:rPr>
        <w:br/>
        <w:t>- Engajamento: interações dos usuários nas redes.</w:t>
      </w:r>
      <w:r w:rsidRPr="0075243E">
        <w:rPr>
          <w:rFonts w:ascii="Arial" w:hAnsi="Arial" w:cs="Arial"/>
          <w:lang w:val="pt-BR"/>
        </w:rPr>
        <w:br/>
        <w:t>- Finanças: controle de faturamento e despesas.</w:t>
      </w:r>
    </w:p>
    <w:p w14:paraId="0CB473E5" w14:textId="77777777" w:rsidR="00A74A30" w:rsidRPr="00A74A30" w:rsidRDefault="00A74A30" w:rsidP="0075243E">
      <w:pPr>
        <w:spacing w:line="360" w:lineRule="auto"/>
        <w:rPr>
          <w:rFonts w:ascii="Arial" w:hAnsi="Arial" w:cs="Arial"/>
          <w:lang w:val="pt-BR"/>
        </w:rPr>
      </w:pPr>
    </w:p>
    <w:p w14:paraId="11A6E19D" w14:textId="62B0B82D" w:rsidR="00EF38CD" w:rsidRPr="0075243E" w:rsidRDefault="00000000" w:rsidP="0075243E">
      <w:pPr>
        <w:spacing w:line="360" w:lineRule="auto"/>
        <w:rPr>
          <w:rFonts w:ascii="Arial" w:hAnsi="Arial" w:cs="Arial"/>
          <w:b/>
          <w:bCs/>
          <w:sz w:val="28"/>
          <w:szCs w:val="24"/>
          <w:lang w:val="pt-BR"/>
        </w:rPr>
      </w:pPr>
      <w:r w:rsidRPr="0075243E">
        <w:rPr>
          <w:rFonts w:ascii="Arial" w:hAnsi="Arial" w:cs="Arial"/>
          <w:b/>
          <w:bCs/>
          <w:sz w:val="28"/>
          <w:szCs w:val="24"/>
          <w:lang w:val="pt-BR"/>
        </w:rPr>
        <w:t>4. Requisitos Funcionais</w:t>
      </w:r>
    </w:p>
    <w:p w14:paraId="78B26AE6" w14:textId="77777777" w:rsidR="00A74A30" w:rsidRDefault="00000000" w:rsidP="0075243E">
      <w:pPr>
        <w:spacing w:line="360" w:lineRule="auto"/>
        <w:rPr>
          <w:rFonts w:ascii="Arial" w:hAnsi="Arial" w:cs="Arial"/>
          <w:b/>
          <w:bCs/>
          <w:sz w:val="28"/>
          <w:szCs w:val="24"/>
          <w:lang w:val="pt-BR"/>
        </w:rPr>
      </w:pPr>
      <w:r w:rsidRPr="0075243E">
        <w:rPr>
          <w:rFonts w:ascii="Arial" w:hAnsi="Arial" w:cs="Arial"/>
          <w:b/>
          <w:bCs/>
          <w:sz w:val="28"/>
          <w:szCs w:val="24"/>
          <w:lang w:val="pt-BR"/>
        </w:rPr>
        <w:t>4.1 Pessoas e Categorias</w:t>
      </w:r>
      <w:r w:rsidRPr="0075243E">
        <w:rPr>
          <w:rFonts w:ascii="Arial" w:hAnsi="Arial" w:cs="Arial"/>
          <w:lang w:val="pt-BR"/>
        </w:rPr>
        <w:br/>
        <w:t>- RF01: O sistema deve permitir o cadastro de pessoas com nome, CPF, e-mail, data de nascimento e endereço.</w:t>
      </w:r>
      <w:r w:rsidRPr="0075243E">
        <w:rPr>
          <w:rFonts w:ascii="Arial" w:hAnsi="Arial" w:cs="Arial"/>
          <w:lang w:val="pt-BR"/>
        </w:rPr>
        <w:br/>
        <w:t>- RF02: O sistema deve registrar o endereço da pessoa de forma hierárquica (rua → bairro → cidade → estado → país).</w:t>
      </w:r>
      <w:r w:rsidRPr="0075243E">
        <w:rPr>
          <w:rFonts w:ascii="Arial" w:hAnsi="Arial" w:cs="Arial"/>
          <w:lang w:val="pt-BR"/>
        </w:rPr>
        <w:br/>
        <w:t>- RF03: O sistema deve associar uma pessoa a uma ou mais categorias (investidor, influenciador, usuário comum).</w:t>
      </w:r>
      <w:r w:rsidRPr="0075243E">
        <w:rPr>
          <w:rFonts w:ascii="Arial" w:hAnsi="Arial" w:cs="Arial"/>
          <w:lang w:val="pt-BR"/>
        </w:rPr>
        <w:br/>
      </w:r>
      <w:r w:rsidRPr="0075243E">
        <w:rPr>
          <w:rFonts w:ascii="Arial" w:hAnsi="Arial" w:cs="Arial"/>
          <w:lang w:val="pt-BR"/>
        </w:rPr>
        <w:br/>
      </w:r>
      <w:r w:rsidRPr="0075243E">
        <w:rPr>
          <w:rFonts w:ascii="Arial" w:hAnsi="Arial" w:cs="Arial"/>
          <w:b/>
          <w:bCs/>
          <w:sz w:val="28"/>
          <w:szCs w:val="24"/>
          <w:lang w:val="pt-BR"/>
        </w:rPr>
        <w:t>4.2 Usuários e Profissões</w:t>
      </w:r>
      <w:r w:rsidRPr="0075243E">
        <w:rPr>
          <w:rFonts w:ascii="Arial" w:hAnsi="Arial" w:cs="Arial"/>
          <w:lang w:val="pt-BR"/>
        </w:rPr>
        <w:br/>
        <w:t>- RF04: O sistema deve permitir o cadastro de usuários, armazenando nome, número de usuários e tipo de usuário.</w:t>
      </w:r>
      <w:r w:rsidRPr="0075243E">
        <w:rPr>
          <w:rFonts w:ascii="Arial" w:hAnsi="Arial" w:cs="Arial"/>
          <w:lang w:val="pt-BR"/>
        </w:rPr>
        <w:br/>
        <w:t>- RF05: O sistema deve associar usuários a uma ou mais profissões.</w:t>
      </w:r>
      <w:r w:rsidRPr="0075243E">
        <w:rPr>
          <w:rFonts w:ascii="Arial" w:hAnsi="Arial" w:cs="Arial"/>
          <w:lang w:val="pt-BR"/>
        </w:rPr>
        <w:br/>
        <w:t>- RF06: O sistema deve relacionar usuários a suas respectivas contas em redes sociais.</w:t>
      </w:r>
      <w:r w:rsidRPr="0075243E">
        <w:rPr>
          <w:rFonts w:ascii="Arial" w:hAnsi="Arial" w:cs="Arial"/>
          <w:lang w:val="pt-BR"/>
        </w:rPr>
        <w:br/>
      </w:r>
      <w:r w:rsidRPr="0075243E">
        <w:rPr>
          <w:rFonts w:ascii="Arial" w:hAnsi="Arial" w:cs="Arial"/>
          <w:lang w:val="pt-BR"/>
        </w:rPr>
        <w:br/>
      </w:r>
      <w:r w:rsidRPr="0075243E">
        <w:rPr>
          <w:rFonts w:ascii="Arial" w:hAnsi="Arial" w:cs="Arial"/>
          <w:b/>
          <w:bCs/>
          <w:sz w:val="28"/>
          <w:szCs w:val="24"/>
          <w:lang w:val="pt-BR"/>
        </w:rPr>
        <w:t>4.3 Redes Sociais e Engajamento</w:t>
      </w:r>
      <w:r w:rsidRPr="0075243E">
        <w:rPr>
          <w:rFonts w:ascii="Arial" w:hAnsi="Arial" w:cs="Arial"/>
          <w:lang w:val="pt-BR"/>
        </w:rPr>
        <w:br/>
        <w:t>- RF07: O sistema deve permitir o cadastro de redes sociais com nome e tipo.</w:t>
      </w:r>
      <w:r w:rsidRPr="0075243E">
        <w:rPr>
          <w:rFonts w:ascii="Arial" w:hAnsi="Arial" w:cs="Arial"/>
          <w:lang w:val="pt-BR"/>
        </w:rPr>
        <w:br/>
        <w:t>- RF08: O sistema deve registrar interações de engajamento (curtidas, comentários, compartilhamentos, seguidores, salvamentos e visualizações).</w:t>
      </w:r>
      <w:r w:rsidRPr="0075243E">
        <w:rPr>
          <w:rFonts w:ascii="Arial" w:hAnsi="Arial" w:cs="Arial"/>
          <w:lang w:val="pt-BR"/>
        </w:rPr>
        <w:br/>
        <w:t>- RF09: O sistema deve associar engajamentos tanto a usuários quanto às redes sociais em que ocorreram.</w:t>
      </w:r>
      <w:r w:rsidRPr="0075243E">
        <w:rPr>
          <w:rFonts w:ascii="Arial" w:hAnsi="Arial" w:cs="Arial"/>
          <w:lang w:val="pt-BR"/>
        </w:rPr>
        <w:br/>
      </w:r>
      <w:r w:rsidRPr="0075243E">
        <w:rPr>
          <w:rFonts w:ascii="Arial" w:hAnsi="Arial" w:cs="Arial"/>
          <w:lang w:val="pt-BR"/>
        </w:rPr>
        <w:br/>
      </w:r>
    </w:p>
    <w:p w14:paraId="169DB06E" w14:textId="77777777" w:rsidR="00A74A30" w:rsidRDefault="00A74A30" w:rsidP="0075243E">
      <w:pPr>
        <w:spacing w:line="360" w:lineRule="auto"/>
        <w:rPr>
          <w:rFonts w:ascii="Arial" w:hAnsi="Arial" w:cs="Arial"/>
          <w:b/>
          <w:bCs/>
          <w:sz w:val="28"/>
          <w:szCs w:val="24"/>
          <w:lang w:val="pt-BR"/>
        </w:rPr>
      </w:pPr>
    </w:p>
    <w:p w14:paraId="4A5EF018" w14:textId="77777777" w:rsidR="00A74A30" w:rsidRDefault="00A74A30" w:rsidP="0075243E">
      <w:pPr>
        <w:spacing w:line="360" w:lineRule="auto"/>
        <w:rPr>
          <w:rFonts w:ascii="Arial" w:hAnsi="Arial" w:cs="Arial"/>
          <w:b/>
          <w:bCs/>
          <w:sz w:val="28"/>
          <w:szCs w:val="24"/>
          <w:lang w:val="pt-BR"/>
        </w:rPr>
      </w:pPr>
    </w:p>
    <w:p w14:paraId="6F00FFC1" w14:textId="77777777" w:rsidR="00A74A30" w:rsidRDefault="00A74A30" w:rsidP="0075243E">
      <w:pPr>
        <w:spacing w:line="360" w:lineRule="auto"/>
        <w:rPr>
          <w:rFonts w:ascii="Arial" w:hAnsi="Arial" w:cs="Arial"/>
          <w:b/>
          <w:bCs/>
          <w:sz w:val="28"/>
          <w:szCs w:val="24"/>
          <w:lang w:val="pt-BR"/>
        </w:rPr>
      </w:pPr>
    </w:p>
    <w:p w14:paraId="4A2A04FF" w14:textId="372DB18B" w:rsidR="00EF38CD" w:rsidRPr="0075243E" w:rsidRDefault="00000000" w:rsidP="0075243E">
      <w:pPr>
        <w:spacing w:line="360" w:lineRule="auto"/>
        <w:rPr>
          <w:rFonts w:ascii="Arial" w:hAnsi="Arial" w:cs="Arial"/>
          <w:lang w:val="pt-BR"/>
        </w:rPr>
      </w:pPr>
      <w:r w:rsidRPr="0075243E">
        <w:rPr>
          <w:rFonts w:ascii="Arial" w:hAnsi="Arial" w:cs="Arial"/>
          <w:b/>
          <w:bCs/>
          <w:sz w:val="28"/>
          <w:szCs w:val="24"/>
          <w:lang w:val="pt-BR"/>
        </w:rPr>
        <w:t>4.4 Finanças</w:t>
      </w:r>
      <w:r w:rsidRPr="0075243E">
        <w:rPr>
          <w:rFonts w:ascii="Arial" w:hAnsi="Arial" w:cs="Arial"/>
          <w:lang w:val="pt-BR"/>
        </w:rPr>
        <w:br/>
        <w:t>- RF10: O sistema deve registrar dados financeiros de usuários, incluindo faturamento e despesas.</w:t>
      </w:r>
      <w:r w:rsidRPr="0075243E">
        <w:rPr>
          <w:rFonts w:ascii="Arial" w:hAnsi="Arial" w:cs="Arial"/>
          <w:lang w:val="pt-BR"/>
        </w:rPr>
        <w:br/>
        <w:t>- RF11: O sistema deve vincular os registros financeiros a um usuário e à rede social correspondente.</w:t>
      </w:r>
      <w:r w:rsidRPr="0075243E">
        <w:rPr>
          <w:rFonts w:ascii="Arial" w:hAnsi="Arial" w:cs="Arial"/>
          <w:lang w:val="pt-BR"/>
        </w:rPr>
        <w:br/>
        <w:t>- RF12: O sistema deve identificar o tipo de usuário dentro do contexto financeiro.</w:t>
      </w:r>
    </w:p>
    <w:p w14:paraId="490E96FC" w14:textId="77777777" w:rsidR="00EF38CD" w:rsidRPr="0075243E" w:rsidRDefault="00000000" w:rsidP="0075243E">
      <w:pPr>
        <w:spacing w:line="360" w:lineRule="auto"/>
        <w:rPr>
          <w:rFonts w:ascii="Arial" w:hAnsi="Arial" w:cs="Arial"/>
          <w:b/>
          <w:bCs/>
          <w:sz w:val="28"/>
          <w:szCs w:val="24"/>
          <w:lang w:val="pt-BR"/>
        </w:rPr>
      </w:pPr>
      <w:r w:rsidRPr="0075243E">
        <w:rPr>
          <w:rFonts w:ascii="Arial" w:hAnsi="Arial" w:cs="Arial"/>
          <w:b/>
          <w:bCs/>
          <w:sz w:val="28"/>
          <w:szCs w:val="24"/>
          <w:lang w:val="pt-BR"/>
        </w:rPr>
        <w:t>5. Requisitos Não Funcionais</w:t>
      </w:r>
    </w:p>
    <w:p w14:paraId="548CC905" w14:textId="77777777" w:rsidR="00A74A30" w:rsidRDefault="00000000" w:rsidP="0075243E">
      <w:pPr>
        <w:spacing w:line="360" w:lineRule="auto"/>
        <w:rPr>
          <w:rFonts w:ascii="Arial" w:hAnsi="Arial" w:cs="Arial"/>
          <w:b/>
          <w:bCs/>
          <w:sz w:val="28"/>
          <w:szCs w:val="24"/>
          <w:lang w:val="pt-BR"/>
        </w:rPr>
      </w:pPr>
      <w:r w:rsidRPr="0075243E">
        <w:rPr>
          <w:rFonts w:ascii="Arial" w:hAnsi="Arial" w:cs="Arial"/>
          <w:b/>
          <w:bCs/>
          <w:sz w:val="28"/>
          <w:szCs w:val="24"/>
          <w:lang w:val="pt-BR"/>
        </w:rPr>
        <w:t>5.1 Desempenho</w:t>
      </w:r>
      <w:r w:rsidRPr="0075243E">
        <w:rPr>
          <w:rFonts w:ascii="Arial" w:hAnsi="Arial" w:cs="Arial"/>
          <w:lang w:val="pt-BR"/>
        </w:rPr>
        <w:br/>
        <w:t>- RNF01: Consultas de engajamento por usuário devem retornar em até 2 segundos.</w:t>
      </w:r>
      <w:r w:rsidRPr="0075243E">
        <w:rPr>
          <w:rFonts w:ascii="Arial" w:hAnsi="Arial" w:cs="Arial"/>
          <w:lang w:val="pt-BR"/>
        </w:rPr>
        <w:br/>
        <w:t>- RNF02: Relatórios de faturamento devem ser gerados em até 5 segundos para até 50.000 registros.</w:t>
      </w:r>
      <w:r w:rsidRPr="0075243E">
        <w:rPr>
          <w:rFonts w:ascii="Arial" w:hAnsi="Arial" w:cs="Arial"/>
          <w:lang w:val="pt-BR"/>
        </w:rPr>
        <w:br/>
      </w:r>
      <w:r w:rsidRPr="0075243E">
        <w:rPr>
          <w:rFonts w:ascii="Arial" w:hAnsi="Arial" w:cs="Arial"/>
          <w:lang w:val="pt-BR"/>
        </w:rPr>
        <w:br/>
      </w:r>
      <w:r w:rsidRPr="0075243E">
        <w:rPr>
          <w:rFonts w:ascii="Arial" w:hAnsi="Arial" w:cs="Arial"/>
          <w:b/>
          <w:bCs/>
          <w:sz w:val="28"/>
          <w:szCs w:val="24"/>
          <w:lang w:val="pt-BR"/>
        </w:rPr>
        <w:t>5.2 Segurança</w:t>
      </w:r>
      <w:r w:rsidRPr="0075243E">
        <w:rPr>
          <w:rFonts w:ascii="Arial" w:hAnsi="Arial" w:cs="Arial"/>
          <w:lang w:val="pt-BR"/>
        </w:rPr>
        <w:br/>
        <w:t>- RNF03: Dados sensíveis (CPF, e-mail) devem ser armazenados em conformidade com a LGPD.</w:t>
      </w:r>
      <w:r w:rsidRPr="0075243E">
        <w:rPr>
          <w:rFonts w:ascii="Arial" w:hAnsi="Arial" w:cs="Arial"/>
          <w:lang w:val="pt-BR"/>
        </w:rPr>
        <w:br/>
        <w:t>- RNF04: O banco deve implementar autenticação e perfis de acesso diferenciados (leitura, escrita, administração).</w:t>
      </w:r>
      <w:r w:rsidRPr="0075243E">
        <w:rPr>
          <w:rFonts w:ascii="Arial" w:hAnsi="Arial" w:cs="Arial"/>
          <w:lang w:val="pt-BR"/>
        </w:rPr>
        <w:br/>
      </w:r>
      <w:r w:rsidRPr="0075243E">
        <w:rPr>
          <w:rFonts w:ascii="Arial" w:hAnsi="Arial" w:cs="Arial"/>
          <w:lang w:val="pt-BR"/>
        </w:rPr>
        <w:br/>
      </w:r>
      <w:r w:rsidRPr="0075243E">
        <w:rPr>
          <w:rFonts w:ascii="Arial" w:hAnsi="Arial" w:cs="Arial"/>
          <w:b/>
          <w:bCs/>
          <w:sz w:val="28"/>
          <w:szCs w:val="24"/>
          <w:lang w:val="pt-BR"/>
        </w:rPr>
        <w:t>5.3 Disponibilidade e Escalabilidade</w:t>
      </w:r>
      <w:r w:rsidRPr="0075243E">
        <w:rPr>
          <w:rFonts w:ascii="Arial" w:hAnsi="Arial" w:cs="Arial"/>
          <w:lang w:val="pt-BR"/>
        </w:rPr>
        <w:br/>
        <w:t>- RNF05: O banco deve estar disponível 99% do tempo mensal.</w:t>
      </w:r>
      <w:r w:rsidRPr="0075243E">
        <w:rPr>
          <w:rFonts w:ascii="Arial" w:hAnsi="Arial" w:cs="Arial"/>
          <w:lang w:val="pt-BR"/>
        </w:rPr>
        <w:br/>
        <w:t>- RNF06: O modelo deve permitir expansão para novas redes sociais, profissões e categorias sem impacto estrutural significativo.</w:t>
      </w:r>
      <w:r w:rsidRPr="0075243E">
        <w:rPr>
          <w:rFonts w:ascii="Arial" w:hAnsi="Arial" w:cs="Arial"/>
          <w:lang w:val="pt-BR"/>
        </w:rPr>
        <w:br/>
      </w:r>
      <w:r w:rsidRPr="0075243E">
        <w:rPr>
          <w:rFonts w:ascii="Arial" w:hAnsi="Arial" w:cs="Arial"/>
          <w:lang w:val="pt-BR"/>
        </w:rPr>
        <w:br/>
      </w:r>
    </w:p>
    <w:p w14:paraId="40592692" w14:textId="77777777" w:rsidR="00A74A30" w:rsidRDefault="00A74A30" w:rsidP="0075243E">
      <w:pPr>
        <w:spacing w:line="360" w:lineRule="auto"/>
        <w:rPr>
          <w:rFonts w:ascii="Arial" w:hAnsi="Arial" w:cs="Arial"/>
          <w:b/>
          <w:bCs/>
          <w:sz w:val="28"/>
          <w:szCs w:val="24"/>
          <w:lang w:val="pt-BR"/>
        </w:rPr>
      </w:pPr>
    </w:p>
    <w:p w14:paraId="4F389420" w14:textId="77777777" w:rsidR="00A74A30" w:rsidRDefault="00A74A30" w:rsidP="0075243E">
      <w:pPr>
        <w:spacing w:line="360" w:lineRule="auto"/>
        <w:rPr>
          <w:rFonts w:ascii="Arial" w:hAnsi="Arial" w:cs="Arial"/>
          <w:b/>
          <w:bCs/>
          <w:sz w:val="28"/>
          <w:szCs w:val="24"/>
          <w:lang w:val="pt-BR"/>
        </w:rPr>
      </w:pPr>
    </w:p>
    <w:p w14:paraId="4FC30E0C" w14:textId="3729874E" w:rsidR="00EF38CD" w:rsidRPr="0075243E" w:rsidRDefault="00000000" w:rsidP="0075243E">
      <w:pPr>
        <w:spacing w:line="360" w:lineRule="auto"/>
        <w:rPr>
          <w:rFonts w:ascii="Arial" w:hAnsi="Arial" w:cs="Arial"/>
          <w:lang w:val="pt-BR"/>
        </w:rPr>
      </w:pPr>
      <w:r w:rsidRPr="0075243E">
        <w:rPr>
          <w:rFonts w:ascii="Arial" w:hAnsi="Arial" w:cs="Arial"/>
          <w:b/>
          <w:bCs/>
          <w:sz w:val="28"/>
          <w:szCs w:val="24"/>
          <w:lang w:val="pt-BR"/>
        </w:rPr>
        <w:t>5.4 Integridade e Consistência</w:t>
      </w:r>
      <w:r w:rsidRPr="0075243E">
        <w:rPr>
          <w:rFonts w:ascii="Arial" w:hAnsi="Arial" w:cs="Arial"/>
          <w:lang w:val="pt-BR"/>
        </w:rPr>
        <w:br/>
        <w:t>- RNF07: Todas as tabelas devem possuir chaves primárias únicas.</w:t>
      </w:r>
      <w:r w:rsidRPr="0075243E">
        <w:rPr>
          <w:rFonts w:ascii="Arial" w:hAnsi="Arial" w:cs="Arial"/>
          <w:lang w:val="pt-BR"/>
        </w:rPr>
        <w:br/>
        <w:t>- RNF08: Os relacionamentos devem ser implementados com chaves estrangeiras para garantir integridade referencial.</w:t>
      </w:r>
      <w:r w:rsidRPr="0075243E">
        <w:rPr>
          <w:rFonts w:ascii="Arial" w:hAnsi="Arial" w:cs="Arial"/>
          <w:lang w:val="pt-BR"/>
        </w:rPr>
        <w:br/>
        <w:t>- RNF09: O banco deve seguir normalização até a 3ª Forma Normal (3FN).</w:t>
      </w:r>
    </w:p>
    <w:p w14:paraId="08FECDA9" w14:textId="77777777" w:rsidR="00EF38CD" w:rsidRPr="0075243E" w:rsidRDefault="00000000" w:rsidP="0075243E">
      <w:pPr>
        <w:spacing w:line="360" w:lineRule="auto"/>
        <w:rPr>
          <w:rFonts w:ascii="Arial" w:hAnsi="Arial" w:cs="Arial"/>
          <w:b/>
          <w:bCs/>
          <w:sz w:val="28"/>
          <w:szCs w:val="24"/>
          <w:lang w:val="pt-BR"/>
        </w:rPr>
      </w:pPr>
      <w:r w:rsidRPr="0075243E">
        <w:rPr>
          <w:rFonts w:ascii="Arial" w:hAnsi="Arial" w:cs="Arial"/>
          <w:b/>
          <w:bCs/>
          <w:sz w:val="28"/>
          <w:szCs w:val="24"/>
          <w:lang w:val="pt-BR"/>
        </w:rPr>
        <w:t>6. Modelo Relacional – Resumo das Entidades e Relacionamentos</w:t>
      </w:r>
    </w:p>
    <w:p w14:paraId="32248411" w14:textId="77777777" w:rsidR="00EF38CD" w:rsidRPr="0075243E" w:rsidRDefault="00000000" w:rsidP="0075243E">
      <w:pPr>
        <w:spacing w:line="360" w:lineRule="auto"/>
        <w:rPr>
          <w:rFonts w:ascii="Arial" w:hAnsi="Arial" w:cs="Arial"/>
          <w:lang w:val="pt-BR"/>
        </w:rPr>
      </w:pPr>
      <w:r w:rsidRPr="0075243E">
        <w:rPr>
          <w:rFonts w:ascii="Arial" w:hAnsi="Arial" w:cs="Arial"/>
          <w:lang w:val="pt-BR"/>
        </w:rPr>
        <w:t xml:space="preserve">- Pessoas → vinculadas a Rua e a </w:t>
      </w:r>
      <w:proofErr w:type="spellStart"/>
      <w:r w:rsidRPr="0075243E">
        <w:rPr>
          <w:rFonts w:ascii="Arial" w:hAnsi="Arial" w:cs="Arial"/>
          <w:lang w:val="pt-BR"/>
        </w:rPr>
        <w:t>Categoria_Pessoa</w:t>
      </w:r>
      <w:proofErr w:type="spellEnd"/>
      <w:r w:rsidRPr="0075243E">
        <w:rPr>
          <w:rFonts w:ascii="Arial" w:hAnsi="Arial" w:cs="Arial"/>
          <w:lang w:val="pt-BR"/>
        </w:rPr>
        <w:t xml:space="preserve"> (via tabela intermediária).</w:t>
      </w:r>
      <w:r w:rsidRPr="0075243E">
        <w:rPr>
          <w:rFonts w:ascii="Arial" w:hAnsi="Arial" w:cs="Arial"/>
          <w:lang w:val="pt-BR"/>
        </w:rPr>
        <w:br/>
        <w:t>- Rua → vinculada a Bairro, que se liga a Cidade, depois a Estado e País.</w:t>
      </w:r>
      <w:r w:rsidRPr="0075243E">
        <w:rPr>
          <w:rFonts w:ascii="Arial" w:hAnsi="Arial" w:cs="Arial"/>
          <w:lang w:val="pt-BR"/>
        </w:rPr>
        <w:br/>
        <w:t xml:space="preserve">- </w:t>
      </w:r>
      <w:proofErr w:type="spellStart"/>
      <w:r w:rsidRPr="0075243E">
        <w:rPr>
          <w:rFonts w:ascii="Arial" w:hAnsi="Arial" w:cs="Arial"/>
          <w:lang w:val="pt-BR"/>
        </w:rPr>
        <w:t>Usuario</w:t>
      </w:r>
      <w:proofErr w:type="spellEnd"/>
      <w:r w:rsidRPr="0075243E">
        <w:rPr>
          <w:rFonts w:ascii="Arial" w:hAnsi="Arial" w:cs="Arial"/>
          <w:lang w:val="pt-BR"/>
        </w:rPr>
        <w:t xml:space="preserve"> → vinculado a </w:t>
      </w:r>
      <w:proofErr w:type="spellStart"/>
      <w:r w:rsidRPr="0075243E">
        <w:rPr>
          <w:rFonts w:ascii="Arial" w:hAnsi="Arial" w:cs="Arial"/>
          <w:lang w:val="pt-BR"/>
        </w:rPr>
        <w:t>Profissao_Usuario</w:t>
      </w:r>
      <w:proofErr w:type="spellEnd"/>
      <w:r w:rsidRPr="0075243E">
        <w:rPr>
          <w:rFonts w:ascii="Arial" w:hAnsi="Arial" w:cs="Arial"/>
          <w:lang w:val="pt-BR"/>
        </w:rPr>
        <w:t xml:space="preserve">, </w:t>
      </w:r>
      <w:proofErr w:type="spellStart"/>
      <w:r w:rsidRPr="0075243E">
        <w:rPr>
          <w:rFonts w:ascii="Arial" w:hAnsi="Arial" w:cs="Arial"/>
          <w:lang w:val="pt-BR"/>
        </w:rPr>
        <w:t>Redes_Sociais</w:t>
      </w:r>
      <w:proofErr w:type="spellEnd"/>
      <w:r w:rsidRPr="0075243E">
        <w:rPr>
          <w:rFonts w:ascii="Arial" w:hAnsi="Arial" w:cs="Arial"/>
          <w:lang w:val="pt-BR"/>
        </w:rPr>
        <w:t xml:space="preserve">, Engajamento e </w:t>
      </w:r>
      <w:proofErr w:type="spellStart"/>
      <w:r w:rsidRPr="0075243E">
        <w:rPr>
          <w:rFonts w:ascii="Arial" w:hAnsi="Arial" w:cs="Arial"/>
          <w:lang w:val="pt-BR"/>
        </w:rPr>
        <w:t>Financas</w:t>
      </w:r>
      <w:proofErr w:type="spellEnd"/>
      <w:r w:rsidRPr="0075243E">
        <w:rPr>
          <w:rFonts w:ascii="Arial" w:hAnsi="Arial" w:cs="Arial"/>
          <w:lang w:val="pt-BR"/>
        </w:rPr>
        <w:t>.</w:t>
      </w:r>
      <w:r w:rsidRPr="0075243E">
        <w:rPr>
          <w:rFonts w:ascii="Arial" w:hAnsi="Arial" w:cs="Arial"/>
          <w:lang w:val="pt-BR"/>
        </w:rPr>
        <w:br/>
        <w:t xml:space="preserve">- Engajamento → relacionado a </w:t>
      </w:r>
      <w:proofErr w:type="spellStart"/>
      <w:r w:rsidRPr="0075243E">
        <w:rPr>
          <w:rFonts w:ascii="Arial" w:hAnsi="Arial" w:cs="Arial"/>
          <w:lang w:val="pt-BR"/>
        </w:rPr>
        <w:t>Usuario</w:t>
      </w:r>
      <w:proofErr w:type="spellEnd"/>
      <w:r w:rsidRPr="0075243E">
        <w:rPr>
          <w:rFonts w:ascii="Arial" w:hAnsi="Arial" w:cs="Arial"/>
          <w:lang w:val="pt-BR"/>
        </w:rPr>
        <w:t xml:space="preserve"> e </w:t>
      </w:r>
      <w:proofErr w:type="spellStart"/>
      <w:r w:rsidRPr="0075243E">
        <w:rPr>
          <w:rFonts w:ascii="Arial" w:hAnsi="Arial" w:cs="Arial"/>
          <w:lang w:val="pt-BR"/>
        </w:rPr>
        <w:t>Redes</w:t>
      </w:r>
      <w:proofErr w:type="gramStart"/>
      <w:r w:rsidRPr="0075243E">
        <w:rPr>
          <w:rFonts w:ascii="Arial" w:hAnsi="Arial" w:cs="Arial"/>
          <w:lang w:val="pt-BR"/>
        </w:rPr>
        <w:t>_Sociais</w:t>
      </w:r>
      <w:proofErr w:type="spellEnd"/>
      <w:proofErr w:type="gramEnd"/>
      <w:r w:rsidRPr="0075243E">
        <w:rPr>
          <w:rFonts w:ascii="Arial" w:hAnsi="Arial" w:cs="Arial"/>
          <w:lang w:val="pt-BR"/>
        </w:rPr>
        <w:t>.</w:t>
      </w:r>
      <w:r w:rsidRPr="0075243E">
        <w:rPr>
          <w:rFonts w:ascii="Arial" w:hAnsi="Arial" w:cs="Arial"/>
          <w:lang w:val="pt-BR"/>
        </w:rPr>
        <w:br/>
        <w:t xml:space="preserve">- </w:t>
      </w:r>
      <w:proofErr w:type="spellStart"/>
      <w:r w:rsidRPr="0075243E">
        <w:rPr>
          <w:rFonts w:ascii="Arial" w:hAnsi="Arial" w:cs="Arial"/>
          <w:lang w:val="pt-BR"/>
        </w:rPr>
        <w:t>Financas</w:t>
      </w:r>
      <w:proofErr w:type="spellEnd"/>
      <w:r w:rsidRPr="0075243E">
        <w:rPr>
          <w:rFonts w:ascii="Arial" w:hAnsi="Arial" w:cs="Arial"/>
          <w:lang w:val="pt-BR"/>
        </w:rPr>
        <w:t xml:space="preserve"> → relacionado a </w:t>
      </w:r>
      <w:proofErr w:type="spellStart"/>
      <w:r w:rsidRPr="0075243E">
        <w:rPr>
          <w:rFonts w:ascii="Arial" w:hAnsi="Arial" w:cs="Arial"/>
          <w:lang w:val="pt-BR"/>
        </w:rPr>
        <w:t>Usuario</w:t>
      </w:r>
      <w:proofErr w:type="spellEnd"/>
      <w:r w:rsidRPr="0075243E">
        <w:rPr>
          <w:rFonts w:ascii="Arial" w:hAnsi="Arial" w:cs="Arial"/>
          <w:lang w:val="pt-BR"/>
        </w:rPr>
        <w:t xml:space="preserve"> e </w:t>
      </w:r>
      <w:proofErr w:type="spellStart"/>
      <w:r w:rsidRPr="0075243E">
        <w:rPr>
          <w:rFonts w:ascii="Arial" w:hAnsi="Arial" w:cs="Arial"/>
          <w:lang w:val="pt-BR"/>
        </w:rPr>
        <w:t>Redes</w:t>
      </w:r>
      <w:proofErr w:type="gramStart"/>
      <w:r w:rsidRPr="0075243E">
        <w:rPr>
          <w:rFonts w:ascii="Arial" w:hAnsi="Arial" w:cs="Arial"/>
          <w:lang w:val="pt-BR"/>
        </w:rPr>
        <w:t>_Sociais</w:t>
      </w:r>
      <w:proofErr w:type="spellEnd"/>
      <w:proofErr w:type="gramEnd"/>
      <w:r w:rsidRPr="0075243E">
        <w:rPr>
          <w:rFonts w:ascii="Arial" w:hAnsi="Arial" w:cs="Arial"/>
          <w:lang w:val="pt-BR"/>
        </w:rPr>
        <w:t>.</w:t>
      </w:r>
      <w:r w:rsidRPr="0075243E">
        <w:rPr>
          <w:rFonts w:ascii="Arial" w:hAnsi="Arial" w:cs="Arial"/>
          <w:lang w:val="pt-BR"/>
        </w:rPr>
        <w:br/>
        <w:t xml:space="preserve">- </w:t>
      </w:r>
      <w:proofErr w:type="spellStart"/>
      <w:r w:rsidRPr="0075243E">
        <w:rPr>
          <w:rFonts w:ascii="Arial" w:hAnsi="Arial" w:cs="Arial"/>
          <w:lang w:val="pt-BR"/>
        </w:rPr>
        <w:t>Profissao_Usuario</w:t>
      </w:r>
      <w:proofErr w:type="spellEnd"/>
      <w:r w:rsidRPr="0075243E">
        <w:rPr>
          <w:rFonts w:ascii="Arial" w:hAnsi="Arial" w:cs="Arial"/>
          <w:lang w:val="pt-BR"/>
        </w:rPr>
        <w:t xml:space="preserve"> → permite múltiplas profissões para cada usuário.</w:t>
      </w:r>
      <w:r w:rsidRPr="0075243E">
        <w:rPr>
          <w:rFonts w:ascii="Arial" w:hAnsi="Arial" w:cs="Arial"/>
          <w:lang w:val="pt-BR"/>
        </w:rPr>
        <w:br/>
        <w:t xml:space="preserve">- </w:t>
      </w:r>
      <w:proofErr w:type="spellStart"/>
      <w:r w:rsidRPr="0075243E">
        <w:rPr>
          <w:rFonts w:ascii="Arial" w:hAnsi="Arial" w:cs="Arial"/>
          <w:lang w:val="pt-BR"/>
        </w:rPr>
        <w:t>Categoria_Pessoa</w:t>
      </w:r>
      <w:proofErr w:type="spellEnd"/>
      <w:r w:rsidRPr="0075243E">
        <w:rPr>
          <w:rFonts w:ascii="Arial" w:hAnsi="Arial" w:cs="Arial"/>
          <w:lang w:val="pt-BR"/>
        </w:rPr>
        <w:t xml:space="preserve"> → classifica o perfil de cada pessoa.</w:t>
      </w:r>
    </w:p>
    <w:p w14:paraId="3DEB5871" w14:textId="77777777" w:rsidR="00EF38CD" w:rsidRPr="0075243E" w:rsidRDefault="00000000" w:rsidP="0075243E">
      <w:pPr>
        <w:spacing w:line="360" w:lineRule="auto"/>
        <w:rPr>
          <w:rFonts w:ascii="Arial" w:hAnsi="Arial" w:cs="Arial"/>
          <w:b/>
          <w:bCs/>
          <w:sz w:val="28"/>
          <w:szCs w:val="24"/>
          <w:lang w:val="pt-BR"/>
        </w:rPr>
      </w:pPr>
      <w:r w:rsidRPr="0075243E">
        <w:rPr>
          <w:rFonts w:ascii="Arial" w:hAnsi="Arial" w:cs="Arial"/>
          <w:b/>
          <w:bCs/>
          <w:sz w:val="28"/>
          <w:szCs w:val="24"/>
          <w:lang w:val="pt-BR"/>
        </w:rPr>
        <w:t>7. Regras de Negócio</w:t>
      </w:r>
    </w:p>
    <w:p w14:paraId="08ACBFD8" w14:textId="77777777" w:rsidR="00EF38CD" w:rsidRPr="0075243E" w:rsidRDefault="00000000" w:rsidP="0075243E">
      <w:pPr>
        <w:spacing w:line="360" w:lineRule="auto"/>
        <w:rPr>
          <w:rFonts w:ascii="Arial" w:hAnsi="Arial" w:cs="Arial"/>
          <w:lang w:val="pt-BR"/>
        </w:rPr>
      </w:pPr>
      <w:r w:rsidRPr="0075243E">
        <w:rPr>
          <w:rFonts w:ascii="Arial" w:hAnsi="Arial" w:cs="Arial"/>
          <w:lang w:val="pt-BR"/>
        </w:rPr>
        <w:t>- RN01: Uma pessoa pode pertencer a mais de uma categoria (investidor, influenciador, usuário comum).</w:t>
      </w:r>
      <w:r w:rsidRPr="0075243E">
        <w:rPr>
          <w:rFonts w:ascii="Arial" w:hAnsi="Arial" w:cs="Arial"/>
          <w:lang w:val="pt-BR"/>
        </w:rPr>
        <w:br/>
        <w:t>- RN02: Um usuário pode estar associado a várias redes sociais.</w:t>
      </w:r>
      <w:r w:rsidRPr="0075243E">
        <w:rPr>
          <w:rFonts w:ascii="Arial" w:hAnsi="Arial" w:cs="Arial"/>
          <w:lang w:val="pt-BR"/>
        </w:rPr>
        <w:br/>
        <w:t>- RN03: Cada engajamento deve estar vinculado a apenas uma rede social e a um usuário.</w:t>
      </w:r>
      <w:r w:rsidRPr="0075243E">
        <w:rPr>
          <w:rFonts w:ascii="Arial" w:hAnsi="Arial" w:cs="Arial"/>
          <w:lang w:val="pt-BR"/>
        </w:rPr>
        <w:br/>
        <w:t>- RN04: Cada registro financeiro deve obrigatoriamente estar vinculado a um usuário e a uma rede social.</w:t>
      </w:r>
      <w:r w:rsidRPr="0075243E">
        <w:rPr>
          <w:rFonts w:ascii="Arial" w:hAnsi="Arial" w:cs="Arial"/>
          <w:lang w:val="pt-BR"/>
        </w:rPr>
        <w:br/>
        <w:t>- RN05: Endereços devem ser armazenados de forma hierárquica, não podendo existir uma rua sem bairro, nem bairro sem cidade, etc.</w:t>
      </w:r>
    </w:p>
    <w:sectPr w:rsidR="00EF38CD" w:rsidRPr="0075243E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A9A55" w14:textId="77777777" w:rsidR="00B92018" w:rsidRDefault="00B92018" w:rsidP="00A74A30">
      <w:pPr>
        <w:spacing w:after="0" w:line="240" w:lineRule="auto"/>
      </w:pPr>
      <w:r>
        <w:separator/>
      </w:r>
    </w:p>
  </w:endnote>
  <w:endnote w:type="continuationSeparator" w:id="0">
    <w:p w14:paraId="62915D96" w14:textId="77777777" w:rsidR="00B92018" w:rsidRDefault="00B92018" w:rsidP="00A74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22468" w14:textId="77777777" w:rsidR="00B92018" w:rsidRDefault="00B92018" w:rsidP="00A74A30">
      <w:pPr>
        <w:spacing w:after="0" w:line="240" w:lineRule="auto"/>
      </w:pPr>
      <w:r>
        <w:separator/>
      </w:r>
    </w:p>
  </w:footnote>
  <w:footnote w:type="continuationSeparator" w:id="0">
    <w:p w14:paraId="3FCBFF56" w14:textId="77777777" w:rsidR="00B92018" w:rsidRDefault="00B92018" w:rsidP="00A74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A53F1" w14:textId="0D7D3BFC" w:rsidR="00A74A30" w:rsidRDefault="00A74A30">
    <w:pPr>
      <w:pStyle w:val="Cabealho"/>
    </w:pPr>
    <w:r>
      <w:rPr>
        <w:noProof/>
      </w:rPr>
      <w:drawing>
        <wp:inline distT="0" distB="0" distL="0" distR="0" wp14:anchorId="4044B8FD" wp14:editId="27799D06">
          <wp:extent cx="847619" cy="333333"/>
          <wp:effectExtent l="0" t="0" r="0" b="0"/>
          <wp:docPr id="72075136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075136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7619" cy="333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</w:rPr>
      <w:drawing>
        <wp:inline distT="0" distB="0" distL="0" distR="0" wp14:anchorId="1872F8E8" wp14:editId="0DC3A544">
          <wp:extent cx="828571" cy="466667"/>
          <wp:effectExtent l="0" t="0" r="0" b="0"/>
          <wp:docPr id="199225983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225983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28571" cy="4666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A24D16"/>
    <w:multiLevelType w:val="hybridMultilevel"/>
    <w:tmpl w:val="B31495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70263"/>
    <w:multiLevelType w:val="hybridMultilevel"/>
    <w:tmpl w:val="842CF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8351">
    <w:abstractNumId w:val="8"/>
  </w:num>
  <w:num w:numId="2" w16cid:durableId="2060669946">
    <w:abstractNumId w:val="6"/>
  </w:num>
  <w:num w:numId="3" w16cid:durableId="1730573736">
    <w:abstractNumId w:val="5"/>
  </w:num>
  <w:num w:numId="4" w16cid:durableId="1203055238">
    <w:abstractNumId w:val="4"/>
  </w:num>
  <w:num w:numId="5" w16cid:durableId="1459183002">
    <w:abstractNumId w:val="7"/>
  </w:num>
  <w:num w:numId="6" w16cid:durableId="807666548">
    <w:abstractNumId w:val="3"/>
  </w:num>
  <w:num w:numId="7" w16cid:durableId="906722606">
    <w:abstractNumId w:val="2"/>
  </w:num>
  <w:num w:numId="8" w16cid:durableId="210119891">
    <w:abstractNumId w:val="1"/>
  </w:num>
  <w:num w:numId="9" w16cid:durableId="1622615698">
    <w:abstractNumId w:val="0"/>
  </w:num>
  <w:num w:numId="10" w16cid:durableId="1223759720">
    <w:abstractNumId w:val="10"/>
  </w:num>
  <w:num w:numId="11" w16cid:durableId="1326054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0C07"/>
    <w:rsid w:val="0075243E"/>
    <w:rsid w:val="00774A6F"/>
    <w:rsid w:val="00A74A30"/>
    <w:rsid w:val="00AA1D8D"/>
    <w:rsid w:val="00B47730"/>
    <w:rsid w:val="00B92018"/>
    <w:rsid w:val="00CB0664"/>
    <w:rsid w:val="00CE39F1"/>
    <w:rsid w:val="00D52877"/>
    <w:rsid w:val="00EF38CD"/>
    <w:rsid w:val="00FA15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ADBDAC"/>
  <w14:defaultImageDpi w14:val="300"/>
  <w15:docId w15:val="{FD572823-1BDC-42D3-8914-1EE35658E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881</Words>
  <Characters>4760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</cp:lastModifiedBy>
  <cp:revision>2</cp:revision>
  <dcterms:created xsi:type="dcterms:W3CDTF">2025-09-30T14:26:00Z</dcterms:created>
  <dcterms:modified xsi:type="dcterms:W3CDTF">2025-09-30T14:26:00Z</dcterms:modified>
  <cp:category/>
</cp:coreProperties>
</file>