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pjg5tdasj0ev" w:id="0"/>
      <w:bookmarkEnd w:id="0"/>
      <w:r w:rsidDel="00000000" w:rsidR="00000000" w:rsidRPr="00000000">
        <w:rPr>
          <w:b w:val="1"/>
          <w:bCs w:val="1"/>
          <w:color w:val="1b1c1d"/>
          <w:sz w:val="34"/>
          <w:szCs w:val="34"/>
          <w:rtl w:val="0"/>
        </w:rPr>
        <w:t xml:space="preserve">U.S. Physician Program (J-1 Visa)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9uc867e75pg"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J-1 Physician visa</w:t>
      </w:r>
      <w:r w:rsidDel="00000000" w:rsidR="00000000" w:rsidRPr="00000000">
        <w:rPr>
          <w:color w:val="1b1c1d"/>
          <w:rtl w:val="0"/>
        </w:rPr>
        <w:t xml:space="preserve"> allows international medical graduates (IMGs) to enroll in </w:t>
      </w:r>
      <w:r w:rsidDel="00000000" w:rsidR="00000000" w:rsidRPr="00000000">
        <w:rPr>
          <w:b w:val="1"/>
          <w:bCs w:val="1"/>
          <w:color w:val="1b1c1d"/>
          <w:rtl w:val="0"/>
        </w:rPr>
        <w:t xml:space="preserve">Graduate Medical Education (GME)</w:t>
      </w:r>
      <w:r w:rsidDel="00000000" w:rsidR="00000000" w:rsidRPr="00000000">
        <w:rPr>
          <w:color w:val="1b1c1d"/>
          <w:rtl w:val="0"/>
        </w:rPr>
        <w:t xml:space="preserve"> or specialized fellowship programs at accredited American hospitals and medical schools. The program aims to transfer medical expertise and enhance scientific exchange between the United States and other countries, with the expectation that the physician will return to their home country to contribute to the development of the healthcare sector.</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iug3t86as3" w:id="2"/>
      <w:bookmarkEnd w:id="2"/>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0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Participation in </w:t>
      </w:r>
      <w:r w:rsidDel="00000000" w:rsidR="00000000" w:rsidRPr="00000000">
        <w:rPr>
          <w:b w:val="1"/>
          <w:bCs w:val="1"/>
          <w:color w:val="1b1c1d"/>
          <w:rtl w:val="0"/>
        </w:rPr>
        <w:t xml:space="preserve">Residency</w:t>
      </w:r>
      <w:r w:rsidDel="00000000" w:rsidR="00000000" w:rsidRPr="00000000">
        <w:rPr>
          <w:color w:val="1b1c1d"/>
          <w:rtl w:val="0"/>
        </w:rPr>
        <w:t xml:space="preserve"> programs.</w:t>
      </w:r>
    </w:p>
    <w:p w:rsidR="00000000" w:rsidDel="00000000" w:rsidP="00000000" w:rsidRDefault="00000000" w:rsidRPr="00000000" w14:paraId="0000000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Enrollment in </w:t>
      </w:r>
      <w:r w:rsidDel="00000000" w:rsidR="00000000" w:rsidRPr="00000000">
        <w:rPr>
          <w:b w:val="1"/>
          <w:bCs w:val="1"/>
          <w:color w:val="1b1c1d"/>
          <w:rtl w:val="0"/>
        </w:rPr>
        <w:t xml:space="preserve">Fellowship</w:t>
      </w:r>
      <w:r w:rsidDel="00000000" w:rsidR="00000000" w:rsidRPr="00000000">
        <w:rPr>
          <w:color w:val="1b1c1d"/>
          <w:rtl w:val="0"/>
        </w:rPr>
        <w:t xml:space="preserve"> specialty programs.</w:t>
      </w:r>
    </w:p>
    <w:p w:rsidR="00000000" w:rsidDel="00000000" w:rsidP="00000000" w:rsidRDefault="00000000" w:rsidRPr="00000000" w14:paraId="0000000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Clinical and research training in American university hospitals.</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Attending medical conferences and scientific seminars as part of the program.</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rqylbi0fq7d" w:id="3"/>
      <w:bookmarkEnd w:id="3"/>
      <w:r w:rsidDel="00000000" w:rsidR="00000000" w:rsidRPr="00000000">
        <w:rPr>
          <w:b w:val="1"/>
          <w:bCs w:val="1"/>
          <w:color w:val="1b1c1d"/>
          <w:sz w:val="26"/>
          <w:szCs w:val="26"/>
          <w:rtl w:val="0"/>
        </w:rPr>
        <w:t xml:space="preserve">Medical Residency Programs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What is Medical Residency?</w:t>
      </w:r>
      <w:r w:rsidDel="00000000" w:rsidR="00000000" w:rsidRPr="00000000">
        <w:rPr>
          <w:rtl w:val="0"/>
        </w:rPr>
        <w:t xml:space="preserve"> It is a mandatory training program for physicians after graduating from medical school. It combines intensive practical training with direct clinical work with patients. Residency provides advanced experience that qualifies doctors to obtain a license to practice their specialty in the United States.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Duration of Residency</w:t>
      </w:r>
      <w:r w:rsidDel="00000000" w:rsidR="00000000" w:rsidRPr="00000000">
        <w:rPr>
          <w:rtl w:val="0"/>
        </w:rPr>
        <w:t xml:space="preserve"> Varies by specialty:</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tl w:val="0"/>
        </w:rPr>
        <w:t xml:space="preserve">Internal Medicine, Pediatrics, Family Medicine: 3 years</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General Surgery: 5 years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Neurosurgery, Cardiac Surgery, Orthopedic Surgery: 6–7 years</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Subspecialties: may require additional fellowship after residency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Available Specialties</w:t>
      </w:r>
      <w:r w:rsidDel="00000000" w:rsidR="00000000" w:rsidRPr="00000000">
        <w:rPr>
          <w:rtl w:val="0"/>
        </w:rPr>
        <w:t xml:space="preserve"> There are more than 30 specialties accredited by the Accreditation Council for Graduate Medical Education (ACGME), including:</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Internal Medicine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General Surgery</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Pediatrics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Emergency Medicine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Anesthesiology</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Dermatology</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Psychiatry</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Orthopedic Surgery</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Neurosurgery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Admission Process (Match System)</w:t>
      </w: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Applications are submitted through the NRMP – National Resident Matching Program, known as </w:t>
      </w:r>
      <w:r w:rsidDel="00000000" w:rsidR="00000000" w:rsidRPr="00000000">
        <w:rPr>
          <w:i w:val="1"/>
          <w:iCs w:val="1"/>
          <w:rtl w:val="0"/>
        </w:rPr>
        <w:t xml:space="preserve">“The Match.”</w:t>
      </w:r>
      <w:r w:rsidDel="00000000" w:rsidR="00000000" w:rsidRPr="00000000">
        <w:rPr>
          <w:rtl w:val="0"/>
        </w:rPr>
        <w:t xml:space="preserve"> Admission depends on:</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USMLE Step 1 and Step 2 CK exam results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Medical CV</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Letters of Recommendation</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Personal interviews with programs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International Medical Graduates (IMGs)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Must obtain ECFMG (Educational Commission for Foreign Medical Graduates) certification before applying.</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They participate in the same Match system but face additional challenges such as high competition and language requirements.</w:t>
      </w:r>
      <w:r w:rsidDel="00000000" w:rsidR="00000000" w:rsidRPr="00000000">
        <w:rPr>
          <w:rtl w:val="0"/>
        </w:rPr>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yt6tfojedp3" w:id="4"/>
      <w:bookmarkEnd w:id="4"/>
      <w:r w:rsidDel="00000000" w:rsidR="00000000" w:rsidRPr="00000000">
        <w:rPr>
          <w:b w:val="1"/>
          <w:bCs w:val="1"/>
          <w:color w:val="1b1c1d"/>
          <w:sz w:val="22"/>
          <w:szCs w:val="22"/>
          <w:rtl w:val="0"/>
        </w:rPr>
        <w:t xml:space="preserve">Benefits of Residency</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Intensive practical training in an advanced medical environment.</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Receiving a </w:t>
      </w:r>
      <w:r w:rsidDel="00000000" w:rsidR="00000000" w:rsidRPr="00000000">
        <w:rPr>
          <w:b w:val="1"/>
          <w:bCs w:val="1"/>
          <w:color w:val="1b1c1d"/>
          <w:rtl w:val="0"/>
        </w:rPr>
        <w:t xml:space="preserve">Residency Salary</w:t>
      </w:r>
      <w:r w:rsidDel="00000000" w:rsidR="00000000" w:rsidRPr="00000000">
        <w:rPr>
          <w:color w:val="1b1c1d"/>
          <w:rtl w:val="0"/>
        </w:rPr>
        <w:t xml:space="preserve"> (ranging from $55,000 – $70,000 annually).</w:t>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Paving the way for </w:t>
      </w:r>
      <w:r w:rsidDel="00000000" w:rsidR="00000000" w:rsidRPr="00000000">
        <w:rPr>
          <w:b w:val="1"/>
          <w:bCs w:val="1"/>
          <w:color w:val="1b1c1d"/>
          <w:rtl w:val="0"/>
        </w:rPr>
        <w:t xml:space="preserve">Fellowship</w:t>
      </w:r>
      <w:r w:rsidDel="00000000" w:rsidR="00000000" w:rsidRPr="00000000">
        <w:rPr>
          <w:color w:val="1b1c1d"/>
          <w:rtl w:val="0"/>
        </w:rPr>
        <w:t xml:space="preserve"> or subspecialization.</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Enhancing the CV with internationally recognized American experience.</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hgh6c1bvf17" w:id="5"/>
      <w:bookmarkEnd w:id="5"/>
      <w:r w:rsidDel="00000000" w:rsidR="00000000" w:rsidRPr="00000000">
        <w:rPr>
          <w:b w:val="1"/>
          <w:bCs w:val="1"/>
          <w:color w:val="1b1c1d"/>
          <w:sz w:val="22"/>
          <w:szCs w:val="22"/>
          <w:rtl w:val="0"/>
        </w:rPr>
        <w:t xml:space="preserve">Challenges</w:t>
      </w:r>
    </w:p>
    <w:p w:rsidR="00000000" w:rsidDel="00000000" w:rsidP="00000000" w:rsidRDefault="00000000" w:rsidRPr="00000000" w14:paraId="0000002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Intense competition, especially in prestigious specialties.</w:t>
      </w:r>
    </w:p>
    <w:p w:rsidR="00000000" w:rsidDel="00000000" w:rsidP="00000000" w:rsidRDefault="00000000" w:rsidRPr="00000000" w14:paraId="0000002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Long training period and high workload (80 hours per week in some programs).</w:t>
      </w:r>
    </w:p>
    <w:p w:rsidR="00000000" w:rsidDel="00000000" w:rsidP="00000000" w:rsidRDefault="00000000" w:rsidRPr="00000000" w14:paraId="0000002B">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w:t>
      </w:r>
      <w:r w:rsidDel="00000000" w:rsidR="00000000" w:rsidRPr="00000000">
        <w:rPr>
          <w:b w:val="1"/>
          <w:bCs w:val="1"/>
          <w:color w:val="1b1c1d"/>
          <w:rtl w:val="0"/>
        </w:rPr>
        <w:t xml:space="preserve">Two-Year Home Country Requirement (212(e))</w:t>
      </w:r>
      <w:r w:rsidDel="00000000" w:rsidR="00000000" w:rsidRPr="00000000">
        <w:rPr>
          <w:color w:val="1b1c1d"/>
          <w:rtl w:val="0"/>
        </w:rPr>
        <w:t xml:space="preserve"> for J-1 physicians (unless a Waiver is obtained).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color w:val="1b1c1d"/>
        </w:rPr>
      </w:pPr>
      <w:r w:rsidDel="00000000" w:rsidR="00000000" w:rsidRPr="00000000">
        <w:rPr>
          <w:b w:val="1"/>
          <w:bCs w:val="1"/>
          <w:color w:val="1b1c1d"/>
          <w:rtl w:val="0"/>
        </w:rPr>
        <w:t xml:space="preserve">In short:</w:t>
      </w:r>
      <w:r w:rsidDel="00000000" w:rsidR="00000000" w:rsidRPr="00000000">
        <w:rPr>
          <w:color w:val="1b1c1d"/>
          <w:rtl w:val="0"/>
        </w:rPr>
        <w:t xml:space="preserve"> Residency programs are the crucial step that transforms a medical graduate into a certified specialist, considered one of the most challenging and essential stages in the medical path.</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f7jg18o8rez" w:id="6"/>
      <w:bookmarkEnd w:id="6"/>
      <w:r w:rsidDel="00000000" w:rsidR="00000000" w:rsidRPr="00000000">
        <w:rPr>
          <w:b w:val="1"/>
          <w:bCs w:val="1"/>
          <w:color w:val="1b1c1d"/>
          <w:sz w:val="26"/>
          <w:szCs w:val="26"/>
          <w:rtl w:val="0"/>
        </w:rPr>
        <w:t xml:space="preserve">Specialized Fellowship Programs</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vzidwgqqws" w:id="7"/>
      <w:bookmarkEnd w:id="7"/>
      <w:r w:rsidDel="00000000" w:rsidR="00000000" w:rsidRPr="00000000">
        <w:rPr>
          <w:b w:val="1"/>
          <w:bCs w:val="1"/>
          <w:color w:val="1b1c1d"/>
          <w:sz w:val="22"/>
          <w:szCs w:val="22"/>
          <w:rtl w:val="0"/>
        </w:rPr>
        <w:t xml:space="preserve">What is Fellowship?</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Fellowship is an advanced training program for physicians who have completed their Residency. It focuses on </w:t>
      </w:r>
      <w:r w:rsidDel="00000000" w:rsidR="00000000" w:rsidRPr="00000000">
        <w:rPr>
          <w:b w:val="1"/>
          <w:bCs w:val="1"/>
          <w:color w:val="1b1c1d"/>
          <w:rtl w:val="0"/>
        </w:rPr>
        <w:t xml:space="preserve">Subspecialties</w:t>
      </w:r>
      <w:r w:rsidDel="00000000" w:rsidR="00000000" w:rsidRPr="00000000">
        <w:rPr>
          <w:color w:val="1b1c1d"/>
          <w:rtl w:val="0"/>
        </w:rPr>
        <w:t xml:space="preserve"> that require additional skills and expertise, qualifying the physician to work as a Consultant in that specific field.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bCs w:val="1"/>
          <w:color w:val="1b1c1d"/>
          <w:rtl w:val="0"/>
        </w:rPr>
        <w:t xml:space="preserve">Duration of Fellowship</w:t>
      </w:r>
      <w:r w:rsidDel="00000000" w:rsidR="00000000" w:rsidRPr="00000000">
        <w:rPr>
          <w:color w:val="1b1c1d"/>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length varies depending on the specialty:</w:t>
      </w:r>
    </w:p>
    <w:p w:rsidR="00000000" w:rsidDel="00000000" w:rsidP="00000000" w:rsidRDefault="00000000" w:rsidRPr="00000000" w14:paraId="00000032">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Cardiology:</w:t>
      </w:r>
      <w:r w:rsidDel="00000000" w:rsidR="00000000" w:rsidRPr="00000000">
        <w:rPr>
          <w:color w:val="1b1c1d"/>
          <w:rtl w:val="0"/>
        </w:rPr>
        <w:t xml:space="preserve"> 3 years</w:t>
      </w:r>
    </w:p>
    <w:p w:rsidR="00000000" w:rsidDel="00000000" w:rsidP="00000000" w:rsidRDefault="00000000" w:rsidRPr="00000000" w14:paraId="00000033">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Hematology/Oncology:</w:t>
      </w:r>
      <w:r w:rsidDel="00000000" w:rsidR="00000000" w:rsidRPr="00000000">
        <w:rPr>
          <w:color w:val="1b1c1d"/>
          <w:rtl w:val="0"/>
        </w:rPr>
        <w:t xml:space="preserve"> 2–3 years</w:t>
      </w:r>
    </w:p>
    <w:p w:rsidR="00000000" w:rsidDel="00000000" w:rsidP="00000000" w:rsidRDefault="00000000" w:rsidRPr="00000000" w14:paraId="00000034">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Cardiothoracic Surgery:</w:t>
      </w:r>
      <w:r w:rsidDel="00000000" w:rsidR="00000000" w:rsidRPr="00000000">
        <w:rPr>
          <w:color w:val="1b1c1d"/>
          <w:rtl w:val="0"/>
        </w:rPr>
        <w:t xml:space="preserve"> 2–3 years</w:t>
      </w:r>
    </w:p>
    <w:p w:rsidR="00000000" w:rsidDel="00000000" w:rsidP="00000000" w:rsidRDefault="00000000" w:rsidRPr="00000000" w14:paraId="00000035">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Nephrology:</w:t>
      </w:r>
      <w:r w:rsidDel="00000000" w:rsidR="00000000" w:rsidRPr="00000000">
        <w:rPr>
          <w:color w:val="1b1c1d"/>
          <w:rtl w:val="0"/>
        </w:rPr>
        <w:t xml:space="preserve"> 2 years</w:t>
      </w:r>
    </w:p>
    <w:p w:rsidR="00000000" w:rsidDel="00000000" w:rsidP="00000000" w:rsidRDefault="00000000" w:rsidRPr="00000000" w14:paraId="00000036">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Gastroenterology:</w:t>
      </w:r>
      <w:r w:rsidDel="00000000" w:rsidR="00000000" w:rsidRPr="00000000">
        <w:rPr>
          <w:color w:val="1b1c1d"/>
          <w:rtl w:val="0"/>
        </w:rPr>
        <w:t xml:space="preserve"> 3 years</w:t>
      </w:r>
    </w:p>
    <w:p w:rsidR="00000000" w:rsidDel="00000000" w:rsidP="00000000" w:rsidRDefault="00000000" w:rsidRPr="00000000" w14:paraId="00000037">
      <w:pPr>
        <w:numPr>
          <w:ilvl w:val="0"/>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Interventional Radiology:</w:t>
      </w:r>
      <w:r w:rsidDel="00000000" w:rsidR="00000000" w:rsidRPr="00000000">
        <w:rPr>
          <w:color w:val="1b1c1d"/>
          <w:rtl w:val="0"/>
        </w:rPr>
        <w:t xml:space="preserve"> 1–2 years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2"/>
          <w:szCs w:val="22"/>
        </w:rPr>
      </w:pPr>
      <w:r w:rsidDel="00000000" w:rsidR="00000000" w:rsidRPr="00000000">
        <w:rPr>
          <w:b w:val="1"/>
          <w:bCs w:val="1"/>
          <w:color w:val="1b1c1d"/>
          <w:sz w:val="22"/>
          <w:szCs w:val="22"/>
          <w:rtl w:val="0"/>
        </w:rPr>
        <w:t xml:space="preserve">Difference between Residency and Fellowship</w:t>
      </w:r>
    </w:p>
    <w:p w:rsidR="00000000" w:rsidDel="00000000" w:rsidP="00000000" w:rsidRDefault="00000000" w:rsidRPr="00000000" w14:paraId="0000003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Residency:</w:t>
      </w:r>
      <w:r w:rsidDel="00000000" w:rsidR="00000000" w:rsidRPr="00000000">
        <w:rPr>
          <w:color w:val="1b1c1d"/>
          <w:rtl w:val="0"/>
        </w:rPr>
        <w:t xml:space="preserve"> General training in a core specialty (e.g., Internal Medicine).</w:t>
      </w:r>
    </w:p>
    <w:p w:rsidR="00000000" w:rsidDel="00000000" w:rsidP="00000000" w:rsidRDefault="00000000" w:rsidRPr="00000000" w14:paraId="0000003B">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Fellowship:</w:t>
      </w:r>
      <w:r w:rsidDel="00000000" w:rsidR="00000000" w:rsidRPr="00000000">
        <w:rPr>
          <w:color w:val="1b1c1d"/>
          <w:rtl w:val="0"/>
        </w:rPr>
        <w:t xml:space="preserve"> Advanced training in a precise subspecialty (e.g., Interventional Cardiology).</w:t>
      </w:r>
    </w:p>
    <w:p w:rsidR="00000000" w:rsidDel="00000000" w:rsidP="00000000" w:rsidRDefault="00000000" w:rsidRPr="00000000" w14:paraId="000000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k8v5ud1wx22" w:id="8"/>
      <w:bookmarkEnd w:id="8"/>
      <w:r w:rsidDel="00000000" w:rsidR="00000000" w:rsidRPr="00000000">
        <w:rPr>
          <w:b w:val="1"/>
          <w:bCs w:val="1"/>
          <w:color w:val="1b1c1d"/>
          <w:sz w:val="22"/>
          <w:szCs w:val="22"/>
          <w:rtl w:val="0"/>
        </w:rPr>
        <w:t xml:space="preserve">Benefits of Fellowship</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Gaining advanced expertise in a precise subspecialty.</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Greater job opportunities in prestigious medical centers.</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Higher salaries after completion compared to only residency graduates.</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Enhancing the CV with advanced American experience.</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ljjgfde3ln9" w:id="9"/>
      <w:bookmarkEnd w:id="9"/>
      <w:r w:rsidDel="00000000" w:rsidR="00000000" w:rsidRPr="00000000">
        <w:rPr>
          <w:b w:val="1"/>
          <w:bCs w:val="1"/>
          <w:color w:val="1b1c1d"/>
          <w:sz w:val="26"/>
          <w:szCs w:val="26"/>
          <w:rtl w:val="0"/>
        </w:rPr>
        <w:t xml:space="preserve">Program Duration and Requirements</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Duration:</w:t>
      </w:r>
      <w:r w:rsidDel="00000000" w:rsidR="00000000" w:rsidRPr="00000000">
        <w:rPr>
          <w:color w:val="1b1c1d"/>
          <w:rtl w:val="0"/>
        </w:rPr>
        <w:t xml:space="preserve"> Typically extends according to the length of the medical training program (3 to 7 years). Can be extended annually with ECFMG and sponsor approval.</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Core Requirements:</w:t>
      </w:r>
    </w:p>
    <w:p w:rsidR="00000000" w:rsidDel="00000000" w:rsidP="00000000" w:rsidRDefault="00000000" w:rsidRPr="00000000" w14:paraId="0000004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Medical degree from a recognized university.</w:t>
      </w:r>
    </w:p>
    <w:p w:rsidR="00000000" w:rsidDel="00000000" w:rsidP="00000000" w:rsidRDefault="00000000" w:rsidRPr="00000000" w14:paraId="0000004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Passing </w:t>
      </w:r>
      <w:r w:rsidDel="00000000" w:rsidR="00000000" w:rsidRPr="00000000">
        <w:rPr>
          <w:b w:val="1"/>
          <w:bCs w:val="1"/>
          <w:color w:val="1b1c1d"/>
          <w:rtl w:val="0"/>
        </w:rPr>
        <w:t xml:space="preserve">USMLE Step 1 &amp; Step 2 CK</w:t>
      </w:r>
      <w:r w:rsidDel="00000000" w:rsidR="00000000" w:rsidRPr="00000000">
        <w:rPr>
          <w:color w:val="1b1c1d"/>
          <w:rtl w:val="0"/>
        </w:rPr>
        <w:t xml:space="preserve"> (essential for ECFMG application).</w:t>
      </w:r>
    </w:p>
    <w:p w:rsidR="00000000" w:rsidDel="00000000" w:rsidP="00000000" w:rsidRDefault="00000000" w:rsidRPr="00000000" w14:paraId="0000004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Obtaining the </w:t>
      </w:r>
      <w:r w:rsidDel="00000000" w:rsidR="00000000" w:rsidRPr="00000000">
        <w:rPr>
          <w:b w:val="1"/>
          <w:bCs w:val="1"/>
          <w:color w:val="1b1c1d"/>
          <w:rtl w:val="0"/>
        </w:rPr>
        <w:t xml:space="preserve">ECFMG Certificate</w:t>
      </w:r>
      <w:r w:rsidDel="00000000" w:rsidR="00000000" w:rsidRPr="00000000">
        <w:rPr>
          <w:color w:val="1b1c1d"/>
          <w:rtl w:val="0"/>
        </w:rPr>
        <w:t xml:space="preserve">.</w:t>
      </w:r>
    </w:p>
    <w:p w:rsidR="00000000" w:rsidDel="00000000" w:rsidP="00000000" w:rsidRDefault="00000000" w:rsidRPr="00000000" w14:paraId="0000004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Acceptance letter from an </w:t>
      </w:r>
      <w:r w:rsidDel="00000000" w:rsidR="00000000" w:rsidRPr="00000000">
        <w:rPr>
          <w:b w:val="1"/>
          <w:bCs w:val="1"/>
          <w:color w:val="1b1c1d"/>
          <w:rtl w:val="0"/>
        </w:rPr>
        <w:t xml:space="preserve">ACGME-accredited</w:t>
      </w:r>
      <w:r w:rsidDel="00000000" w:rsidR="00000000" w:rsidRPr="00000000">
        <w:rPr>
          <w:color w:val="1b1c1d"/>
          <w:rtl w:val="0"/>
        </w:rPr>
        <w:t xml:space="preserve"> Residency or Fellowship program.</w:t>
      </w:r>
    </w:p>
    <w:p w:rsidR="00000000" w:rsidDel="00000000" w:rsidP="00000000" w:rsidRDefault="00000000" w:rsidRPr="00000000" w14:paraId="00000048">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Valid passport and proof of financial support.</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u19h87ynr04" w:id="10"/>
      <w:bookmarkEnd w:id="10"/>
      <w:r w:rsidDel="00000000" w:rsidR="00000000" w:rsidRPr="00000000">
        <w:rPr>
          <w:b w:val="1"/>
          <w:bCs w:val="1"/>
          <w:color w:val="1b1c1d"/>
          <w:sz w:val="26"/>
          <w:szCs w:val="26"/>
          <w:rtl w:val="0"/>
        </w:rPr>
        <w:t xml:space="preserve">Application Steps</w:t>
      </w:r>
    </w:p>
    <w:p w:rsidR="00000000" w:rsidDel="00000000" w:rsidP="00000000" w:rsidRDefault="00000000" w:rsidRPr="00000000" w14:paraId="0000004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Pass USMLE exams and obtain the ECFMG Certificate.</w:t>
      </w:r>
    </w:p>
    <w:p w:rsidR="00000000" w:rsidDel="00000000" w:rsidP="00000000" w:rsidRDefault="00000000" w:rsidRPr="00000000" w14:paraId="0000004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Apply to Residency or Fellowship programs via The Match or directly.</w:t>
      </w:r>
    </w:p>
    <w:p w:rsidR="00000000" w:rsidDel="00000000" w:rsidP="00000000" w:rsidRDefault="00000000" w:rsidRPr="00000000" w14:paraId="0000004C">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 official acceptance from an accredited program.</w:t>
      </w:r>
    </w:p>
    <w:p w:rsidR="00000000" w:rsidDel="00000000" w:rsidP="00000000" w:rsidRDefault="00000000" w:rsidRPr="00000000" w14:paraId="0000004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 from ECFMG.</w:t>
      </w:r>
    </w:p>
    <w:p w:rsidR="00000000" w:rsidDel="00000000" w:rsidP="00000000" w:rsidRDefault="00000000" w:rsidRPr="00000000" w14:paraId="0000004E">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w:t>
      </w:r>
    </w:p>
    <w:p w:rsidR="00000000" w:rsidDel="00000000" w:rsidP="00000000" w:rsidRDefault="00000000" w:rsidRPr="00000000" w14:paraId="0000004F">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form and pay the visa fee.</w:t>
      </w:r>
    </w:p>
    <w:p w:rsidR="00000000" w:rsidDel="00000000" w:rsidP="00000000" w:rsidRDefault="00000000" w:rsidRPr="00000000" w14:paraId="0000005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 in Amman.</w:t>
      </w:r>
    </w:p>
    <w:p w:rsidR="00000000" w:rsidDel="00000000" w:rsidP="00000000" w:rsidRDefault="00000000" w:rsidRPr="00000000" w14:paraId="00000051">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Attend the interview and submit documents.</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12nns3tz45l" w:id="11"/>
      <w:bookmarkEnd w:id="11"/>
      <w:r w:rsidDel="00000000" w:rsidR="00000000" w:rsidRPr="00000000">
        <w:rPr>
          <w:b w:val="1"/>
          <w:bCs w:val="1"/>
          <w:color w:val="1b1c1d"/>
          <w:sz w:val="26"/>
          <w:szCs w:val="26"/>
          <w:rtl w:val="0"/>
        </w:rPr>
        <w:t xml:space="preserve">Required Documents for the Interview</w:t>
      </w:r>
    </w:p>
    <w:p w:rsidR="00000000" w:rsidDel="00000000" w:rsidP="00000000" w:rsidRDefault="00000000" w:rsidRPr="00000000" w14:paraId="0000005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Completed 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5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issued by ECFMG.</w:t>
      </w:r>
    </w:p>
    <w:p w:rsidR="00000000" w:rsidDel="00000000" w:rsidP="00000000" w:rsidRDefault="00000000" w:rsidRPr="00000000" w14:paraId="0000005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payment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5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SEVIS I-901</w:t>
      </w:r>
      <w:r w:rsidDel="00000000" w:rsidR="00000000" w:rsidRPr="00000000">
        <w:rPr>
          <w:color w:val="1b1c1d"/>
          <w:rtl w:val="0"/>
        </w:rPr>
        <w:t xml:space="preserve"> fee payment receipt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5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58">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59">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ECFMG Certificate</w:t>
      </w:r>
      <w:r w:rsidDel="00000000" w:rsidR="00000000" w:rsidRPr="00000000">
        <w:rPr>
          <w:color w:val="1b1c1d"/>
          <w:rtl w:val="0"/>
        </w:rPr>
        <w:t xml:space="preserve"> + Acceptance letters from the medical program.</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Costs and Fees</w:t>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Visa Application Fee:</w:t>
      </w:r>
      <w:r w:rsidDel="00000000" w:rsidR="00000000" w:rsidRPr="00000000">
        <w:rPr>
          <w:color w:val="1b1c1d"/>
          <w:rtl w:val="0"/>
        </w:rPr>
        <w:t xml:space="preserve"> USD 185.</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SEVIS I-901 Fee:</w:t>
      </w:r>
      <w:r w:rsidDel="00000000" w:rsidR="00000000" w:rsidRPr="00000000">
        <w:rPr>
          <w:color w:val="1b1c1d"/>
          <w:rtl w:val="0"/>
        </w:rPr>
        <w:t xml:space="preserve"> USD 220.</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ECFMG Fees:</w:t>
      </w:r>
      <w:r w:rsidDel="00000000" w:rsidR="00000000" w:rsidRPr="00000000">
        <w:rPr>
          <w:color w:val="1b1c1d"/>
          <w:rtl w:val="0"/>
        </w:rPr>
        <w:t xml:space="preserve"> Vary depending on exams and services (may exceed USD 1,000).</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Additional Costs:</w:t>
      </w:r>
    </w:p>
    <w:p w:rsidR="00000000" w:rsidDel="00000000" w:rsidP="00000000" w:rsidRDefault="00000000" w:rsidRPr="00000000" w14:paraId="0000005F">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Translation of certificates</w:t>
      </w:r>
    </w:p>
    <w:p w:rsidR="00000000" w:rsidDel="00000000" w:rsidP="00000000" w:rsidRDefault="00000000" w:rsidRPr="00000000" w14:paraId="00000060">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Document shipping</w:t>
      </w:r>
    </w:p>
    <w:p w:rsidR="00000000" w:rsidDel="00000000" w:rsidP="00000000" w:rsidRDefault="00000000" w:rsidRPr="00000000" w14:paraId="00000061">
      <w:pPr>
        <w:numPr>
          <w:ilvl w:val="1"/>
          <w:numId w:val="9"/>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color w:val="1b1c1d"/>
          <w:rtl w:val="0"/>
        </w:rPr>
        <w:t xml:space="preserve">Mandatory health insurance (USD 600–1,200 annually)</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bcxjlp1y2ya" w:id="12"/>
      <w:bookmarkEnd w:id="12"/>
      <w:r w:rsidDel="00000000" w:rsidR="00000000" w:rsidRPr="00000000">
        <w:rPr>
          <w:b w:val="1"/>
          <w:bCs w:val="1"/>
          <w:color w:val="1b1c1d"/>
          <w:sz w:val="26"/>
          <w:szCs w:val="26"/>
          <w:rtl w:val="0"/>
        </w:rPr>
        <w:t xml:space="preserve">Costs and FeesThe Two-Year Home Country Requirement (212(e))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Most J-1 Physicians are subject to the requirement to return to their home country (such as Jordan) for two consecutive years after training ends. The physician </w:t>
      </w:r>
      <w:r w:rsidDel="00000000" w:rsidR="00000000" w:rsidRPr="00000000">
        <w:rPr>
          <w:b w:val="1"/>
          <w:bCs w:val="1"/>
          <w:color w:val="1b1c1d"/>
          <w:rtl w:val="0"/>
        </w:rPr>
        <w:t xml:space="preserve">cannot</w:t>
      </w:r>
      <w:r w:rsidDel="00000000" w:rsidR="00000000" w:rsidRPr="00000000">
        <w:rPr>
          <w:color w:val="1b1c1d"/>
          <w:rtl w:val="0"/>
        </w:rPr>
        <w:t xml:space="preserve"> apply for work visas like H-1B or Permanent Residency (Green Card) until this requirement is met or a </w:t>
      </w:r>
      <w:r w:rsidDel="00000000" w:rsidR="00000000" w:rsidRPr="00000000">
        <w:rPr>
          <w:b w:val="1"/>
          <w:bCs w:val="1"/>
          <w:color w:val="1b1c1d"/>
          <w:rtl w:val="0"/>
        </w:rPr>
        <w:t xml:space="preserve">Waiver</w:t>
      </w:r>
      <w:r w:rsidDel="00000000" w:rsidR="00000000" w:rsidRPr="00000000">
        <w:rPr>
          <w:color w:val="1b1c1d"/>
          <w:rtl w:val="0"/>
        </w:rPr>
        <w:t xml:space="preserve"> is obtained.</w:t>
      </w:r>
    </w:p>
    <w:p w:rsidR="00000000" w:rsidDel="00000000" w:rsidP="00000000" w:rsidRDefault="00000000" w:rsidRPr="00000000" w14:paraId="0000006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Common Waiver Options:</w:t>
      </w:r>
    </w:p>
    <w:p w:rsidR="00000000" w:rsidDel="00000000" w:rsidP="00000000" w:rsidRDefault="00000000" w:rsidRPr="00000000" w14:paraId="00000065">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Conrad 30 Waiver Program</w:t>
      </w:r>
      <w:r w:rsidDel="00000000" w:rsidR="00000000" w:rsidRPr="00000000">
        <w:rPr>
          <w:color w:val="1b1c1d"/>
          <w:rtl w:val="0"/>
        </w:rPr>
        <w:t xml:space="preserve"> (service in medically underserved areas in the U.S.).</w:t>
      </w:r>
    </w:p>
    <w:p w:rsidR="00000000" w:rsidDel="00000000" w:rsidP="00000000" w:rsidRDefault="00000000" w:rsidRPr="00000000" w14:paraId="00000066">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No Objection Statement</w:t>
      </w:r>
      <w:r w:rsidDel="00000000" w:rsidR="00000000" w:rsidRPr="00000000">
        <w:rPr>
          <w:color w:val="1b1c1d"/>
          <w:rtl w:val="0"/>
        </w:rPr>
        <w:t xml:space="preserve"> from the Jordanian Government.</w:t>
      </w:r>
    </w:p>
    <w:p w:rsidR="00000000" w:rsidDel="00000000" w:rsidP="00000000" w:rsidRDefault="00000000" w:rsidRPr="00000000" w14:paraId="00000067">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Humanitarian hardship cases.</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6ucaptwe35v" w:id="13"/>
      <w:bookmarkEnd w:id="13"/>
      <w:r w:rsidDel="00000000" w:rsidR="00000000" w:rsidRPr="00000000">
        <w:rPr>
          <w:b w:val="1"/>
          <w:bCs w:val="1"/>
          <w:color w:val="1b1c1d"/>
          <w:sz w:val="26"/>
          <w:szCs w:val="26"/>
          <w:rtl w:val="0"/>
        </w:rPr>
        <w:t xml:space="preserve">Benefits for Jordanian Physicians</w:t>
      </w:r>
    </w:p>
    <w:p w:rsidR="00000000" w:rsidDel="00000000" w:rsidP="00000000" w:rsidRDefault="00000000" w:rsidRPr="00000000" w14:paraId="0000006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Opportunity to train in top American hospitals.</w:t>
      </w:r>
    </w:p>
    <w:p w:rsidR="00000000" w:rsidDel="00000000" w:rsidP="00000000" w:rsidRDefault="00000000" w:rsidRPr="00000000" w14:paraId="0000006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Gaining advanced practical experience in medical specialties.</w:t>
      </w:r>
    </w:p>
    <w:p w:rsidR="00000000" w:rsidDel="00000000" w:rsidP="00000000" w:rsidRDefault="00000000" w:rsidRPr="00000000" w14:paraId="0000006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Enhancing the CV with prestigious international experience.</w:t>
      </w:r>
    </w:p>
    <w:p w:rsidR="00000000" w:rsidDel="00000000" w:rsidP="00000000" w:rsidRDefault="00000000" w:rsidRPr="00000000" w14:paraId="0000006C">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Potential to return to Jordan with high expertise or pursue a career path via a Waiver.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Start your global medical path with Kaya — Register now to accompany you from the USMLE exams to receiving your J-1 Physician visa and the start of your training in America.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