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qxsd3kdobmeu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الباحثون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والأكاديميون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Research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phmg2gxm6nk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Research Scholar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BridgeUSA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الأفكار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والمعرفة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الانضمام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مراكز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لإجراء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محاضرات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مشتركة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مؤقتة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تمتد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أقصى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للباحث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خبراته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والمساهمة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إثراء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qwwqzased9h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يمكنه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أعضاء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هيئة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الجامعي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الراغبون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الباحثون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المراكز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العلمية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المتخصصون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لديهم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مثبتة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ويرغبون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التعاون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نظرائهم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5ceta59sx0lc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إجراء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أبحاث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المراكز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إلقاء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محاضرات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الندوات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مشتركة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ngfmy8oh758h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مرشحا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لوظيفة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Tenure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Track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rtl w:val="0"/>
        </w:rPr>
        <w:t xml:space="preserve">Research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24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تتجاوز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12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الاستثناءات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تعاون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لتغطية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المعيشة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هناك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qegwwyxdnc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الوطن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(212(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))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يخضع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J1 Research Scholar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لعامين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الوطن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التزام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قانوني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يفرض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سنتين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متتاليتين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مؤهلا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أنواع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H-1B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L-1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نقل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الموظفين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fiancé</w:t>
      </w:r>
      <w:r w:rsidDel="00000000" w:rsidR="00000000" w:rsidRPr="00000000">
        <w:rPr>
          <w:rFonts w:ascii="Cairo" w:cs="Cairo" w:eastAsia="Cairo" w:hAnsi="Cairo"/>
          <w:rtl w:val="0"/>
        </w:rPr>
        <w:t xml:space="preserve">(</w:t>
      </w:r>
      <w:r w:rsidDel="00000000" w:rsidR="00000000" w:rsidRPr="00000000">
        <w:rPr>
          <w:rFonts w:ascii="Cairo" w:cs="Cairo" w:eastAsia="Cairo" w:hAnsi="Cairo"/>
          <w:rtl w:val="0"/>
        </w:rPr>
        <w:t xml:space="preserve">e</w:t>
      </w:r>
      <w:r w:rsidDel="00000000" w:rsidR="00000000" w:rsidRPr="00000000">
        <w:rPr>
          <w:rFonts w:ascii="Cairo" w:cs="Cairo" w:eastAsia="Cairo" w:hAnsi="Cairo"/>
          <w:rtl w:val="1"/>
        </w:rPr>
        <w:t xml:space="preserve">)).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الدائمة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Green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Card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mdxc0j2r7zsd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متى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طبق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الشرط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حكومة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المتحدة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حكومة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أجنبية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مدرجا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قائمة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Skills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List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تعتبرها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ضرورية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لبلدك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اتفاقية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تعاون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وبلدك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pmupumef59xj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تجاوز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الشرط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إعفاء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Waiver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ممانعة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No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Objection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Statement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الحياة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الاضطهاد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مغادرة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ستسبب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ضررا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لمؤسسة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vmv7eyq35iq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الإنترنت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ان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sul92xpkom83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المقابلة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داعمة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قائمة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الأبحاث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rluscpb7lqhf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شحن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معادلة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إلزامي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للاسترداد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رفض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n9gj4w6kmyl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للباحثين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الأردنيين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أحدث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التقنيات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مؤتمرات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وندوات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تعزز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والمعرفي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5mfuly6h6zmz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استشارات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لتخصصك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والبحثي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البحثية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ودعنا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نرافقك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تأشيرتك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