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Times" w:cs="Times" w:eastAsia="Times" w:hAnsi="Times"/>
        </w:rPr>
      </w:pPr>
      <w:bookmarkStart w:colFirst="0" w:colLast="0" w:name="_e3mr00fh8qd8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Readme file for HW1-ex4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>
          <w:rFonts w:ascii="Times" w:cs="Times" w:eastAsia="Times" w:hAnsi="Times"/>
          <w:sz w:val="24"/>
          <w:szCs w:val="24"/>
          <w:highlight w:val="yellow"/>
        </w:rPr>
      </w:pPr>
      <w:bookmarkStart w:colFirst="0" w:colLast="0" w:name="_7p87ybyz5y37" w:id="1"/>
      <w:bookmarkEnd w:id="1"/>
      <w:r w:rsidDel="00000000" w:rsidR="00000000" w:rsidRPr="00000000">
        <w:rPr>
          <w:rFonts w:ascii="Times" w:cs="Times" w:eastAsia="Times" w:hAnsi="Times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code was written using Colab, to use the file follow these steps:</w:t>
      </w:r>
    </w:p>
    <w:p w:rsidR="00000000" w:rsidDel="00000000" w:rsidP="00000000" w:rsidRDefault="00000000" w:rsidRPr="00000000" w14:paraId="00000005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First, you have to mave/copy this folder to “my drive” from “shared with me”. Otherwise, you will not be able to load or save any model to the exercise folder.</w:t>
      </w:r>
    </w:p>
    <w:p w:rsidR="00000000" w:rsidDel="00000000" w:rsidP="00000000" w:rsidRDefault="00000000" w:rsidRPr="00000000" w14:paraId="00000006">
      <w:pPr>
        <w:pageBreakBefore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The exercise folder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can be found on the Google Drive server in the following directory:</w:t>
      </w:r>
    </w:p>
    <w:p w:rsidR="00000000" w:rsidDel="00000000" w:rsidP="00000000" w:rsidRDefault="00000000" w:rsidRPr="00000000" w14:paraId="00000007">
      <w:pPr>
        <w:pageBreakBefore w:val="0"/>
        <w:rPr>
          <w:rFonts w:ascii="Times" w:cs="Times" w:eastAsia="Times" w:hAnsi="Times"/>
          <w:sz w:val="24"/>
          <w:szCs w:val="24"/>
        </w:rPr>
      </w:pP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4"/>
            <w:szCs w:val="24"/>
            <w:u w:val="single"/>
            <w:rtl w:val="0"/>
          </w:rPr>
          <w:t xml:space="preserve">https://drive.google.com/open?id=1WcDN_CKjdSINHvPH4yJ-zxu9gHyViNkU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rPr>
          <w:rFonts w:ascii="Times" w:cs="Times" w:eastAsia="Times" w:hAnsi="Times"/>
          <w:sz w:val="24"/>
          <w:szCs w:val="24"/>
          <w:highlight w:val="yellow"/>
        </w:rPr>
      </w:pPr>
      <w:bookmarkStart w:colFirst="0" w:colLast="0" w:name="_ffwqkf5swtpm" w:id="2"/>
      <w:bookmarkEnd w:id="2"/>
      <w:r w:rsidDel="00000000" w:rsidR="00000000" w:rsidRPr="00000000">
        <w:rPr>
          <w:rFonts w:ascii="Times" w:cs="Times" w:eastAsia="Times" w:hAnsi="Times"/>
          <w:rtl w:val="0"/>
        </w:rPr>
        <w:t xml:space="preserve">Train new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For training a new models run the sections in the following order 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General setup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LeNet-5 Classes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Training function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relevant training method: (each section trains a new model)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Training without regularization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Training with dropout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Training with weight decay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Training with batch normalization</w:t>
      </w:r>
    </w:p>
    <w:p w:rsidR="00000000" w:rsidDel="00000000" w:rsidP="00000000" w:rsidRDefault="00000000" w:rsidRPr="00000000" w14:paraId="00000012">
      <w:pPr>
        <w:pStyle w:val="Heading1"/>
        <w:pageBreakBefore w:val="0"/>
        <w:rPr>
          <w:rFonts w:ascii="Times" w:cs="Times" w:eastAsia="Times" w:hAnsi="Times"/>
        </w:rPr>
      </w:pPr>
      <w:bookmarkStart w:colFirst="0" w:colLast="0" w:name="_ny0ifzcogtcs" w:id="3"/>
      <w:bookmarkEnd w:id="3"/>
      <w:r w:rsidDel="00000000" w:rsidR="00000000" w:rsidRPr="00000000">
        <w:rPr>
          <w:rFonts w:ascii="Times" w:cs="Times" w:eastAsia="Times" w:hAnsi="Times"/>
          <w:rtl w:val="0"/>
        </w:rPr>
        <w:t xml:space="preserve">Evaluate the trained models</w:t>
      </w:r>
    </w:p>
    <w:p w:rsidR="00000000" w:rsidDel="00000000" w:rsidP="00000000" w:rsidRDefault="00000000" w:rsidRPr="00000000" w14:paraId="00000013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Here, the code evaluate and compared all 4 models.</w:t>
      </w:r>
    </w:p>
    <w:p w:rsidR="00000000" w:rsidDel="00000000" w:rsidP="00000000" w:rsidRDefault="00000000" w:rsidRPr="00000000" w14:paraId="00000014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To load and test (compare) the saved models, run the sections in the following order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General setup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LeNet-5 Classes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Load a Saved Model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Test and compare the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Times" w:cs="Times" w:eastAsia="Times" w:hAnsi="Time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WcDN_CKjdSINHvPH4yJ-zxu9gHyViN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