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b/>
          <w:bCs/>
          <w:sz w:val="52"/>
          <w:szCs w:val="52"/>
          <w:u w:val="single"/>
          <w:lang w:val="en-US"/>
        </w:rPr>
      </w:pPr>
      <w:r>
        <w:rPr>
          <w:rFonts w:ascii="Times New Roman" w:cs="Times New Roman" w:hAnsi="Times New Roman"/>
          <w:b/>
          <w:bCs/>
          <w:sz w:val="52"/>
          <w:szCs w:val="52"/>
          <w:u w:val="single"/>
          <w:lang w:val="en-US"/>
        </w:rPr>
        <w:t>NAAN MUDHALAVAN-PHASE 3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  <w:t>Data Analytics with Cognos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color w:val="000000"/>
          <w:sz w:val="72"/>
          <w:szCs w:val="72"/>
          <w:u w:val="single"/>
          <w:shd w:val="clear" w:color="auto" w:fill="ffffff"/>
        </w:rPr>
      </w:pPr>
      <w:r>
        <w:rPr>
          <w:rFonts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  <w:lang w:val="en-US"/>
        </w:rPr>
        <w:t>Customer Churn prediction</w:t>
      </w: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36"/>
          <w:szCs w:val="36"/>
          <w:u w:val="single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36"/>
          <w:szCs w:val="36"/>
          <w:u w:val="single"/>
          <w:shd w:val="clear" w:color="auto" w:fill="ffffff"/>
        </w:rPr>
      </w:pPr>
      <w:r>
        <w:rPr>
          <w:rFonts w:ascii="Times New Roman" w:cs="Times New Roman" w:hAnsi="Times New Roman"/>
          <w:b/>
          <w:bCs/>
          <w:color w:val="000000"/>
          <w:sz w:val="36"/>
          <w:szCs w:val="36"/>
          <w:u w:val="single"/>
          <w:shd w:val="clear" w:color="auto" w:fill="ffffff"/>
        </w:rPr>
        <w:t>Analysis Objectives: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40"/>
          <w:szCs w:val="40"/>
          <w:shd w:val="clear" w:color="auto" w:fill="ffffff"/>
        </w:rPr>
        <w:t>T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he analysis objectives for the customer churn prediction project are to: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Churn Prediction: Develop a machine learning model to predict customer churn accurately. The model should identify customers who are likely to leave the service based on historical data and relevant features.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Insight Generation: Gain actionable insights into customer 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behavior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 and factors influencing churn. Understand patterns and trends within the dataset to help in strategic decision-making.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Customer Segmentation: Segment customers based on their characteristics, 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behavior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, and churn probability. This segmentation can provide targeted strategies for different customer groups.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Feature Importance: Determine which features have the most significant impact on churn prediction. Identify key factors that contribute to customer attrition.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Retention Strategy: Provide recommendations for customer retention strategies based on the analysis. These strategies could include personalized marketing, improved customer service, or targeted promotions.</w:t>
      </w: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  <w:t>Data Collection:</w:t>
      </w:r>
    </w:p>
    <w:p>
      <w:pPr>
        <w:pStyle w:val="style0"/>
        <w:jc w:val="center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The customer data has been collected from the provided source: Telco Customer Churn Dataset. The dataset contains various customer-related attributes such as customer ID, gender, tenure, monthly charges, contract type, payment method, and churn status.</w:t>
      </w: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  <w:t xml:space="preserve">DATA CLEA </w:t>
      </w:r>
      <w:r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  <w:t>NING AND PROCESSING: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import pandas as p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data = 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pd.read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_csv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('telco_customer_churn.csv')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print(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data.head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())  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print(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data.info(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))  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print(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"Duplicate Rows:", 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data.duplicated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().sum())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data_encoded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 xml:space="preserve"> = 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pd.get_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dummies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data, columns=['gender', 'contract', '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payment_method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'])</w:t>
      </w:r>
    </w:p>
    <w:p>
      <w:pPr>
        <w:pStyle w:val="style0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data_encoded.to_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csv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  <w:t>'cleaned_telco_customer_churn.csv', index=False)</w:t>
      </w:r>
    </w:p>
    <w:p>
      <w:pPr>
        <w:pStyle w:val="style0"/>
        <w:jc w:val="center"/>
        <w:rPr>
          <w:rFonts w:ascii="Times New Roman" w:cs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  <w:t>IBM COGNOS VISULIZATION:</w:t>
      </w: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noProof/>
        </w:rPr>
        <w:drawing>
          <wp:inline distL="0" distT="0" distB="0" distR="0">
            <wp:extent cx="5674237" cy="3001590"/>
            <wp:effectExtent l="0" t="0" r="3175" b="889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22601" t="11239" r="4011" b="20390"/>
                    <a:stretch/>
                  </pic:blipFill>
                  <pic:spPr>
                    <a:xfrm rot="0">
                      <a:off x="0" y="0"/>
                      <a:ext cx="5674237" cy="3001590"/>
                    </a:xfrm>
                    <a:prstGeom prst="rect"/>
                    <a:ln>
                      <a:noFill/>
                    </a:ln>
                    <a:effectLst>
                      <a:innerShdw dist="50800" dir="16200000" blurRad="63500">
                        <a:srgbClr val="000000">
                          <a:alpha val="50000"/>
                        </a:srgbClr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noProof/>
        </w:rPr>
        <w:drawing>
          <wp:inline distL="0" distT="0" distB="0" distR="0">
            <wp:extent cx="5806440" cy="3535680"/>
            <wp:effectExtent l="0" t="0" r="3810" b="762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22335" t="8272" r="11589" b="29802"/>
                    <a:stretch/>
                  </pic:blipFill>
                  <pic:spPr>
                    <a:xfrm rot="0">
                      <a:off x="0" y="0"/>
                      <a:ext cx="5806440" cy="3535680"/>
                    </a:xfrm>
                    <a:prstGeom prst="rect"/>
                    <a:ln>
                      <a:noFill/>
                    </a:ln>
                    <a:effectLst>
                      <a:innerShdw dist="50800" dir="16200000" blurRad="63500">
                        <a:srgbClr val="000000">
                          <a:alpha val="50000"/>
                        </a:srgbClr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color w:val="000000"/>
          <w:sz w:val="40"/>
          <w:szCs w:val="40"/>
          <w:u w:val="single"/>
          <w:shd w:val="clear" w:color="auto" w:fill="ffffff"/>
        </w:rPr>
      </w:pPr>
      <w:r>
        <w:rPr>
          <w:noProof/>
        </w:rPr>
        <w:drawing>
          <wp:inline distL="0" distT="0" distB="0" distR="0">
            <wp:extent cx="5806440" cy="3717289"/>
            <wp:effectExtent l="0" t="0" r="381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23398" t="9691" r="7734" b="17747"/>
                    <a:stretch/>
                  </pic:blipFill>
                  <pic:spPr>
                    <a:xfrm rot="0">
                      <a:off x="0" y="0"/>
                      <a:ext cx="5806440" cy="3717289"/>
                    </a:xfrm>
                    <a:prstGeom prst="rect"/>
                    <a:ln>
                      <a:noFill/>
                    </a:ln>
                    <a:effectLst>
                      <a:innerShdw dist="0" dir="0" blurRad="1143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7CA2BA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2550F4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Words>210</Words>
  <Pages>3</Pages>
  <Characters>1547</Characters>
  <Application>WPS Office</Application>
  <DocSecurity>0</DocSecurity>
  <Paragraphs>35</Paragraphs>
  <ScaleCrop>false</ScaleCrop>
  <LinksUpToDate>false</LinksUpToDate>
  <CharactersWithSpaces>1740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2023-10-18T14:13:00Z</dcterms:created>
  <dc:creator>Adharsh appu</dc:creator>
  <lastModifiedBy>RMX3201</lastModifiedBy>
  <dcterms:modified xsi:type="dcterms:W3CDTF">2023-10-18T17:11:24Z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01a8d0b1e5bb4096a6563930d68ae9ec</vt:lpwstr>
  </property>
</Properties>
</file>