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A4CBB" w14:textId="77781CB7" w:rsidR="00DE47F7" w:rsidRDefault="0082638C">
      <w:r>
        <w:t>Department copy techniques</w:t>
      </w:r>
    </w:p>
    <w:p w14:paraId="55F293B3" w14:textId="759200DE" w:rsidR="0082638C" w:rsidRDefault="0082638C" w:rsidP="0082638C">
      <w:pPr>
        <w:pStyle w:val="ListParagraph"/>
        <w:numPr>
          <w:ilvl w:val="0"/>
          <w:numId w:val="1"/>
        </w:numPr>
      </w:pPr>
      <w:r>
        <w:t xml:space="preserve">Find and replace </w:t>
      </w:r>
      <w:r w:rsidR="00887F7E">
        <w:t>locally</w:t>
      </w:r>
      <w:bookmarkStart w:id="0" w:name="_GoBack"/>
      <w:bookmarkEnd w:id="0"/>
      <w:r>
        <w:t xml:space="preserve"> with the prime copy i.e. CSE department copy.</w:t>
      </w:r>
    </w:p>
    <w:p w14:paraId="7B390A50" w14:textId="50E94073" w:rsidR="0082638C" w:rsidRDefault="0082638C" w:rsidP="0082638C">
      <w:pPr>
        <w:pStyle w:val="ListParagraph"/>
        <w:numPr>
          <w:ilvl w:val="0"/>
          <w:numId w:val="1"/>
        </w:numPr>
      </w:pPr>
      <w:r>
        <w:t xml:space="preserve">SEMANTIC REPLACE: </w:t>
      </w:r>
    </w:p>
    <w:p w14:paraId="1F5A6E0C" w14:textId="0323D56E" w:rsidR="0082638C" w:rsidRDefault="0082638C" w:rsidP="0082638C">
      <w:pPr>
        <w:pStyle w:val="ListParagraph"/>
        <w:numPr>
          <w:ilvl w:val="1"/>
          <w:numId w:val="1"/>
        </w:numPr>
      </w:pPr>
      <w:r>
        <w:t>Cse -&gt; ‘department database code’</w:t>
      </w:r>
    </w:p>
    <w:p w14:paraId="10BF8C78" w14:textId="076503F2" w:rsidR="0082638C" w:rsidRDefault="0082638C" w:rsidP="0082638C">
      <w:pPr>
        <w:pStyle w:val="ListParagraph"/>
        <w:numPr>
          <w:ilvl w:val="1"/>
          <w:numId w:val="1"/>
        </w:numPr>
      </w:pPr>
      <w:r>
        <w:t>Computer Science &amp; Engineering -&gt; X &amp; Y</w:t>
      </w:r>
    </w:p>
    <w:p w14:paraId="6E537495" w14:textId="4955216C" w:rsidR="0082638C" w:rsidRDefault="0082638C" w:rsidP="0082638C">
      <w:pPr>
        <w:pStyle w:val="ListParagraph"/>
        <w:numPr>
          <w:ilvl w:val="1"/>
          <w:numId w:val="1"/>
        </w:numPr>
      </w:pPr>
      <w:r>
        <w:t>Computer Science and Engineering -&gt; X and Y</w:t>
      </w:r>
    </w:p>
    <w:p w14:paraId="61F00326" w14:textId="0159F321" w:rsidR="0082638C" w:rsidRDefault="0082638C" w:rsidP="0082638C">
      <w:pPr>
        <w:pStyle w:val="ListParagraph"/>
        <w:numPr>
          <w:ilvl w:val="0"/>
          <w:numId w:val="1"/>
        </w:numPr>
      </w:pPr>
      <w:r>
        <w:t>IMAGES:</w:t>
      </w:r>
    </w:p>
    <w:p w14:paraId="72D0FCA5" w14:textId="69E8141D" w:rsidR="0082638C" w:rsidRDefault="0082638C" w:rsidP="0082638C">
      <w:pPr>
        <w:pStyle w:val="ListParagraph"/>
        <w:numPr>
          <w:ilvl w:val="1"/>
          <w:numId w:val="1"/>
        </w:numPr>
      </w:pPr>
      <w:r>
        <w:t>Img/cover.jpg</w:t>
      </w:r>
    </w:p>
    <w:p w14:paraId="075898C5" w14:textId="03C04C9C" w:rsidR="0082638C" w:rsidRDefault="0082638C" w:rsidP="0082638C">
      <w:pPr>
        <w:pStyle w:val="ListParagraph"/>
        <w:numPr>
          <w:ilvl w:val="1"/>
          <w:numId w:val="1"/>
        </w:numPr>
      </w:pPr>
      <w:r>
        <w:t>Img/dept.jpg</w:t>
      </w:r>
    </w:p>
    <w:p w14:paraId="0347BE3D" w14:textId="5DEFD0BD" w:rsidR="0082638C" w:rsidRDefault="0082638C" w:rsidP="0082638C">
      <w:pPr>
        <w:pStyle w:val="ListParagraph"/>
        <w:numPr>
          <w:ilvl w:val="1"/>
          <w:numId w:val="1"/>
        </w:numPr>
      </w:pPr>
      <w:r>
        <w:t>Img/csehod.jpg</w:t>
      </w:r>
    </w:p>
    <w:p w14:paraId="5427BBD3" w14:textId="4E01FF38" w:rsidR="0082638C" w:rsidRDefault="0082638C" w:rsidP="0082638C">
      <w:pPr>
        <w:pStyle w:val="ListParagraph"/>
        <w:numPr>
          <w:ilvl w:val="0"/>
          <w:numId w:val="1"/>
        </w:numPr>
      </w:pPr>
      <w:r>
        <w:t>Static contents:</w:t>
      </w:r>
    </w:p>
    <w:p w14:paraId="3DA8D498" w14:textId="168CA24A" w:rsidR="0082638C" w:rsidRDefault="0082638C" w:rsidP="0082638C">
      <w:pPr>
        <w:pStyle w:val="ListParagraph"/>
        <w:numPr>
          <w:ilvl w:val="1"/>
          <w:numId w:val="1"/>
        </w:numPr>
      </w:pPr>
      <w:r>
        <w:t>Overview.html</w:t>
      </w:r>
    </w:p>
    <w:p w14:paraId="2C3AB00D" w14:textId="6C85B946" w:rsidR="0082638C" w:rsidRDefault="0082638C" w:rsidP="0082638C">
      <w:pPr>
        <w:pStyle w:val="ListParagraph"/>
        <w:numPr>
          <w:ilvl w:val="1"/>
          <w:numId w:val="1"/>
        </w:numPr>
      </w:pPr>
      <w:r>
        <w:t>Courses.html</w:t>
      </w:r>
    </w:p>
    <w:p w14:paraId="03E4A40E" w14:textId="3D78FCE7" w:rsidR="0082638C" w:rsidRDefault="0082638C" w:rsidP="0082638C"/>
    <w:p w14:paraId="22963061" w14:textId="427D405D" w:rsidR="0082638C" w:rsidRDefault="0082638C" w:rsidP="0082638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Department database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638C" w14:paraId="4CF1BE9E" w14:textId="77777777" w:rsidTr="0082638C">
        <w:tc>
          <w:tcPr>
            <w:tcW w:w="4675" w:type="dxa"/>
          </w:tcPr>
          <w:p w14:paraId="38E57BCD" w14:textId="35F1CEAC" w:rsidR="0082638C" w:rsidRDefault="0082638C" w:rsidP="0082638C">
            <w:r w:rsidRPr="0082638C">
              <w:t>Chemical Engineering</w:t>
            </w:r>
          </w:p>
        </w:tc>
        <w:tc>
          <w:tcPr>
            <w:tcW w:w="4675" w:type="dxa"/>
          </w:tcPr>
          <w:p w14:paraId="56CB365F" w14:textId="23D46023" w:rsidR="0082638C" w:rsidRDefault="0082638C" w:rsidP="0082638C">
            <w:r>
              <w:t>Che</w:t>
            </w:r>
          </w:p>
        </w:tc>
      </w:tr>
      <w:tr w:rsidR="0082638C" w14:paraId="4DD0FD49" w14:textId="77777777" w:rsidTr="0082638C">
        <w:tc>
          <w:tcPr>
            <w:tcW w:w="4675" w:type="dxa"/>
          </w:tcPr>
          <w:p w14:paraId="712A80A6" w14:textId="4D5D107D" w:rsidR="0082638C" w:rsidRDefault="0082638C" w:rsidP="0082638C">
            <w:r w:rsidRPr="0082638C">
              <w:t>Chemistry</w:t>
            </w:r>
          </w:p>
        </w:tc>
        <w:tc>
          <w:tcPr>
            <w:tcW w:w="4675" w:type="dxa"/>
          </w:tcPr>
          <w:p w14:paraId="06964490" w14:textId="7E2B69C3" w:rsidR="0082638C" w:rsidRDefault="0082638C" w:rsidP="0082638C">
            <w:r>
              <w:t>Chem</w:t>
            </w:r>
          </w:p>
        </w:tc>
      </w:tr>
      <w:tr w:rsidR="0082638C" w14:paraId="616C3A99" w14:textId="77777777" w:rsidTr="0082638C">
        <w:tc>
          <w:tcPr>
            <w:tcW w:w="4675" w:type="dxa"/>
          </w:tcPr>
          <w:p w14:paraId="6591C377" w14:textId="559CEFF5" w:rsidR="0082638C" w:rsidRDefault="0082638C" w:rsidP="0082638C">
            <w:r w:rsidRPr="0082638C">
              <w:t>Civil Engineering</w:t>
            </w:r>
          </w:p>
        </w:tc>
        <w:tc>
          <w:tcPr>
            <w:tcW w:w="4675" w:type="dxa"/>
          </w:tcPr>
          <w:p w14:paraId="2404A64A" w14:textId="63148CE2" w:rsidR="0082638C" w:rsidRDefault="0082638C" w:rsidP="0082638C">
            <w:r>
              <w:t>Ce</w:t>
            </w:r>
          </w:p>
        </w:tc>
      </w:tr>
      <w:tr w:rsidR="0082638C" w14:paraId="7760C20F" w14:textId="77777777" w:rsidTr="0082638C">
        <w:tc>
          <w:tcPr>
            <w:tcW w:w="4675" w:type="dxa"/>
          </w:tcPr>
          <w:p w14:paraId="1010F7FF" w14:textId="2F10145C" w:rsidR="0082638C" w:rsidRDefault="0082638C" w:rsidP="0082638C">
            <w:r w:rsidRPr="0082638C">
              <w:t>Computer Science and Engineering</w:t>
            </w:r>
          </w:p>
        </w:tc>
        <w:tc>
          <w:tcPr>
            <w:tcW w:w="4675" w:type="dxa"/>
          </w:tcPr>
          <w:p w14:paraId="7606A123" w14:textId="7B8808FA" w:rsidR="0082638C" w:rsidRDefault="0082638C" w:rsidP="0082638C">
            <w:r>
              <w:t>Cse</w:t>
            </w:r>
          </w:p>
        </w:tc>
      </w:tr>
      <w:tr w:rsidR="0082638C" w14:paraId="214C7995" w14:textId="77777777" w:rsidTr="0082638C">
        <w:tc>
          <w:tcPr>
            <w:tcW w:w="4675" w:type="dxa"/>
          </w:tcPr>
          <w:p w14:paraId="5601AD83" w14:textId="00C5EF5C" w:rsidR="0082638C" w:rsidRDefault="0082638C" w:rsidP="0082638C">
            <w:r w:rsidRPr="0082638C">
              <w:t>Electronics and Communication Engineering</w:t>
            </w:r>
          </w:p>
        </w:tc>
        <w:tc>
          <w:tcPr>
            <w:tcW w:w="4675" w:type="dxa"/>
          </w:tcPr>
          <w:p w14:paraId="196A625E" w14:textId="2070CFE3" w:rsidR="0082638C" w:rsidRDefault="0082638C" w:rsidP="0082638C">
            <w:r>
              <w:t>Ece</w:t>
            </w:r>
          </w:p>
        </w:tc>
      </w:tr>
      <w:tr w:rsidR="0082638C" w14:paraId="0DB7F924" w14:textId="77777777" w:rsidTr="0082638C">
        <w:tc>
          <w:tcPr>
            <w:tcW w:w="4675" w:type="dxa"/>
          </w:tcPr>
          <w:p w14:paraId="0DE0FCE8" w14:textId="06B11284" w:rsidR="0082638C" w:rsidRPr="0082638C" w:rsidRDefault="0082638C" w:rsidP="0082638C">
            <w:pPr>
              <w:rPr>
                <w:rFonts w:cstheme="minorHAnsi"/>
                <w:szCs w:val="22"/>
              </w:rPr>
            </w:pPr>
            <w:r w:rsidRPr="0082638C">
              <w:rPr>
                <w:rFonts w:cstheme="minorHAnsi"/>
                <w:color w:val="333333"/>
                <w:szCs w:val="22"/>
                <w:shd w:val="clear" w:color="auto" w:fill="FFFFFF"/>
              </w:rPr>
              <w:t>Electrical and Electronics Engineering</w:t>
            </w:r>
          </w:p>
        </w:tc>
        <w:tc>
          <w:tcPr>
            <w:tcW w:w="4675" w:type="dxa"/>
          </w:tcPr>
          <w:p w14:paraId="0B531777" w14:textId="0322E36B" w:rsidR="0082638C" w:rsidRDefault="0082638C" w:rsidP="0082638C">
            <w:r>
              <w:t>Eee</w:t>
            </w:r>
          </w:p>
        </w:tc>
      </w:tr>
      <w:tr w:rsidR="0082638C" w14:paraId="1E1AB021" w14:textId="77777777" w:rsidTr="0082638C">
        <w:tc>
          <w:tcPr>
            <w:tcW w:w="4675" w:type="dxa"/>
          </w:tcPr>
          <w:p w14:paraId="65DD8370" w14:textId="3FF8739E" w:rsidR="0082638C" w:rsidRDefault="0082638C" w:rsidP="0082638C">
            <w:r w:rsidRPr="0082638C">
              <w:t>Electronics and Instrumentation Engineering</w:t>
            </w:r>
          </w:p>
        </w:tc>
        <w:tc>
          <w:tcPr>
            <w:tcW w:w="4675" w:type="dxa"/>
          </w:tcPr>
          <w:p w14:paraId="7E0843B7" w14:textId="2AD1AACA" w:rsidR="0082638C" w:rsidRDefault="0082638C" w:rsidP="0082638C">
            <w:r>
              <w:t>Eie</w:t>
            </w:r>
          </w:p>
        </w:tc>
      </w:tr>
      <w:tr w:rsidR="0082638C" w14:paraId="528FD4E1" w14:textId="77777777" w:rsidTr="0082638C">
        <w:tc>
          <w:tcPr>
            <w:tcW w:w="4675" w:type="dxa"/>
          </w:tcPr>
          <w:p w14:paraId="00E3A427" w14:textId="6C15A9B7" w:rsidR="0082638C" w:rsidRDefault="0082638C" w:rsidP="0082638C">
            <w:r w:rsidRPr="0082638C">
              <w:t>Humanities and Social Sciences</w:t>
            </w:r>
          </w:p>
        </w:tc>
        <w:tc>
          <w:tcPr>
            <w:tcW w:w="4675" w:type="dxa"/>
          </w:tcPr>
          <w:p w14:paraId="381D2E8E" w14:textId="08EB5D57" w:rsidR="0082638C" w:rsidRDefault="0082638C" w:rsidP="0082638C">
            <w:r>
              <w:t>Hss</w:t>
            </w:r>
          </w:p>
        </w:tc>
      </w:tr>
      <w:tr w:rsidR="0082638C" w14:paraId="761BA17C" w14:textId="77777777" w:rsidTr="0082638C">
        <w:tc>
          <w:tcPr>
            <w:tcW w:w="4675" w:type="dxa"/>
          </w:tcPr>
          <w:p w14:paraId="4EC3BB0B" w14:textId="0594C76F" w:rsidR="0082638C" w:rsidRPr="0082638C" w:rsidRDefault="0082638C" w:rsidP="0082638C">
            <w:r w:rsidRPr="0082638C">
              <w:t>Information Technology</w:t>
            </w:r>
          </w:p>
        </w:tc>
        <w:tc>
          <w:tcPr>
            <w:tcW w:w="4675" w:type="dxa"/>
          </w:tcPr>
          <w:p w14:paraId="45EB7CB2" w14:textId="0FA0C1C7" w:rsidR="0082638C" w:rsidRDefault="0082638C" w:rsidP="0082638C">
            <w:r>
              <w:t>It</w:t>
            </w:r>
          </w:p>
        </w:tc>
      </w:tr>
      <w:tr w:rsidR="0082638C" w14:paraId="3DBD7B5C" w14:textId="77777777" w:rsidTr="0082638C">
        <w:tc>
          <w:tcPr>
            <w:tcW w:w="4675" w:type="dxa"/>
          </w:tcPr>
          <w:p w14:paraId="1BDFB525" w14:textId="66787BD9" w:rsidR="0082638C" w:rsidRPr="0082638C" w:rsidRDefault="0082638C" w:rsidP="0082638C">
            <w:r w:rsidRPr="0082638C">
              <w:t>Mathematics</w:t>
            </w:r>
          </w:p>
        </w:tc>
        <w:tc>
          <w:tcPr>
            <w:tcW w:w="4675" w:type="dxa"/>
          </w:tcPr>
          <w:p w14:paraId="70350995" w14:textId="3F3B3306" w:rsidR="0082638C" w:rsidRDefault="0082638C" w:rsidP="0082638C">
            <w:r>
              <w:t>Maths</w:t>
            </w:r>
          </w:p>
        </w:tc>
      </w:tr>
      <w:tr w:rsidR="0082638C" w14:paraId="58E1B3DA" w14:textId="77777777" w:rsidTr="0082638C">
        <w:tc>
          <w:tcPr>
            <w:tcW w:w="4675" w:type="dxa"/>
          </w:tcPr>
          <w:p w14:paraId="4E5DAEDE" w14:textId="2B82BDFA" w:rsidR="0082638C" w:rsidRPr="0082638C" w:rsidRDefault="0082638C" w:rsidP="0082638C">
            <w:r w:rsidRPr="0082638C">
              <w:t>Mechanical Engineering</w:t>
            </w:r>
          </w:p>
        </w:tc>
        <w:tc>
          <w:tcPr>
            <w:tcW w:w="4675" w:type="dxa"/>
          </w:tcPr>
          <w:p w14:paraId="7B0A656B" w14:textId="50EE1ADF" w:rsidR="0082638C" w:rsidRDefault="0082638C" w:rsidP="0082638C">
            <w:r>
              <w:t>Me</w:t>
            </w:r>
          </w:p>
        </w:tc>
      </w:tr>
      <w:tr w:rsidR="0082638C" w14:paraId="46D18069" w14:textId="77777777" w:rsidTr="0082638C">
        <w:tc>
          <w:tcPr>
            <w:tcW w:w="4675" w:type="dxa"/>
          </w:tcPr>
          <w:p w14:paraId="27C2B96D" w14:textId="77244BE8" w:rsidR="0082638C" w:rsidRPr="0082638C" w:rsidRDefault="0082638C" w:rsidP="0082638C">
            <w:r w:rsidRPr="00432F03">
              <w:t>Physics</w:t>
            </w:r>
          </w:p>
        </w:tc>
        <w:tc>
          <w:tcPr>
            <w:tcW w:w="4675" w:type="dxa"/>
          </w:tcPr>
          <w:p w14:paraId="74504770" w14:textId="0B17E72D" w:rsidR="0082638C" w:rsidRDefault="0082638C" w:rsidP="0082638C">
            <w:r w:rsidRPr="00432F03">
              <w:t>Phy</w:t>
            </w:r>
          </w:p>
        </w:tc>
      </w:tr>
    </w:tbl>
    <w:p w14:paraId="2C433880" w14:textId="6B24A01B" w:rsidR="0082638C" w:rsidRDefault="0082638C" w:rsidP="0082638C"/>
    <w:sectPr w:rsidR="00826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4EBC"/>
    <w:multiLevelType w:val="hybridMultilevel"/>
    <w:tmpl w:val="04825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8C"/>
    <w:rsid w:val="0082638C"/>
    <w:rsid w:val="00887F7E"/>
    <w:rsid w:val="00DE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AE0F"/>
  <w15:chartTrackingRefBased/>
  <w15:docId w15:val="{D680E5E7-9567-4528-A401-F52986D8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38C"/>
    <w:pPr>
      <w:ind w:left="720"/>
      <w:contextualSpacing/>
    </w:pPr>
  </w:style>
  <w:style w:type="table" w:styleId="TableGrid">
    <w:name w:val="Table Grid"/>
    <w:basedOn w:val="TableNormal"/>
    <w:uiPriority w:val="39"/>
    <w:rsid w:val="00826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2638C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FB682-62AA-4247-9FD7-A161AC2B6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Chirom</dc:creator>
  <cp:keywords/>
  <dc:description/>
  <cp:lastModifiedBy>Rupam Chirom</cp:lastModifiedBy>
  <cp:revision>2</cp:revision>
  <dcterms:created xsi:type="dcterms:W3CDTF">2020-04-01T03:28:00Z</dcterms:created>
  <dcterms:modified xsi:type="dcterms:W3CDTF">2020-04-01T03:37:00Z</dcterms:modified>
</cp:coreProperties>
</file>