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60"/>
          <w:szCs w:val="60"/>
        </w:rPr>
        <w:t xml:space="preserve">Adheeb Ashim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766E"/>
          <w:sz w:val="20"/>
          <w:szCs w:val="20"/>
        </w:rPr>
        <w:t xml:space="preserve">Data Analyst  ·  Operations Analytics  ·  Process Automation  ·  BI &amp; Reporting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Nilambur, Kerala (Open to Relocate)   ·   +91 8281759103 / +91 7306134684   ·   adheebashim1010@gmail.com</w:t>
      </w:r>
    </w:p>
    <w:p>
      <w:pPr>
        <w:pBdr>
          <w:bottom w:val="single" w:color="1C2B4A" w:sz="12" w:space="17"/>
        </w:pBdr>
        <w:spacing w:after="0" w:before="0"/>
        <w:jc w:val="center"/>
      </w:pPr>
      <w:hyperlink w:history="1" r:id="rIdeq0xw2wgqffyukhcackiz">
        <w:r>
          <w:rPr>
            <w:rFonts w:ascii="Calibri" w:cs="Calibri" w:eastAsia="Calibri" w:hAnsi="Calibri"/>
            <w:color w:val="1D4ED8"/>
            <w:sz w:val="17"/>
            <w:szCs w:val="17"/>
            <w:u w:val="single" w:color="1D4ED8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wt3ijjggfjmeen35pp1gd">
        <w:r>
          <w:rPr>
            <w:rFonts w:ascii="Calibri" w:cs="Calibri" w:eastAsia="Calibri" w:hAnsi="Calibri"/>
            <w:color w:val="1D4ED8"/>
            <w:sz w:val="17"/>
            <w:szCs w:val="17"/>
            <w:u w:val="single" w:color="1D4ED8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v2t5902qk6y-lld7-t3hm">
        <w:r>
          <w:rPr>
            <w:rFonts w:ascii="Calibri" w:cs="Calibri" w:eastAsia="Calibri" w:hAnsi="Calibri"/>
            <w:color w:val="1D4ED8"/>
            <w:sz w:val="17"/>
            <w:szCs w:val="17"/>
            <w:u w:val="single" w:color="1D4ED8"/>
          </w:rPr>
          <w:t xml:space="preserve">Portfolio</w:t>
        </w:r>
      </w:hyperlink>
    </w:p>
    <w:p>
      <w:pPr>
        <w:keepNext/>
        <w:pBdr>
          <w:bottom w:val="single" w:color="0F766E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SUMMARY</w:t>
      </w:r>
    </w:p>
    <w:p>
      <w:pPr>
        <w:spacing w:after="0" w:before="0" w:line="28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Results-driven Data Analyst with 2 years of experience delivering enterprise-scale analytics, reporting automation, and data quality operations at NielsenIQ — managing data for global brands including L'Oréal and Coty. Skilled in SQL, Python, Power BI, and Excel VBA with a proven track record of reducing manual effort by 60% and maintaining 99% data accuracy across 100K+ records. Actively expanding into AI-augmented analytics through RAG systems, LLM-powered workflows, and generative AI tooling.</w:t>
      </w:r>
    </w:p>
    <w:p>
      <w:pPr>
        <w:keepNext/>
        <w:pBdr>
          <w:bottom w:val="single" w:color="0F766E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EXPERIENCE</w:t>
      </w:r>
    </w:p>
    <w:p>
      <w:pPr>
        <w:keepNext/>
        <w:tabs>
          <w:tab w:val="right" w:pos="10178"/>
        </w:tabs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19"/>
          <w:szCs w:val="19"/>
        </w:rPr>
        <w:t xml:space="preserve">NielsenIQ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Chennai,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Jul 2024 – Present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Manage and validate enterprise-scale retail and beauty datasets for global brands including L'Oréal and Coty, maintaining 99% data accuracy across 100K+ records through rigorous QA protocols.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Automated 20+ recurring Excel reports using Power Query, VLOOKUP, and PivotTables — reducing manual effort by 60% and accelerating reporting cycles for cross-functional stakeholders.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an Excel VBA macro tool to split and standardise large datasets (100K+ rows), cutting processing time from hours to minutes and improving team throughput by ~3×.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 VBA macro to automate retailer trend checking, enabling faster identification of sales pattern deviations and reducing manual review effort significantly.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Investigated data anomalies and performed root-cause analysis, implementing remediation steps to improve consistency and downstream reliability across all deliverables.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Consolidated 10+ disparate data sources into Power BI dashboards for senior stakeholders, improving self-serve reporting and cross-functional data accessibility.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 Power Apps Attendance Tracker with real-time data entry, automated alerts, and missing-record detection — centralising HR analytics and improving compliance.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Coordinated with cross-functional and cross-time-zone teams to execute SOPs and ensure on-time, high-quality client deliverable output.</w:t>
      </w:r>
    </w:p>
    <w:p>
      <w:pPr>
        <w:keepNext/>
        <w:tabs>
          <w:tab w:val="right" w:pos="10178"/>
        </w:tabs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1"/>
          <w:szCs w:val="21"/>
        </w:rPr>
        <w:t xml:space="preserve">Data Research &amp; Development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19"/>
          <w:szCs w:val="19"/>
        </w:rPr>
        <w:t xml:space="preserve">Vyza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Hyderabad,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Dec 2023 – Jun 2024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Contributed to AI-driven automation initiatives for SaaS workflows, supporting LLM-powered chatbot development, NLP workflow design, and prompt testing.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Created and maintained technical documentation for automation workflows, improving team clarity and coordination.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Tested and validated updated operational procedures before production deployment, developing foundational QA and governance skills.</w:t>
      </w:r>
    </w:p>
    <w:p>
      <w:pPr>
        <w:keepNext/>
        <w:pBdr>
          <w:bottom w:val="single" w:color="0F766E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PROJECTS</w:t>
      </w:r>
    </w:p>
    <w:p>
      <w:pPr>
        <w:keepNext/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0"/>
          <w:szCs w:val="20"/>
        </w:rPr>
        <w:t xml:space="preserve">Naukri Job Market Analysis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17"/>
          <w:szCs w:val="17"/>
        </w:rPr>
        <w:t xml:space="preserve">  |  Python · BeautifulSoup · Pandas · Power BI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Scraped 1,000+ job listings using BeautifulSoup; built a structured dataset capturing role, location, salary, and company data for fresh graduates.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Cleaned and analysed data in Python to surface hiring hotspots, salary trends, and in-demand skills; delivered an interactive Power BI dashboard for stakeholder use.</w:t>
      </w:r>
    </w:p>
    <w:p>
      <w:pPr>
        <w:keepNext/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0"/>
          <w:szCs w:val="20"/>
        </w:rPr>
        <w:t xml:space="preserve">AI-Powered Resume Optimizer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17"/>
          <w:szCs w:val="17"/>
        </w:rPr>
        <w:t xml:space="preserve">  |  Python · Generative AI · Prompt Engineering · LLM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an ATS optimisation platform that analyses resumes against job descriptions using LLM inference and structured prompt engineering.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Designed modular prompt pipelines for AI-generated resume enhancement, cover letter writing, and personalised cold email generation.</w:t>
      </w:r>
    </w:p>
    <w:p>
      <w:pPr>
        <w:keepNext/>
        <w:pBdr>
          <w:bottom w:val="single" w:color="0F766E" w:sz="6" w:space="4"/>
        </w:pBdr>
        <w:spacing w:after="354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SKILLS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18"/>
          <w:szCs w:val="18"/>
        </w:rPr>
        <w:t xml:space="preserve">Analytics &amp; Data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SQL · Data Validation/QA · Root Cause Analysis · Trend Analysis · KPI &amp; Exception Reporting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18"/>
          <w:szCs w:val="18"/>
        </w:rPr>
        <w:t xml:space="preserve">Tools &amp; Platforms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Excel (Power Query, PivotTables, VLOOKUP) · Excel VBA/Macros · Power BI · Power Apps · Python (Pandas, NumPy, Matplotlib)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18"/>
          <w:szCs w:val="18"/>
        </w:rPr>
        <w:t xml:space="preserve">AI &amp; Automation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LLM-Powered Workflows · RAG Pipelines · Generative AI · Prompt Engineering · Chatbot &amp; NLP Automation</w:t>
      </w:r>
    </w:p>
    <w:p>
      <w:pPr>
        <w:keepLines/>
        <w:tabs>
          <w:tab w:val="left" w:pos="2558"/>
        </w:tabs>
        <w:spacing w:after="8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18"/>
          <w:szCs w:val="18"/>
        </w:rPr>
        <w:t xml:space="preserve">Operational Delivery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SOP Execution · Process Improvement · QA/Governance · Stakeholder Coordination · Technical Documentation</w:t>
      </w:r>
    </w:p>
    <w:p>
      <w:pPr>
        <w:keepNext/>
        <w:pBdr>
          <w:bottom w:val="single" w:color="0F766E" w:sz="6" w:space="4"/>
        </w:pBdr>
        <w:spacing w:after="78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EDUCATION</w:t>
      </w:r>
    </w:p>
    <w:p>
      <w:pPr>
        <w:tabs>
          <w:tab w:val="right" w:pos="10178"/>
        </w:tabs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0"/>
          <w:szCs w:val="20"/>
        </w:rPr>
        <w:t xml:space="preserve">M.Sc. Data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Chandigarh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2024 – 2026</w:t>
      </w:r>
    </w:p>
    <w:p>
      <w:pPr>
        <w:tabs>
          <w:tab w:val="right" w:pos="10178"/>
        </w:tabs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z w:val="20"/>
          <w:szCs w:val="20"/>
        </w:rPr>
        <w:t xml:space="preserve">B.Sc. Statistics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Sree Sankara College, Kalady — MG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2019 – 2022</w:t>
      </w:r>
    </w:p>
    <w:p>
      <w:pPr>
        <w:keepNext/>
        <w:pBdr>
          <w:bottom w:val="single" w:color="0F766E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C2B4A"/>
          <w:spacing w:val="20"/>
          <w:sz w:val="20"/>
          <w:szCs w:val="20"/>
        </w:rPr>
        <w:t xml:space="preserve">CERTIFICATIONS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Building Retrieval Agents on Databricks (2026)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Generative AI Fundamentals (2026)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Udacity — AWS AI Practitioner Challenge (2026)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Google — Data Analytics Professional Certificate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Dubai One Million Prompters Initiative — Prompt Engineering &amp; Generative AI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IBM — Python 101 for Data Science   |   Accenture — Data Analytics &amp; Visualisation Virtual Experience</w:t>
      </w:r>
    </w:p>
    <w:sectPr>
      <w:pgSz w:w="11906" w:h="16838" w:orient="portrait"/>
      <w:pgMar w:top="820" w:right="864" w:bottom="1134" w:left="86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Calibri" w:cs="Calibri" w:eastAsia="Calibri" w:hAnsi="Calibri"/>
        <w:color w:val="0F766E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0xw2wgqffyukhcackiz" Type="http://schemas.openxmlformats.org/officeDocument/2006/relationships/hyperlink" Target="https://www.linkedin.com/in/adheeb-hashim/" TargetMode="External"/><Relationship Id="rIdwt3ijjggfjmeen35pp1gd" Type="http://schemas.openxmlformats.org/officeDocument/2006/relationships/hyperlink" Target="https://github.com/Adheebashim" TargetMode="External"/><Relationship Id="rIdv2t5902qk6y-lld7-t3hm" Type="http://schemas.openxmlformats.org/officeDocument/2006/relationships/hyperlink" Target="https://adheebashim.de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Adheeb Ashim - Resume</dc:title>
  <dc:creator>Adheeb Ashim</dc:creator>
  <cp:lastModifiedBy>Un-named</cp:lastModifiedBy>
  <cp:revision>1</cp:revision>
  <dcterms:created xsi:type="dcterms:W3CDTF">2026-10-19T21:02:57.912Z</dcterms:created>
  <dcterms:modified xsi:type="dcterms:W3CDTF">2026-10-19T21:02:57.912Z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