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97E5" w14:textId="795A00EE" w:rsidR="009C1606" w:rsidRPr="009C1606" w:rsidRDefault="009C1606" w:rsidP="009C1606">
      <w:pPr>
        <w:rPr>
          <w:sz w:val="40"/>
          <w:szCs w:val="40"/>
          <w:lang w:val="en-US"/>
        </w:rPr>
      </w:pPr>
      <w:r w:rsidRPr="009C1606">
        <w:rPr>
          <w:sz w:val="40"/>
          <w:szCs w:val="40"/>
          <w:lang w:val="en-US"/>
        </w:rPr>
        <w:t>1#</w:t>
      </w:r>
    </w:p>
    <w:p w14:paraId="7B1D1CBC" w14:textId="1F6DB29D" w:rsidR="006305A2" w:rsidRPr="00976846" w:rsidRDefault="006305A2" w:rsidP="006305A2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76846">
        <w:rPr>
          <w:rFonts w:asciiTheme="majorHAnsi" w:hAnsiTheme="majorHAnsi" w:cstheme="majorHAnsi"/>
          <w:b/>
          <w:bCs/>
          <w:sz w:val="40"/>
          <w:szCs w:val="40"/>
          <w:lang w:val="en-US"/>
        </w:rPr>
        <w:t>WORK LIVE BALANCE</w:t>
      </w:r>
    </w:p>
    <w:p w14:paraId="4D95FB49" w14:textId="500F7C15" w:rsidR="006305A2" w:rsidRPr="006305A2" w:rsidRDefault="006305A2" w:rsidP="006305A2">
      <w:pPr>
        <w:jc w:val="center"/>
        <w:rPr>
          <w:b/>
          <w:bCs/>
          <w:sz w:val="40"/>
          <w:szCs w:val="40"/>
          <w:lang w:val="en-US"/>
        </w:rPr>
      </w:pPr>
    </w:p>
    <w:p w14:paraId="2C60CA1C" w14:textId="7D182098" w:rsidR="006305A2" w:rsidRPr="009C1606" w:rsidRDefault="00976846" w:rsidP="006305A2">
      <w:pPr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198FBAB4" wp14:editId="4D261470">
            <wp:simplePos x="0" y="0"/>
            <wp:positionH relativeFrom="margin">
              <wp:posOffset>3451860</wp:posOffset>
            </wp:positionH>
            <wp:positionV relativeFrom="paragraph">
              <wp:posOffset>5715</wp:posOffset>
            </wp:positionV>
            <wp:extent cx="2098675" cy="1797050"/>
            <wp:effectExtent l="0" t="0" r="0" b="0"/>
            <wp:wrapTight wrapText="bothSides">
              <wp:wrapPolygon edited="0">
                <wp:start x="0" y="0"/>
                <wp:lineTo x="0" y="21295"/>
                <wp:lineTo x="21371" y="21295"/>
                <wp:lineTo x="21371" y="0"/>
                <wp:lineTo x="0" y="0"/>
              </wp:wrapPolygon>
            </wp:wrapTight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5A2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ab/>
      </w:r>
      <w:r w:rsidR="009C1606"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  <w:lang w:val="en-US"/>
        </w:rPr>
        <w:t>S</w:t>
      </w:r>
      <w:r w:rsidR="006305A2"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 xml:space="preserve">ederhananya adalah menggambarkan kondisi orang yang mampu mengatur </w:t>
      </w:r>
      <w:r w:rsidR="006305A2"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>waktu</w:t>
      </w:r>
      <w:r w:rsidR="006305A2"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 xml:space="preserve"> untuk bekerja serta memenuhi kebutuhan pribadi. Dengan demikian, akan muncul </w:t>
      </w:r>
      <w:r w:rsidR="006305A2"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>keseimbangan</w:t>
      </w:r>
      <w:r w:rsidR="006305A2"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 xml:space="preserve"> antara bekerja, rekreasi dan berkumpul dengan keluarga. </w:t>
      </w:r>
      <w:r w:rsidR="006305A2"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  <w:lang w:val="en-US"/>
        </w:rPr>
        <w:t xml:space="preserve">Dan jika kita menerapkan </w:t>
      </w:r>
      <w:r w:rsidR="006305A2" w:rsidRPr="009C1606">
        <w:rPr>
          <w:rFonts w:ascii="Times New Roman" w:hAnsi="Times New Roman" w:cs="Times New Roman"/>
          <w:b/>
          <w:bCs/>
          <w:color w:val="696969"/>
          <w:sz w:val="20"/>
          <w:szCs w:val="20"/>
          <w:shd w:val="clear" w:color="auto" w:fill="FFFFFF"/>
          <w:lang w:val="en-US"/>
        </w:rPr>
        <w:t>WORK LIFE BALANCE</w:t>
      </w:r>
      <w:r w:rsidR="006305A2"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 xml:space="preserve"> dalam bekerja dan kehidupan pribadi maka harus pandai mengatur waktu. Misalnya harus bekerja dengan cepat agar bisa selesai tepat waktu dan pulang sesuai jadwal. </w:t>
      </w:r>
    </w:p>
    <w:p w14:paraId="684FC79D" w14:textId="57A9B9E2" w:rsidR="006305A2" w:rsidRPr="009C1606" w:rsidRDefault="006305A2" w:rsidP="006305A2">
      <w:pPr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</w:pPr>
    </w:p>
    <w:p w14:paraId="76C5406E" w14:textId="72CC8A04" w:rsidR="009C1606" w:rsidRDefault="006305A2" w:rsidP="006305A2">
      <w:pPr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</w:pPr>
      <w:r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ab/>
      </w:r>
      <w:r w:rsidR="009C1606" w:rsidRPr="009C1606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>Faktor-faktor berikut sangat berpengaruh terhadap keseimbangan kehidupan dan kerja. Beberapa di antaranya adalah faktor individu, lingkungan, organisasi dan lain-lain. Contoh dari faktor individu antara lain kepribadian, kecerdasan emosional dan kesejahteraan.</w:t>
      </w:r>
    </w:p>
    <w:p w14:paraId="2BD7A28E" w14:textId="77777777" w:rsidR="00976846" w:rsidRPr="00976846" w:rsidRDefault="00976846" w:rsidP="006305A2">
      <w:pPr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</w:pPr>
    </w:p>
    <w:p w14:paraId="4A43C15E" w14:textId="7531EACD" w:rsidR="009C1606" w:rsidRDefault="009C1606" w:rsidP="009C16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  <w:r w:rsidRPr="009C1606">
        <w:rPr>
          <w:sz w:val="40"/>
          <w:szCs w:val="40"/>
          <w:lang w:val="en-US"/>
        </w:rPr>
        <w:t>#</w:t>
      </w:r>
    </w:p>
    <w:p w14:paraId="7FDD0CE0" w14:textId="0A83F908" w:rsidR="009C1606" w:rsidRPr="00976846" w:rsidRDefault="009C1606" w:rsidP="0097684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C30758" w14:textId="344CE14A" w:rsidR="009C1606" w:rsidRDefault="00BD6E56" w:rsidP="00BD6E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="00976846">
        <w:rPr>
          <w:sz w:val="40"/>
          <w:szCs w:val="40"/>
          <w:lang w:val="en-US"/>
        </w:rPr>
        <w:t>CITA CITA</w:t>
      </w:r>
    </w:p>
    <w:p w14:paraId="11D4E38F" w14:textId="77777777" w:rsidR="00BD6E56" w:rsidRDefault="00BD6E56" w:rsidP="00BD6E56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lang w:val="en-US"/>
        </w:rPr>
      </w:pPr>
      <w:r>
        <w:rPr>
          <w:lang w:val="en-US"/>
        </w:rPr>
        <w:tab/>
      </w:r>
      <w:r w:rsidRPr="00BD6E56">
        <w:rPr>
          <w:lang w:val="en-US"/>
        </w:rPr>
        <w:t xml:space="preserve">Cita-cita ku adalah menjadi developer dan multi-millionaire, cara yang akan ku lakukan untuk menjadi multi-millionaire dengan menggunakan </w:t>
      </w:r>
      <w:r>
        <w:rPr>
          <w:lang w:val="en-US"/>
        </w:rPr>
        <w:t>cara</w:t>
      </w:r>
      <w:r w:rsidRPr="00BD6E56">
        <w:rPr>
          <w:lang w:val="en-US"/>
        </w:rPr>
        <w:t xml:space="preserve"> </w:t>
      </w:r>
      <w:r>
        <w:rPr>
          <w:color w:val="202124"/>
          <w:lang w:val="en-US"/>
        </w:rPr>
        <w:t>D</w:t>
      </w:r>
      <w:r w:rsidRPr="00BD6E56">
        <w:rPr>
          <w:color w:val="202124"/>
        </w:rPr>
        <w:t>isiplin mengatur keuangan</w:t>
      </w:r>
      <w:r w:rsidRPr="00BD6E56">
        <w:rPr>
          <w:color w:val="202124"/>
          <w:lang w:val="en-US"/>
        </w:rPr>
        <w:t>,</w:t>
      </w:r>
      <w:r w:rsidRPr="00BD6E56">
        <w:rPr>
          <w:color w:val="202124"/>
        </w:rPr>
        <w:t xml:space="preserve"> </w:t>
      </w:r>
      <w:r w:rsidRPr="00BD6E56">
        <w:rPr>
          <w:color w:val="202124"/>
        </w:rPr>
        <w:t>Berani mengambil risiko</w:t>
      </w:r>
      <w:r w:rsidRPr="00BD6E56">
        <w:rPr>
          <w:color w:val="202124"/>
          <w:lang w:val="en-US"/>
        </w:rPr>
        <w:t xml:space="preserve"> dan </w:t>
      </w:r>
      <w:r w:rsidRPr="00BD6E56">
        <w:rPr>
          <w:color w:val="202124"/>
        </w:rPr>
        <w:t>Tidak mudah puas</w:t>
      </w:r>
      <w:r>
        <w:rPr>
          <w:color w:val="202124"/>
          <w:lang w:val="en-US"/>
        </w:rPr>
        <w:t>.</w:t>
      </w:r>
    </w:p>
    <w:p w14:paraId="5DDE06F8" w14:textId="04D8F252" w:rsidR="00BD6E56" w:rsidRDefault="00BD6E56" w:rsidP="00BD6E56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lang w:val="en-US"/>
        </w:rPr>
      </w:pPr>
      <w:r>
        <w:rPr>
          <w:color w:val="202124"/>
          <w:lang w:val="en-US"/>
        </w:rPr>
        <w:t xml:space="preserve"> </w:t>
      </w:r>
    </w:p>
    <w:p w14:paraId="72756217" w14:textId="21723BD1" w:rsidR="00BD6E56" w:rsidRPr="00BD6E56" w:rsidRDefault="00BD6E56" w:rsidP="00BD6E56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lang w:val="en-US"/>
        </w:rPr>
      </w:pPr>
      <w:r>
        <w:rPr>
          <w:color w:val="202124"/>
          <w:lang w:val="en-US"/>
        </w:rPr>
        <w:tab/>
        <w:t>Begitu pula Dengan cita-citaku menjadi seorang Developer, yg saya maksud developer disini adalah developer game, yaitu dengan cara Meng-Investigasi, Meng-Introgasi dan Meng-Aplikasikannya dengan begitu kita tahu trend game yg kekinian maupun style yang di minati Dari kalangan muda sampai kalangan tua</w:t>
      </w:r>
    </w:p>
    <w:p w14:paraId="606378BB" w14:textId="77777777" w:rsidR="00BD6E56" w:rsidRDefault="00BD6E56" w:rsidP="00BD6E56">
      <w:pPr>
        <w:pStyle w:val="trt0xe"/>
        <w:shd w:val="clear" w:color="auto" w:fill="FFFFFF"/>
        <w:spacing w:before="0" w:beforeAutospacing="0" w:after="60" w:afterAutospacing="0"/>
        <w:ind w:left="720"/>
        <w:rPr>
          <w:lang w:val="en-US"/>
        </w:rPr>
      </w:pPr>
    </w:p>
    <w:p w14:paraId="33F08903" w14:textId="77777777" w:rsidR="00BD6E56" w:rsidRDefault="00BD6E56" w:rsidP="00BD6E56">
      <w:pPr>
        <w:pStyle w:val="trt0xe"/>
        <w:shd w:val="clear" w:color="auto" w:fill="FFFFFF"/>
        <w:spacing w:before="0" w:beforeAutospacing="0" w:after="60" w:afterAutospacing="0"/>
        <w:ind w:left="720"/>
        <w:rPr>
          <w:lang w:val="en-US"/>
        </w:rPr>
      </w:pPr>
    </w:p>
    <w:p w14:paraId="03DF0F30" w14:textId="1D935FEB" w:rsidR="00976846" w:rsidRPr="00BD6E56" w:rsidRDefault="00976846" w:rsidP="009768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62E88" w14:textId="77777777" w:rsidR="009C1606" w:rsidRDefault="009C1606" w:rsidP="006305A2">
      <w:pPr>
        <w:rPr>
          <w:rFonts w:ascii="Arial" w:hAnsi="Arial" w:cs="Arial"/>
          <w:color w:val="696969"/>
          <w:shd w:val="clear" w:color="auto" w:fill="FFFFFF"/>
        </w:rPr>
      </w:pPr>
    </w:p>
    <w:p w14:paraId="737369E8" w14:textId="77777777" w:rsidR="009C1606" w:rsidRPr="006305A2" w:rsidRDefault="009C1606" w:rsidP="006305A2">
      <w:pPr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</w:pPr>
    </w:p>
    <w:sectPr w:rsidR="009C1606" w:rsidRPr="0063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1A96"/>
    <w:multiLevelType w:val="hybridMultilevel"/>
    <w:tmpl w:val="4AD2D224"/>
    <w:lvl w:ilvl="0" w:tplc="7680A3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C6E1D"/>
    <w:multiLevelType w:val="multilevel"/>
    <w:tmpl w:val="5FCC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703360">
    <w:abstractNumId w:val="0"/>
  </w:num>
  <w:num w:numId="2" w16cid:durableId="1791053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A2"/>
    <w:rsid w:val="00291CE5"/>
    <w:rsid w:val="006305A2"/>
    <w:rsid w:val="00976846"/>
    <w:rsid w:val="009C1606"/>
    <w:rsid w:val="00BD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03A3"/>
  <w15:chartTrackingRefBased/>
  <w15:docId w15:val="{D4C4B14B-AA1F-4726-83E4-EA9A3C31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C1606"/>
    <w:pPr>
      <w:ind w:left="720"/>
      <w:contextualSpacing/>
    </w:pPr>
  </w:style>
  <w:style w:type="paragraph" w:customStyle="1" w:styleId="trt0xe">
    <w:name w:val="trt0xe"/>
    <w:basedOn w:val="Normal"/>
    <w:rsid w:val="00BD6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Nadhifal Azharuddiya</dc:creator>
  <cp:keywords/>
  <dc:description/>
  <cp:lastModifiedBy>Nadhifal Azharuddiya</cp:lastModifiedBy>
  <cp:revision>1</cp:revision>
  <dcterms:created xsi:type="dcterms:W3CDTF">2022-12-06T04:23:00Z</dcterms:created>
  <dcterms:modified xsi:type="dcterms:W3CDTF">2022-12-06T05:38:00Z</dcterms:modified>
</cp:coreProperties>
</file>