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E31F" w14:textId="77777777" w:rsidR="00B95873" w:rsidRDefault="00000000">
      <w:pPr>
        <w:spacing w:after="20"/>
      </w:pPr>
      <w:r>
        <w:rPr>
          <w:b/>
          <w:bCs/>
          <w:color w:val="2F5496"/>
          <w:sz w:val="24"/>
          <w:szCs w:val="24"/>
        </w:rPr>
        <w:t>PROJECT 8</w:t>
      </w:r>
    </w:p>
    <w:p w14:paraId="4BF00263" w14:textId="77777777" w:rsidR="00B95873" w:rsidRDefault="00000000">
      <w:pPr>
        <w:spacing w:after="200"/>
      </w:pPr>
      <w:r>
        <w:rPr>
          <w:b/>
          <w:bCs/>
          <w:sz w:val="34"/>
          <w:szCs w:val="34"/>
        </w:rPr>
        <w:t>Firewall Detection Using Scan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95873" w14:paraId="7672BB5C" w14:textId="77777777">
        <w:tblPrEx>
          <w:tblCellMar>
            <w:top w:w="0" w:type="dxa"/>
            <w:bottom w:w="0" w:type="dxa"/>
          </w:tblCellMar>
        </w:tblPrEx>
        <w:tc>
          <w:tcPr>
            <w:tcW w:w="4500" w:type="dxa"/>
            <w:shd w:val="clear" w:color="auto" w:fill="F2F2F2"/>
            <w:tcMar>
              <w:top w:w="100" w:type="dxa"/>
              <w:left w:w="150" w:type="dxa"/>
              <w:bottom w:w="100" w:type="dxa"/>
              <w:right w:w="150" w:type="dxa"/>
            </w:tcMar>
          </w:tcPr>
          <w:p w14:paraId="51987FE8" w14:textId="77777777" w:rsidR="00B95873" w:rsidRDefault="00000000">
            <w:r>
              <w:rPr>
                <w:b/>
                <w:bCs/>
                <w:color w:val="2F5496"/>
                <w:sz w:val="21"/>
                <w:szCs w:val="21"/>
              </w:rPr>
              <w:t xml:space="preserve">Category: </w:t>
            </w:r>
            <w:r>
              <w:rPr>
                <w:sz w:val="21"/>
                <w:szCs w:val="21"/>
              </w:rPr>
              <w:t>Network Security &amp; Recon</w:t>
            </w:r>
          </w:p>
        </w:tc>
        <w:tc>
          <w:tcPr>
            <w:tcW w:w="4500" w:type="dxa"/>
            <w:shd w:val="clear" w:color="auto" w:fill="F2F2F2"/>
            <w:tcMar>
              <w:top w:w="100" w:type="dxa"/>
              <w:left w:w="150" w:type="dxa"/>
              <w:bottom w:w="100" w:type="dxa"/>
              <w:right w:w="150" w:type="dxa"/>
            </w:tcMar>
          </w:tcPr>
          <w:p w14:paraId="626FCF5B" w14:textId="77777777" w:rsidR="00B95873" w:rsidRDefault="00000000">
            <w:r>
              <w:rPr>
                <w:b/>
                <w:bCs/>
                <w:color w:val="2F5496"/>
                <w:sz w:val="21"/>
                <w:szCs w:val="21"/>
              </w:rPr>
              <w:t xml:space="preserve">Difficulty: </w:t>
            </w:r>
            <w:r>
              <w:rPr>
                <w:sz w:val="21"/>
                <w:szCs w:val="21"/>
              </w:rPr>
              <w:t>Intermediate</w:t>
            </w:r>
          </w:p>
        </w:tc>
      </w:tr>
      <w:tr w:rsidR="00B95873" w14:paraId="7B0729FC" w14:textId="77777777">
        <w:tblPrEx>
          <w:tblCellMar>
            <w:top w:w="0" w:type="dxa"/>
            <w:bottom w:w="0" w:type="dxa"/>
          </w:tblCellMar>
        </w:tblPrEx>
        <w:tc>
          <w:tcPr>
            <w:tcW w:w="4500" w:type="dxa"/>
            <w:tcMar>
              <w:top w:w="100" w:type="dxa"/>
              <w:left w:w="150" w:type="dxa"/>
              <w:bottom w:w="100" w:type="dxa"/>
              <w:right w:w="150" w:type="dxa"/>
            </w:tcMar>
          </w:tcPr>
          <w:p w14:paraId="2A8AA871" w14:textId="77777777" w:rsidR="00B95873" w:rsidRDefault="00000000">
            <w:r>
              <w:rPr>
                <w:b/>
                <w:bCs/>
                <w:color w:val="2F5496"/>
                <w:sz w:val="21"/>
                <w:szCs w:val="21"/>
              </w:rPr>
              <w:t xml:space="preserve">Target: </w:t>
            </w:r>
            <w:proofErr w:type="spellStart"/>
            <w:r>
              <w:rPr>
                <w:sz w:val="21"/>
                <w:szCs w:val="21"/>
              </w:rPr>
              <w:t>Metasploitable</w:t>
            </w:r>
            <w:proofErr w:type="spellEnd"/>
            <w:r>
              <w:rPr>
                <w:sz w:val="21"/>
                <w:szCs w:val="21"/>
              </w:rPr>
              <w:t xml:space="preserve"> 2 (192.168.80.133)</w:t>
            </w:r>
          </w:p>
        </w:tc>
        <w:tc>
          <w:tcPr>
            <w:tcW w:w="4500" w:type="dxa"/>
            <w:tcMar>
              <w:top w:w="100" w:type="dxa"/>
              <w:left w:w="150" w:type="dxa"/>
              <w:bottom w:w="100" w:type="dxa"/>
              <w:right w:w="150" w:type="dxa"/>
            </w:tcMar>
          </w:tcPr>
          <w:p w14:paraId="246CBFCF" w14:textId="77777777" w:rsidR="00B95873" w:rsidRDefault="00000000">
            <w:r>
              <w:rPr>
                <w:b/>
                <w:bCs/>
                <w:color w:val="2F5496"/>
                <w:sz w:val="21"/>
                <w:szCs w:val="21"/>
              </w:rPr>
              <w:t xml:space="preserve">Status: </w:t>
            </w:r>
            <w:r>
              <w:rPr>
                <w:sz w:val="21"/>
                <w:szCs w:val="21"/>
              </w:rPr>
              <w:t>Completed</w:t>
            </w:r>
          </w:p>
        </w:tc>
      </w:tr>
    </w:tbl>
    <w:p w14:paraId="5CE294D1" w14:textId="77777777" w:rsidR="00B95873" w:rsidRDefault="00B95873">
      <w:pPr>
        <w:spacing w:before="200"/>
      </w:pPr>
    </w:p>
    <w:p w14:paraId="7B7401E5" w14:textId="77777777" w:rsidR="00B95873" w:rsidRDefault="00000000">
      <w:pPr>
        <w:pStyle w:val="Heading1"/>
        <w:pBdr>
          <w:bottom w:val="single" w:sz="6" w:space="6" w:color="BFBFBF"/>
        </w:pBdr>
        <w:spacing w:before="100" w:after="160"/>
      </w:pPr>
      <w:r>
        <w:rPr>
          <w:b/>
          <w:bCs/>
          <w:color w:val="2F5496"/>
          <w:sz w:val="30"/>
          <w:szCs w:val="30"/>
        </w:rPr>
        <w:t>Objective</w:t>
      </w:r>
    </w:p>
    <w:p w14:paraId="2C79A494" w14:textId="77777777" w:rsidR="00B95873" w:rsidRDefault="00000000">
      <w:pPr>
        <w:spacing w:after="160"/>
      </w:pPr>
      <w:r>
        <w:rPr>
          <w:sz w:val="22"/>
          <w:szCs w:val="22"/>
        </w:rPr>
        <w:t>To determine whether the target host is protected by a firewall or packet filtering, by analyzing patterns across earlier scan results (Projects 3, 6, and 7) and confirming with a dedicated ACK scan and UDP scan.</w:t>
      </w:r>
    </w:p>
    <w:p w14:paraId="51AB9B4E" w14:textId="77777777" w:rsidR="00B95873" w:rsidRDefault="00000000">
      <w:pPr>
        <w:pStyle w:val="Heading1"/>
        <w:pBdr>
          <w:bottom w:val="single" w:sz="6" w:space="6" w:color="BFBFBF"/>
        </w:pBdr>
        <w:spacing w:before="100" w:after="160"/>
      </w:pPr>
      <w:r>
        <w:rPr>
          <w:b/>
          <w:bCs/>
          <w:color w:val="2F5496"/>
          <w:sz w:val="30"/>
          <w:szCs w:val="30"/>
        </w:rPr>
        <w:t>Tools Used</w:t>
      </w:r>
    </w:p>
    <w:p w14:paraId="3F71DB80" w14:textId="77777777" w:rsidR="00B95873" w:rsidRDefault="00000000">
      <w:pPr>
        <w:pStyle w:val="ListParagraph"/>
        <w:numPr>
          <w:ilvl w:val="0"/>
          <w:numId w:val="1"/>
        </w:numPr>
        <w:spacing w:after="100"/>
      </w:pPr>
      <w:r>
        <w:rPr>
          <w:sz w:val="22"/>
          <w:szCs w:val="22"/>
        </w:rPr>
        <w:t>Kali Linux — attacker/scanning machine</w:t>
      </w:r>
    </w:p>
    <w:p w14:paraId="0DFE8104" w14:textId="77777777" w:rsidR="00B95873" w:rsidRDefault="00000000">
      <w:pPr>
        <w:pStyle w:val="ListParagraph"/>
        <w:numPr>
          <w:ilvl w:val="0"/>
          <w:numId w:val="1"/>
        </w:numPr>
        <w:spacing w:after="100"/>
      </w:pPr>
      <w:r>
        <w:rPr>
          <w:sz w:val="22"/>
          <w:szCs w:val="22"/>
        </w:rPr>
        <w:t>Nmap 7.99 — ACK scan and UDP scan</w:t>
      </w:r>
    </w:p>
    <w:p w14:paraId="77A81CD0" w14:textId="77777777" w:rsidR="00B95873" w:rsidRDefault="00000000">
      <w:pPr>
        <w:pStyle w:val="ListParagraph"/>
        <w:numPr>
          <w:ilvl w:val="0"/>
          <w:numId w:val="1"/>
        </w:numPr>
        <w:spacing w:after="100"/>
      </w:pPr>
      <w:r>
        <w:rPr>
          <w:sz w:val="22"/>
          <w:szCs w:val="22"/>
        </w:rPr>
        <w:t>Prior results from Project 3 (full port scan), Project 6 (aggressive scan), and Project 7 (stealth vs. connect scan)</w:t>
      </w:r>
    </w:p>
    <w:p w14:paraId="076657C5" w14:textId="77777777" w:rsidR="00B95873" w:rsidRDefault="00000000">
      <w:r>
        <w:br w:type="page"/>
      </w:r>
    </w:p>
    <w:p w14:paraId="7C41CBF2" w14:textId="77777777" w:rsidR="00B95873" w:rsidRDefault="00000000">
      <w:pPr>
        <w:pStyle w:val="Heading1"/>
        <w:pBdr>
          <w:bottom w:val="single" w:sz="6" w:space="6" w:color="BFBFBF"/>
        </w:pBdr>
        <w:spacing w:before="100" w:after="160"/>
      </w:pPr>
      <w:r>
        <w:rPr>
          <w:b/>
          <w:bCs/>
          <w:color w:val="2F5496"/>
          <w:sz w:val="30"/>
          <w:szCs w:val="30"/>
        </w:rPr>
        <w:lastRenderedPageBreak/>
        <w:t>Step-by-Step Process</w:t>
      </w:r>
    </w:p>
    <w:p w14:paraId="033A09A4" w14:textId="77777777" w:rsidR="00B95873" w:rsidRDefault="00000000">
      <w:pPr>
        <w:spacing w:after="160"/>
      </w:pPr>
      <w:r>
        <w:rPr>
          <w:sz w:val="22"/>
          <w:szCs w:val="22"/>
        </w:rPr>
        <w:t>Reviewed the Project 3, 6, and 7 results for any port reported as “filtered.” Every port across all three reports came back as either open or closed (“reset” in the stealth scan, “conn-refused” in the connect scan) — never filtered. Two follow-up scans were then run to confirm this directly.</w:t>
      </w:r>
    </w:p>
    <w:p w14:paraId="64907C78" w14:textId="77777777" w:rsidR="00B95873" w:rsidRDefault="00000000">
      <w:pPr>
        <w:spacing w:after="80"/>
      </w:pPr>
      <w:r>
        <w:rPr>
          <w:b/>
          <w:bCs/>
          <w:sz w:val="22"/>
          <w:szCs w:val="22"/>
        </w:rPr>
        <w:t xml:space="preserve">Command: </w:t>
      </w:r>
      <w:proofErr w:type="spellStart"/>
      <w:r>
        <w:rPr>
          <w:rFonts w:ascii="Consolas" w:eastAsia="Consolas" w:hAnsi="Consolas" w:cs="Consolas"/>
          <w:sz w:val="22"/>
          <w:szCs w:val="22"/>
        </w:rPr>
        <w:t>nmap</w:t>
      </w:r>
      <w:proofErr w:type="spellEnd"/>
      <w:r>
        <w:rPr>
          <w:rFonts w:ascii="Consolas" w:eastAsia="Consolas" w:hAnsi="Consolas" w:cs="Consolas"/>
          <w:sz w:val="22"/>
          <w:szCs w:val="22"/>
        </w:rPr>
        <w:t xml:space="preserve"> -v -</w:t>
      </w:r>
      <w:proofErr w:type="spellStart"/>
      <w:r>
        <w:rPr>
          <w:rFonts w:ascii="Consolas" w:eastAsia="Consolas" w:hAnsi="Consolas" w:cs="Consolas"/>
          <w:sz w:val="22"/>
          <w:szCs w:val="22"/>
        </w:rPr>
        <w:t>sU</w:t>
      </w:r>
      <w:proofErr w:type="spellEnd"/>
      <w:r>
        <w:rPr>
          <w:rFonts w:ascii="Consolas" w:eastAsia="Consolas" w:hAnsi="Consolas" w:cs="Consolas"/>
          <w:sz w:val="22"/>
          <w:szCs w:val="22"/>
        </w:rPr>
        <w:t xml:space="preserve"> 192.168.80.133</w:t>
      </w:r>
    </w:p>
    <w:p w14:paraId="1603E1AA" w14:textId="77777777" w:rsidR="00B95873" w:rsidRDefault="00000000">
      <w:pPr>
        <w:spacing w:after="160"/>
      </w:pPr>
      <w:r>
        <w:rPr>
          <w:sz w:val="22"/>
          <w:szCs w:val="22"/>
        </w:rPr>
        <w:t>-</w:t>
      </w:r>
      <w:proofErr w:type="spellStart"/>
      <w:r>
        <w:rPr>
          <w:sz w:val="22"/>
          <w:szCs w:val="22"/>
        </w:rPr>
        <w:t>sU</w:t>
      </w:r>
      <w:proofErr w:type="spellEnd"/>
      <w:r>
        <w:rPr>
          <w:sz w:val="22"/>
          <w:szCs w:val="22"/>
        </w:rPr>
        <w:t xml:space="preserve"> scans UDP ports specifically. This checks whether any UDP-based filtering was present that the earlier TCP-only scans would have missed.</w:t>
      </w:r>
    </w:p>
    <w:p w14:paraId="2DF4E79D" w14:textId="77777777" w:rsidR="00B95873" w:rsidRDefault="00000000">
      <w:r>
        <w:rPr>
          <w:noProof/>
        </w:rPr>
        <w:drawing>
          <wp:inline distT="0" distB="0" distL="0" distR="0" wp14:anchorId="2AF6536F" wp14:editId="46EB96CD">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276635FF" w14:textId="77777777" w:rsidR="00B95873" w:rsidRDefault="00000000">
      <w:pPr>
        <w:spacing w:before="80" w:after="240"/>
        <w:jc w:val="center"/>
      </w:pPr>
      <w:r>
        <w:rPr>
          <w:i/>
          <w:iCs/>
          <w:color w:val="666666"/>
        </w:rPr>
        <w:t>Figure 1 — UDP scan in progress against 192.168.80.133</w:t>
      </w:r>
    </w:p>
    <w:p w14:paraId="173247D0" w14:textId="77777777" w:rsidR="00B95873" w:rsidRDefault="00000000">
      <w:pPr>
        <w:spacing w:after="80"/>
      </w:pPr>
      <w:r>
        <w:rPr>
          <w:b/>
          <w:bCs/>
          <w:sz w:val="22"/>
          <w:szCs w:val="22"/>
        </w:rPr>
        <w:t xml:space="preserve">Command: </w:t>
      </w:r>
      <w:proofErr w:type="spellStart"/>
      <w:r>
        <w:rPr>
          <w:rFonts w:ascii="Consolas" w:eastAsia="Consolas" w:hAnsi="Consolas" w:cs="Consolas"/>
          <w:sz w:val="22"/>
          <w:szCs w:val="22"/>
        </w:rPr>
        <w:t>nmap</w:t>
      </w:r>
      <w:proofErr w:type="spellEnd"/>
      <w:r>
        <w:rPr>
          <w:rFonts w:ascii="Consolas" w:eastAsia="Consolas" w:hAnsi="Consolas" w:cs="Consolas"/>
          <w:sz w:val="22"/>
          <w:szCs w:val="22"/>
        </w:rPr>
        <w:t xml:space="preserve"> -v -</w:t>
      </w:r>
      <w:proofErr w:type="spellStart"/>
      <w:r>
        <w:rPr>
          <w:rFonts w:ascii="Consolas" w:eastAsia="Consolas" w:hAnsi="Consolas" w:cs="Consolas"/>
          <w:sz w:val="22"/>
          <w:szCs w:val="22"/>
        </w:rPr>
        <w:t>sA</w:t>
      </w:r>
      <w:proofErr w:type="spellEnd"/>
      <w:r>
        <w:rPr>
          <w:rFonts w:ascii="Consolas" w:eastAsia="Consolas" w:hAnsi="Consolas" w:cs="Consolas"/>
          <w:sz w:val="22"/>
          <w:szCs w:val="22"/>
        </w:rPr>
        <w:t xml:space="preserve"> 192.168.80.133</w:t>
      </w:r>
    </w:p>
    <w:p w14:paraId="7EF9B7AC" w14:textId="77777777" w:rsidR="00B95873" w:rsidRDefault="00000000">
      <w:pPr>
        <w:spacing w:after="160"/>
      </w:pPr>
      <w:r>
        <w:rPr>
          <w:sz w:val="22"/>
          <w:szCs w:val="22"/>
        </w:rPr>
        <w:t>-</w:t>
      </w:r>
      <w:proofErr w:type="spellStart"/>
      <w:r>
        <w:rPr>
          <w:sz w:val="22"/>
          <w:szCs w:val="22"/>
        </w:rPr>
        <w:t>sA</w:t>
      </w:r>
      <w:proofErr w:type="spellEnd"/>
      <w:r>
        <w:rPr>
          <w:sz w:val="22"/>
          <w:szCs w:val="22"/>
        </w:rPr>
        <w:t xml:space="preserve"> is built specifically to detect firewalls. It does not report open/closed ports — only whether packets are being filtered (blocked) or not.</w:t>
      </w:r>
    </w:p>
    <w:p w14:paraId="4D083BC4" w14:textId="77777777" w:rsidR="00B95873" w:rsidRDefault="00000000">
      <w:r>
        <w:rPr>
          <w:noProof/>
        </w:rPr>
        <w:lastRenderedPageBreak/>
        <w:drawing>
          <wp:inline distT="0" distB="0" distL="0" distR="0" wp14:anchorId="57050944" wp14:editId="77416AE3">
            <wp:extent cx="5905500" cy="4429125"/>
            <wp:effectExtent l="0" t="0" r="0" b="0"/>
            <wp:docPr id="126847177" name="Picture 12684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4FE9B8D3" w14:textId="77777777" w:rsidR="00B95873" w:rsidRDefault="00000000">
      <w:pPr>
        <w:spacing w:before="80" w:after="240"/>
        <w:jc w:val="center"/>
      </w:pPr>
      <w:r>
        <w:rPr>
          <w:i/>
          <w:iCs/>
          <w:color w:val="666666"/>
        </w:rPr>
        <w:t>Figure 2 — ACK scan results: all 1000 ports “unfiltered”</w:t>
      </w:r>
    </w:p>
    <w:p w14:paraId="546462B3" w14:textId="77777777" w:rsidR="00B95873" w:rsidRDefault="00000000">
      <w:r>
        <w:br w:type="page"/>
      </w:r>
    </w:p>
    <w:p w14:paraId="2A2B4405" w14:textId="77777777" w:rsidR="00B95873" w:rsidRDefault="00000000">
      <w:pPr>
        <w:pStyle w:val="Heading1"/>
        <w:pBdr>
          <w:bottom w:val="single" w:sz="6" w:space="6" w:color="BFBFBF"/>
        </w:pBdr>
        <w:spacing w:before="100" w:after="160"/>
      </w:pPr>
      <w:r>
        <w:rPr>
          <w:b/>
          <w:bCs/>
          <w:color w:val="2F5496"/>
          <w:sz w:val="30"/>
          <w:szCs w:val="30"/>
        </w:rPr>
        <w:lastRenderedPageBreak/>
        <w:t>Findings</w:t>
      </w:r>
    </w:p>
    <w:p w14:paraId="58DD493C" w14:textId="77777777" w:rsidR="00B95873" w:rsidRDefault="00000000">
      <w:pPr>
        <w:spacing w:after="160"/>
      </w:pPr>
      <w:r>
        <w:rPr>
          <w:sz w:val="22"/>
          <w:szCs w:val="22"/>
        </w:rPr>
        <w:t xml:space="preserve">The ACK scan result confirms what the earlier projects already suggested — Nmap reported: “All 1000 scanned ports on 192.168.80.133 are in ignored states. Not shown: 1000 unfiltered </w:t>
      </w:r>
      <w:proofErr w:type="spellStart"/>
      <w:r>
        <w:rPr>
          <w:sz w:val="22"/>
          <w:szCs w:val="22"/>
        </w:rPr>
        <w:t>tcp</w:t>
      </w:r>
      <w:proofErr w:type="spellEnd"/>
      <w:r>
        <w:rPr>
          <w:sz w:val="22"/>
          <w:szCs w:val="22"/>
        </w:rPr>
        <w:t xml:space="preserve"> ports (reset).”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95873" w14:paraId="160C83EC" w14:textId="77777777">
        <w:tblPrEx>
          <w:tblCellMar>
            <w:top w:w="0" w:type="dxa"/>
            <w:bottom w:w="0" w:type="dxa"/>
          </w:tblCellMar>
        </w:tblPrEx>
        <w:trPr>
          <w:tblHeader/>
        </w:trPr>
        <w:tc>
          <w:tcPr>
            <w:tcW w:w="4500" w:type="dxa"/>
            <w:shd w:val="clear" w:color="auto" w:fill="2F5496"/>
            <w:tcMar>
              <w:top w:w="100" w:type="dxa"/>
              <w:left w:w="120" w:type="dxa"/>
              <w:bottom w:w="100" w:type="dxa"/>
              <w:right w:w="120" w:type="dxa"/>
            </w:tcMar>
          </w:tcPr>
          <w:p w14:paraId="3C4F5F55" w14:textId="77777777" w:rsidR="00B95873" w:rsidRDefault="00000000">
            <w:r>
              <w:rPr>
                <w:b/>
                <w:bCs/>
                <w:color w:val="FFFFFF"/>
                <w:sz w:val="21"/>
                <w:szCs w:val="21"/>
              </w:rPr>
              <w:t>Check</w:t>
            </w:r>
          </w:p>
        </w:tc>
        <w:tc>
          <w:tcPr>
            <w:tcW w:w="4500" w:type="dxa"/>
            <w:shd w:val="clear" w:color="auto" w:fill="2F5496"/>
            <w:tcMar>
              <w:top w:w="100" w:type="dxa"/>
              <w:left w:w="120" w:type="dxa"/>
              <w:bottom w:w="100" w:type="dxa"/>
              <w:right w:w="120" w:type="dxa"/>
            </w:tcMar>
          </w:tcPr>
          <w:p w14:paraId="4C09263B" w14:textId="77777777" w:rsidR="00B95873" w:rsidRDefault="00000000">
            <w:r>
              <w:rPr>
                <w:b/>
                <w:bCs/>
                <w:color w:val="FFFFFF"/>
                <w:sz w:val="21"/>
                <w:szCs w:val="21"/>
              </w:rPr>
              <w:t>Result</w:t>
            </w:r>
          </w:p>
        </w:tc>
      </w:tr>
      <w:tr w:rsidR="00B95873" w14:paraId="0307D49E" w14:textId="77777777">
        <w:tblPrEx>
          <w:tblCellMar>
            <w:top w:w="0" w:type="dxa"/>
            <w:bottom w:w="0" w:type="dxa"/>
          </w:tblCellMar>
        </w:tblPrEx>
        <w:tc>
          <w:tcPr>
            <w:tcW w:w="4500" w:type="dxa"/>
            <w:tcMar>
              <w:top w:w="100" w:type="dxa"/>
              <w:left w:w="120" w:type="dxa"/>
              <w:bottom w:w="100" w:type="dxa"/>
              <w:right w:w="120" w:type="dxa"/>
            </w:tcMar>
          </w:tcPr>
          <w:p w14:paraId="792DAA15" w14:textId="77777777" w:rsidR="00B95873" w:rsidRDefault="00000000">
            <w:r>
              <w:rPr>
                <w:sz w:val="21"/>
                <w:szCs w:val="21"/>
              </w:rPr>
              <w:t>Project 3 — Full port scan (65,535 ports)</w:t>
            </w:r>
          </w:p>
        </w:tc>
        <w:tc>
          <w:tcPr>
            <w:tcW w:w="4500" w:type="dxa"/>
            <w:tcMar>
              <w:top w:w="100" w:type="dxa"/>
              <w:left w:w="120" w:type="dxa"/>
              <w:bottom w:w="100" w:type="dxa"/>
              <w:right w:w="120" w:type="dxa"/>
            </w:tcMar>
          </w:tcPr>
          <w:p w14:paraId="67E2CE0E" w14:textId="77777777" w:rsidR="00B95873" w:rsidRDefault="00000000">
            <w:r>
              <w:rPr>
                <w:sz w:val="21"/>
                <w:szCs w:val="21"/>
              </w:rPr>
              <w:t>No ports reported as "</w:t>
            </w:r>
            <w:proofErr w:type="gramStart"/>
            <w:r>
              <w:rPr>
                <w:sz w:val="21"/>
                <w:szCs w:val="21"/>
              </w:rPr>
              <w:t>filtered" —</w:t>
            </w:r>
            <w:proofErr w:type="gramEnd"/>
            <w:r>
              <w:rPr>
                <w:sz w:val="21"/>
                <w:szCs w:val="21"/>
              </w:rPr>
              <w:t xml:space="preserve"> all open or closed</w:t>
            </w:r>
          </w:p>
        </w:tc>
      </w:tr>
      <w:tr w:rsidR="00B95873" w14:paraId="342546DD" w14:textId="77777777">
        <w:tblPrEx>
          <w:tblCellMar>
            <w:top w:w="0" w:type="dxa"/>
            <w:bottom w:w="0" w:type="dxa"/>
          </w:tblCellMar>
        </w:tblPrEx>
        <w:tc>
          <w:tcPr>
            <w:tcW w:w="4500" w:type="dxa"/>
            <w:shd w:val="clear" w:color="auto" w:fill="F2F2F2"/>
            <w:tcMar>
              <w:top w:w="100" w:type="dxa"/>
              <w:left w:w="120" w:type="dxa"/>
              <w:bottom w:w="100" w:type="dxa"/>
              <w:right w:w="120" w:type="dxa"/>
            </w:tcMar>
          </w:tcPr>
          <w:p w14:paraId="5E746998" w14:textId="77777777" w:rsidR="00B95873" w:rsidRDefault="00000000">
            <w:r>
              <w:rPr>
                <w:sz w:val="21"/>
                <w:szCs w:val="21"/>
              </w:rPr>
              <w:t>Project 6 — Aggressive scan (-A, all ports)</w:t>
            </w:r>
          </w:p>
        </w:tc>
        <w:tc>
          <w:tcPr>
            <w:tcW w:w="4500" w:type="dxa"/>
            <w:shd w:val="clear" w:color="auto" w:fill="F2F2F2"/>
            <w:tcMar>
              <w:top w:w="100" w:type="dxa"/>
              <w:left w:w="120" w:type="dxa"/>
              <w:bottom w:w="100" w:type="dxa"/>
              <w:right w:w="120" w:type="dxa"/>
            </w:tcMar>
          </w:tcPr>
          <w:p w14:paraId="3303CEE7" w14:textId="77777777" w:rsidR="00B95873" w:rsidRDefault="00000000">
            <w:r>
              <w:rPr>
                <w:sz w:val="21"/>
                <w:szCs w:val="21"/>
              </w:rPr>
              <w:t>No ports reported as "</w:t>
            </w:r>
            <w:proofErr w:type="gramStart"/>
            <w:r>
              <w:rPr>
                <w:sz w:val="21"/>
                <w:szCs w:val="21"/>
              </w:rPr>
              <w:t>filtered" —</w:t>
            </w:r>
            <w:proofErr w:type="gramEnd"/>
            <w:r>
              <w:rPr>
                <w:sz w:val="21"/>
                <w:szCs w:val="21"/>
              </w:rPr>
              <w:t xml:space="preserve"> consistent with Project 3</w:t>
            </w:r>
          </w:p>
        </w:tc>
      </w:tr>
      <w:tr w:rsidR="00B95873" w14:paraId="7F207DBB" w14:textId="77777777">
        <w:tblPrEx>
          <w:tblCellMar>
            <w:top w:w="0" w:type="dxa"/>
            <w:bottom w:w="0" w:type="dxa"/>
          </w:tblCellMar>
        </w:tblPrEx>
        <w:tc>
          <w:tcPr>
            <w:tcW w:w="4500" w:type="dxa"/>
            <w:tcMar>
              <w:top w:w="100" w:type="dxa"/>
              <w:left w:w="120" w:type="dxa"/>
              <w:bottom w:w="100" w:type="dxa"/>
              <w:right w:w="120" w:type="dxa"/>
            </w:tcMar>
          </w:tcPr>
          <w:p w14:paraId="151C690D" w14:textId="77777777" w:rsidR="00B95873" w:rsidRDefault="00000000">
            <w:r>
              <w:rPr>
                <w:sz w:val="21"/>
                <w:szCs w:val="21"/>
              </w:rPr>
              <w:t>Project 7 — Stealth (-</w:t>
            </w:r>
            <w:proofErr w:type="spellStart"/>
            <w:r>
              <w:rPr>
                <w:sz w:val="21"/>
                <w:szCs w:val="21"/>
              </w:rPr>
              <w:t>sS</w:t>
            </w:r>
            <w:proofErr w:type="spellEnd"/>
            <w:r>
              <w:rPr>
                <w:sz w:val="21"/>
                <w:szCs w:val="21"/>
              </w:rPr>
              <w:t>) vs Connect (-</w:t>
            </w:r>
            <w:proofErr w:type="spellStart"/>
            <w:r>
              <w:rPr>
                <w:sz w:val="21"/>
                <w:szCs w:val="21"/>
              </w:rPr>
              <w:t>sT</w:t>
            </w:r>
            <w:proofErr w:type="spellEnd"/>
            <w:r>
              <w:rPr>
                <w:sz w:val="21"/>
                <w:szCs w:val="21"/>
              </w:rPr>
              <w:t>)</w:t>
            </w:r>
          </w:p>
        </w:tc>
        <w:tc>
          <w:tcPr>
            <w:tcW w:w="4500" w:type="dxa"/>
            <w:tcMar>
              <w:top w:w="100" w:type="dxa"/>
              <w:left w:w="120" w:type="dxa"/>
              <w:bottom w:w="100" w:type="dxa"/>
              <w:right w:w="120" w:type="dxa"/>
            </w:tcMar>
          </w:tcPr>
          <w:p w14:paraId="7DF6C640" w14:textId="77777777" w:rsidR="00B95873" w:rsidRDefault="00000000">
            <w:r>
              <w:rPr>
                <w:sz w:val="21"/>
                <w:szCs w:val="21"/>
              </w:rPr>
              <w:t>Identical results between both methods — no filtering discrepancy</w:t>
            </w:r>
          </w:p>
        </w:tc>
      </w:tr>
      <w:tr w:rsidR="00B95873" w14:paraId="54FD11DA" w14:textId="77777777">
        <w:tblPrEx>
          <w:tblCellMar>
            <w:top w:w="0" w:type="dxa"/>
            <w:bottom w:w="0" w:type="dxa"/>
          </w:tblCellMar>
        </w:tblPrEx>
        <w:tc>
          <w:tcPr>
            <w:tcW w:w="4500" w:type="dxa"/>
            <w:shd w:val="clear" w:color="auto" w:fill="F2F2F2"/>
            <w:tcMar>
              <w:top w:w="100" w:type="dxa"/>
              <w:left w:w="120" w:type="dxa"/>
              <w:bottom w:w="100" w:type="dxa"/>
              <w:right w:w="120" w:type="dxa"/>
            </w:tcMar>
          </w:tcPr>
          <w:p w14:paraId="1C847223" w14:textId="77777777" w:rsidR="00B95873" w:rsidRDefault="00000000">
            <w:r>
              <w:rPr>
                <w:sz w:val="21"/>
                <w:szCs w:val="21"/>
              </w:rPr>
              <w:t>Project 8 — ACK scan (-</w:t>
            </w:r>
            <w:proofErr w:type="spellStart"/>
            <w:r>
              <w:rPr>
                <w:sz w:val="21"/>
                <w:szCs w:val="21"/>
              </w:rPr>
              <w:t>sA</w:t>
            </w:r>
            <w:proofErr w:type="spellEnd"/>
            <w:r>
              <w:rPr>
                <w:sz w:val="21"/>
                <w:szCs w:val="21"/>
              </w:rPr>
              <w:t>), top 1000 ports</w:t>
            </w:r>
          </w:p>
        </w:tc>
        <w:tc>
          <w:tcPr>
            <w:tcW w:w="4500" w:type="dxa"/>
            <w:shd w:val="clear" w:color="auto" w:fill="F2F2F2"/>
            <w:tcMar>
              <w:top w:w="100" w:type="dxa"/>
              <w:left w:w="120" w:type="dxa"/>
              <w:bottom w:w="100" w:type="dxa"/>
              <w:right w:w="120" w:type="dxa"/>
            </w:tcMar>
          </w:tcPr>
          <w:p w14:paraId="201B5E4A" w14:textId="77777777" w:rsidR="00B95873" w:rsidRDefault="00000000">
            <w:r>
              <w:rPr>
                <w:sz w:val="21"/>
                <w:szCs w:val="21"/>
              </w:rPr>
              <w:t>All 1000 ports returned "unfiltered" (</w:t>
            </w:r>
            <w:proofErr w:type="gramStart"/>
            <w:r>
              <w:rPr>
                <w:sz w:val="21"/>
                <w:szCs w:val="21"/>
              </w:rPr>
              <w:t>reset) —</w:t>
            </w:r>
            <w:proofErr w:type="gramEnd"/>
            <w:r>
              <w:rPr>
                <w:sz w:val="21"/>
                <w:szCs w:val="21"/>
              </w:rPr>
              <w:t xml:space="preserve"> confirms no firewall</w:t>
            </w:r>
          </w:p>
        </w:tc>
      </w:tr>
    </w:tbl>
    <w:p w14:paraId="0BA2B14A" w14:textId="77777777" w:rsidR="00B95873" w:rsidRDefault="00B95873">
      <w:pPr>
        <w:spacing w:before="200"/>
      </w:pPr>
    </w:p>
    <w:p w14:paraId="7B78163B" w14:textId="77777777" w:rsidR="00B95873" w:rsidRDefault="00000000">
      <w:pPr>
        <w:spacing w:after="160"/>
      </w:pPr>
      <w:r>
        <w:rPr>
          <w:sz w:val="22"/>
          <w:szCs w:val="22"/>
        </w:rPr>
        <w:t>Every check across four separate projects agrees: there is no firewall or packet-filtering device sitting in front of the target.</w:t>
      </w:r>
    </w:p>
    <w:p w14:paraId="48F9D809" w14:textId="77777777" w:rsidR="00B95873" w:rsidRDefault="00000000">
      <w:r>
        <w:br w:type="page"/>
      </w:r>
    </w:p>
    <w:p w14:paraId="33E19BD3" w14:textId="77777777" w:rsidR="00B95873" w:rsidRDefault="00000000">
      <w:pPr>
        <w:pStyle w:val="Heading1"/>
        <w:pBdr>
          <w:bottom w:val="single" w:sz="6" w:space="6" w:color="BFBFBF"/>
        </w:pBdr>
        <w:spacing w:before="100" w:after="160"/>
      </w:pPr>
      <w:r>
        <w:rPr>
          <w:b/>
          <w:bCs/>
          <w:color w:val="2F5496"/>
          <w:sz w:val="30"/>
          <w:szCs w:val="30"/>
        </w:rPr>
        <w:lastRenderedPageBreak/>
        <w:t>Risk Analysis</w:t>
      </w:r>
    </w:p>
    <w:p w14:paraId="7123BD39" w14:textId="77777777" w:rsidR="00B95873" w:rsidRDefault="00000000">
      <w:pPr>
        <w:pStyle w:val="ListParagraph"/>
        <w:numPr>
          <w:ilvl w:val="0"/>
          <w:numId w:val="1"/>
        </w:numPr>
        <w:spacing w:after="120"/>
      </w:pPr>
      <w:r>
        <w:rPr>
          <w:b/>
          <w:bCs/>
          <w:color w:val="2F5496"/>
          <w:sz w:val="22"/>
          <w:szCs w:val="22"/>
        </w:rPr>
        <w:t xml:space="preserve">No firewall means zero extra </w:t>
      </w:r>
      <w:proofErr w:type="gramStart"/>
      <w:r>
        <w:rPr>
          <w:b/>
          <w:bCs/>
          <w:color w:val="2F5496"/>
          <w:sz w:val="22"/>
          <w:szCs w:val="22"/>
        </w:rPr>
        <w:t>barrier</w:t>
      </w:r>
      <w:r>
        <w:rPr>
          <w:sz w:val="22"/>
          <w:szCs w:val="22"/>
        </w:rPr>
        <w:t xml:space="preserve"> —</w:t>
      </w:r>
      <w:proofErr w:type="gramEnd"/>
      <w:r>
        <w:rPr>
          <w:sz w:val="22"/>
          <w:szCs w:val="22"/>
        </w:rPr>
        <w:t xml:space="preserve"> every open port found in Project 3 (including the critical </w:t>
      </w:r>
      <w:proofErr w:type="spellStart"/>
      <w:r>
        <w:rPr>
          <w:sz w:val="22"/>
          <w:szCs w:val="22"/>
        </w:rPr>
        <w:t>distccd</w:t>
      </w:r>
      <w:proofErr w:type="spellEnd"/>
      <w:r>
        <w:rPr>
          <w:sz w:val="22"/>
          <w:szCs w:val="22"/>
        </w:rPr>
        <w:t xml:space="preserve"> backdoor on port 3632) is directly reachable with nothing to slow down or obscure an attacker's reconnaissance.</w:t>
      </w:r>
    </w:p>
    <w:p w14:paraId="031F302B" w14:textId="77777777" w:rsidR="00B95873" w:rsidRDefault="00000000">
      <w:pPr>
        <w:pStyle w:val="ListParagraph"/>
        <w:numPr>
          <w:ilvl w:val="0"/>
          <w:numId w:val="1"/>
        </w:numPr>
        <w:spacing w:after="120"/>
      </w:pPr>
      <w:r>
        <w:rPr>
          <w:b/>
          <w:bCs/>
          <w:color w:val="2F5496"/>
          <w:sz w:val="22"/>
          <w:szCs w:val="22"/>
        </w:rPr>
        <w:t>Combined with existing weaknesses</w:t>
      </w:r>
      <w:r>
        <w:rPr>
          <w:sz w:val="22"/>
          <w:szCs w:val="22"/>
        </w:rPr>
        <w:t xml:space="preserve"> — anonymous FTP access, disabled SMB signing, and outdated SSL (found in Project 6) mean these services are fully exposed to anyone who can reach the host, with no filtering in the way.</w:t>
      </w:r>
    </w:p>
    <w:p w14:paraId="5E8789DB" w14:textId="77777777" w:rsidR="00B95873" w:rsidRDefault="00000000">
      <w:pPr>
        <w:pStyle w:val="ListParagraph"/>
        <w:numPr>
          <w:ilvl w:val="0"/>
          <w:numId w:val="1"/>
        </w:numPr>
        <w:spacing w:after="120"/>
      </w:pPr>
      <w:r>
        <w:rPr>
          <w:b/>
          <w:bCs/>
          <w:color w:val="2F5496"/>
          <w:sz w:val="22"/>
          <w:szCs w:val="22"/>
        </w:rPr>
        <w:t>An “unfiltered” result is useful recon for an attacker too</w:t>
      </w:r>
      <w:r>
        <w:rPr>
          <w:sz w:val="22"/>
          <w:szCs w:val="22"/>
        </w:rPr>
        <w:t xml:space="preserve"> — it tells them there is no firewall to plan around, making the target an easier, more predictable one to attack.</w:t>
      </w:r>
    </w:p>
    <w:p w14:paraId="0915A124" w14:textId="77777777" w:rsidR="00880BCC" w:rsidRDefault="00880BCC" w:rsidP="00880BCC"/>
    <w:p w14:paraId="57A1CB54" w14:textId="77777777" w:rsidR="00880BCC" w:rsidRDefault="00880BCC" w:rsidP="00880BCC"/>
    <w:p w14:paraId="70D6BC9B" w14:textId="77777777" w:rsidR="00880BCC" w:rsidRDefault="00880BCC" w:rsidP="00880BCC"/>
    <w:p w14:paraId="3BDB31E4" w14:textId="77777777" w:rsidR="00880BCC" w:rsidRDefault="00880BCC" w:rsidP="00880BCC"/>
    <w:p w14:paraId="56A663F7" w14:textId="77777777" w:rsidR="00880BCC" w:rsidRDefault="00880BCC" w:rsidP="00880BCC"/>
    <w:p w14:paraId="216C63D5" w14:textId="77777777" w:rsidR="00880BCC" w:rsidRDefault="00880BCC" w:rsidP="00880BCC"/>
    <w:p w14:paraId="44C11DE8" w14:textId="1C246E3B" w:rsidR="00B95873" w:rsidRDefault="00000000" w:rsidP="00880BCC">
      <w:r>
        <w:rPr>
          <w:b/>
          <w:bCs/>
          <w:color w:val="2F5496"/>
          <w:sz w:val="30"/>
          <w:szCs w:val="30"/>
        </w:rPr>
        <w:t>Conclusion &amp; Recommendation</w:t>
      </w:r>
    </w:p>
    <w:p w14:paraId="3FA526F9" w14:textId="77777777" w:rsidR="00B95873" w:rsidRDefault="00000000">
      <w:pPr>
        <w:spacing w:after="160"/>
      </w:pPr>
      <w:r>
        <w:rPr>
          <w:sz w:val="22"/>
          <w:szCs w:val="22"/>
        </w:rPr>
        <w:t xml:space="preserve">Across four independent checks — the full port scan, the aggressive scan, the stealth/connect comparison, and a dedicated ACK scan — no evidence of firewall or packet filtering was found on the target. This is consistent with </w:t>
      </w:r>
      <w:proofErr w:type="spellStart"/>
      <w:r>
        <w:rPr>
          <w:sz w:val="22"/>
          <w:szCs w:val="22"/>
        </w:rPr>
        <w:t>Metasploitable</w:t>
      </w:r>
      <w:proofErr w:type="spellEnd"/>
      <w:r>
        <w:rPr>
          <w:sz w:val="22"/>
          <w:szCs w:val="22"/>
        </w:rPr>
        <w:t xml:space="preserve"> 2's design as an intentionally unprotected practice target.</w:t>
      </w:r>
    </w:p>
    <w:p w14:paraId="3DD4E231" w14:textId="77777777" w:rsidR="00B95873" w:rsidRDefault="00000000">
      <w:pPr>
        <w:spacing w:after="160"/>
      </w:pPr>
      <w:r>
        <w:rPr>
          <w:sz w:val="22"/>
          <w:szCs w:val="22"/>
        </w:rPr>
        <w:t>Recommendation: in a real environment, this host should sit behind a properly configured firewall (e.g., iptables/</w:t>
      </w:r>
      <w:proofErr w:type="spellStart"/>
      <w:r>
        <w:rPr>
          <w:sz w:val="22"/>
          <w:szCs w:val="22"/>
        </w:rPr>
        <w:t>ufw</w:t>
      </w:r>
      <w:proofErr w:type="spellEnd"/>
      <w:r>
        <w:rPr>
          <w:sz w:val="22"/>
          <w:szCs w:val="22"/>
        </w:rPr>
        <w:t>) that restricts access to only the ports genuinely required, rather than exposing every running service directly to the network. Firewalling should be treated as a priority alongside patching the individual vulnerable services already identified.</w:t>
      </w:r>
    </w:p>
    <w:sectPr w:rsidR="00B9587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857F" w14:textId="77777777" w:rsidR="003D004B" w:rsidRDefault="003D004B">
      <w:r>
        <w:separator/>
      </w:r>
    </w:p>
  </w:endnote>
  <w:endnote w:type="continuationSeparator" w:id="0">
    <w:p w14:paraId="38808C79" w14:textId="77777777" w:rsidR="003D004B" w:rsidRDefault="003D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168E" w14:textId="77777777" w:rsidR="00B95873" w:rsidRDefault="00000000">
    <w:pPr>
      <w:jc w:val="center"/>
    </w:pPr>
    <w:r>
      <w:rPr>
        <w:color w:val="808080"/>
        <w:sz w:val="18"/>
        <w:szCs w:val="18"/>
      </w:rPr>
      <w:t xml:space="preserve">Page </w:t>
    </w:r>
    <w:r>
      <w:rPr>
        <w:b/>
        <w:bCs/>
        <w:color w:val="808080"/>
      </w:rPr>
      <w:fldChar w:fldCharType="begin"/>
    </w:r>
    <w:r>
      <w:rPr>
        <w:b/>
        <w:bCs/>
        <w:color w:val="808080"/>
      </w:rPr>
      <w:instrText>PAGE</w:instrText>
    </w:r>
    <w:r>
      <w:rPr>
        <w:b/>
        <w:bCs/>
        <w:color w:val="808080"/>
      </w:rPr>
      <w:fldChar w:fldCharType="separate"/>
    </w:r>
    <w:r w:rsidR="00880BCC">
      <w:rPr>
        <w:b/>
        <w:bCs/>
        <w:noProof/>
        <w:color w:val="808080"/>
      </w:rPr>
      <w:t>1</w:t>
    </w:r>
    <w:r>
      <w:rPr>
        <w:b/>
        <w:bCs/>
        <w:color w:val="808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F045" w14:textId="77777777" w:rsidR="003D004B" w:rsidRDefault="003D004B">
      <w:r>
        <w:separator/>
      </w:r>
    </w:p>
  </w:footnote>
  <w:footnote w:type="continuationSeparator" w:id="0">
    <w:p w14:paraId="2F993387" w14:textId="77777777" w:rsidR="003D004B" w:rsidRDefault="003D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6C1B" w14:textId="77777777" w:rsidR="00B95873" w:rsidRDefault="00000000">
    <w:pPr>
      <w:pBdr>
        <w:bottom w:val="single" w:sz="4" w:space="4" w:color="BFBFBF"/>
      </w:pBdr>
    </w:pPr>
    <w:r>
      <w:rPr>
        <w:color w:val="808080"/>
        <w:sz w:val="18"/>
        <w:szCs w:val="18"/>
      </w:rPr>
      <w:t>Cybersecurity Internship — Network Security &amp; Recon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4234E"/>
    <w:multiLevelType w:val="hybridMultilevel"/>
    <w:tmpl w:val="2880FC1E"/>
    <w:lvl w:ilvl="0" w:tplc="B35A03BA">
      <w:start w:val="1"/>
      <w:numFmt w:val="bullet"/>
      <w:lvlText w:val="●"/>
      <w:lvlJc w:val="left"/>
      <w:pPr>
        <w:ind w:left="720" w:hanging="360"/>
      </w:pPr>
    </w:lvl>
    <w:lvl w:ilvl="1" w:tplc="741CF898">
      <w:start w:val="1"/>
      <w:numFmt w:val="bullet"/>
      <w:lvlText w:val="○"/>
      <w:lvlJc w:val="left"/>
      <w:pPr>
        <w:ind w:left="1440" w:hanging="360"/>
      </w:pPr>
    </w:lvl>
    <w:lvl w:ilvl="2" w:tplc="9F6688D8">
      <w:start w:val="1"/>
      <w:numFmt w:val="bullet"/>
      <w:lvlText w:val="■"/>
      <w:lvlJc w:val="left"/>
      <w:pPr>
        <w:ind w:left="2160" w:hanging="360"/>
      </w:pPr>
    </w:lvl>
    <w:lvl w:ilvl="3" w:tplc="5EE60152">
      <w:start w:val="1"/>
      <w:numFmt w:val="bullet"/>
      <w:lvlText w:val="●"/>
      <w:lvlJc w:val="left"/>
      <w:pPr>
        <w:ind w:left="2880" w:hanging="360"/>
      </w:pPr>
    </w:lvl>
    <w:lvl w:ilvl="4" w:tplc="1CD698CC">
      <w:start w:val="1"/>
      <w:numFmt w:val="bullet"/>
      <w:lvlText w:val="○"/>
      <w:lvlJc w:val="left"/>
      <w:pPr>
        <w:ind w:left="3600" w:hanging="360"/>
      </w:pPr>
    </w:lvl>
    <w:lvl w:ilvl="5" w:tplc="4418B670">
      <w:start w:val="1"/>
      <w:numFmt w:val="bullet"/>
      <w:lvlText w:val="■"/>
      <w:lvlJc w:val="left"/>
      <w:pPr>
        <w:ind w:left="4320" w:hanging="360"/>
      </w:pPr>
    </w:lvl>
    <w:lvl w:ilvl="6" w:tplc="53B237EC">
      <w:start w:val="1"/>
      <w:numFmt w:val="bullet"/>
      <w:lvlText w:val="●"/>
      <w:lvlJc w:val="left"/>
      <w:pPr>
        <w:ind w:left="5040" w:hanging="360"/>
      </w:pPr>
    </w:lvl>
    <w:lvl w:ilvl="7" w:tplc="A44473A8">
      <w:start w:val="1"/>
      <w:numFmt w:val="bullet"/>
      <w:lvlText w:val="●"/>
      <w:lvlJc w:val="left"/>
      <w:pPr>
        <w:ind w:left="5760" w:hanging="360"/>
      </w:pPr>
    </w:lvl>
    <w:lvl w:ilvl="8" w:tplc="892E4D5E">
      <w:start w:val="1"/>
      <w:numFmt w:val="bullet"/>
      <w:lvlText w:val="●"/>
      <w:lvlJc w:val="left"/>
      <w:pPr>
        <w:ind w:left="6480" w:hanging="360"/>
      </w:pPr>
    </w:lvl>
  </w:abstractNum>
  <w:num w:numId="1" w16cid:durableId="1872260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873"/>
    <w:rsid w:val="003D004B"/>
    <w:rsid w:val="0065709A"/>
    <w:rsid w:val="00880BCC"/>
    <w:rsid w:val="00B9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778D"/>
  <w15:docId w15:val="{0C3E35E2-A2B1-4003-A85A-B012D7F9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Adhik Shakya</cp:lastModifiedBy>
  <cp:revision>2</cp:revision>
  <dcterms:created xsi:type="dcterms:W3CDTF">2026-08-24T10:58:00Z</dcterms:created>
  <dcterms:modified xsi:type="dcterms:W3CDTF">2026-08-24T11:03:00Z</dcterms:modified>
</cp:coreProperties>
</file>