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18E4" w:rsidRPr="00F31412" w:rsidRDefault="00F518E4" w:rsidP="00F518E4">
      <w:pPr>
        <w:ind w:left="2880" w:firstLine="720"/>
        <w:rPr>
          <w:rFonts w:ascii="Times New Roman" w:hAnsi="Times New Roman" w:cs="Times New Roman"/>
          <w:b/>
          <w:sz w:val="40"/>
          <w:lang w:val="en-IN"/>
        </w:rPr>
      </w:pPr>
      <w:r>
        <w:rPr>
          <w:rFonts w:ascii="Times New Roman" w:hAnsi="Times New Roman" w:cs="Times New Roman"/>
          <w:b/>
          <w:sz w:val="40"/>
          <w:lang w:val="en-IN"/>
        </w:rPr>
        <w:t>Module 3</w:t>
      </w:r>
    </w:p>
    <w:p w:rsidR="00F518E4" w:rsidRDefault="00F518E4" w:rsidP="00F518E4">
      <w:pPr>
        <w:rPr>
          <w:rFonts w:ascii="Times New Roman" w:hAnsi="Times New Roman" w:cs="Times New Roman"/>
          <w:b/>
          <w:sz w:val="40"/>
          <w:lang w:val="en-IN"/>
        </w:rPr>
      </w:pPr>
      <w:r w:rsidRPr="00F31412">
        <w:rPr>
          <w:rFonts w:ascii="Times New Roman" w:hAnsi="Times New Roman" w:cs="Times New Roman"/>
          <w:b/>
          <w:sz w:val="40"/>
          <w:lang w:val="en-IN"/>
        </w:rPr>
        <w:t>Assessment Questions:</w:t>
      </w:r>
    </w:p>
    <w:p w:rsidR="001042F5" w:rsidRDefault="001042F5" w:rsidP="00F518E4">
      <w:pPr>
        <w:rPr>
          <w:rFonts w:ascii="Times New Roman" w:hAnsi="Times New Roman" w:cs="Times New Roman"/>
          <w:b/>
          <w:sz w:val="40"/>
          <w:lang w:val="en-IN"/>
        </w:rPr>
      </w:pPr>
      <w:r>
        <w:rPr>
          <w:rFonts w:ascii="Times New Roman" w:hAnsi="Times New Roman" w:cs="Times New Roman"/>
          <w:b/>
          <w:noProof/>
          <w:sz w:val="40"/>
        </w:rPr>
        <w:drawing>
          <wp:inline distT="0" distB="0" distL="0" distR="0">
            <wp:extent cx="5943600" cy="387515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5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2F5" w:rsidRDefault="001042F5" w:rsidP="00F518E4">
      <w:pPr>
        <w:rPr>
          <w:rFonts w:ascii="Times New Roman" w:hAnsi="Times New Roman" w:cs="Times New Roman"/>
          <w:b/>
          <w:sz w:val="40"/>
          <w:lang w:val="en-IN"/>
        </w:rPr>
      </w:pPr>
      <w:proofErr w:type="gramStart"/>
      <w:r>
        <w:rPr>
          <w:rFonts w:ascii="Times New Roman" w:hAnsi="Times New Roman" w:cs="Times New Roman"/>
          <w:b/>
          <w:sz w:val="40"/>
          <w:lang w:val="en-IN"/>
        </w:rPr>
        <w:t>Answers :</w:t>
      </w:r>
      <w:proofErr w:type="gramEnd"/>
    </w:p>
    <w:p w:rsidR="001042F5" w:rsidRPr="001042F5" w:rsidRDefault="001042F5" w:rsidP="00104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1042F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1. What are the Different 802.11 PHY Layer Standards? Compare Their Characteristics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1042F5" w:rsidRDefault="001042F5" w:rsidP="0010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>The Physical Layer (PHY) in IEEE 802.11 defines how wireless signals are transmitted over radio frequencies. Each Wi-Fi generation introduced improvements in speed, frequency, modulation, and efficiency.</w:t>
      </w:r>
    </w:p>
    <w:p w:rsidR="001042F5" w:rsidRDefault="001042F5" w:rsidP="0010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42F5" w:rsidRPr="001042F5" w:rsidRDefault="001042F5" w:rsidP="0010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Major 802.11 PHY Standards</w:t>
      </w:r>
    </w:p>
    <w:tbl>
      <w:tblPr>
        <w:tblW w:w="93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3"/>
        <w:gridCol w:w="1156"/>
        <w:gridCol w:w="1440"/>
        <w:gridCol w:w="2592"/>
        <w:gridCol w:w="2950"/>
      </w:tblGrid>
      <w:tr w:rsidR="001042F5" w:rsidRPr="001042F5" w:rsidTr="001042F5">
        <w:trPr>
          <w:trHeight w:val="421"/>
          <w:tblHeader/>
        </w:trPr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Maximum Data Rate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Technology</w:t>
            </w:r>
          </w:p>
        </w:tc>
      </w:tr>
      <w:tr w:rsidR="001042F5" w:rsidRPr="001042F5" w:rsidTr="001042F5">
        <w:trPr>
          <w:trHeight w:val="438"/>
        </w:trPr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802.11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1997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2 Mbps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FHSS/DSSS</w:t>
            </w:r>
          </w:p>
        </w:tc>
      </w:tr>
      <w:tr w:rsidR="001042F5" w:rsidRPr="001042F5" w:rsidTr="001042F5">
        <w:trPr>
          <w:trHeight w:val="438"/>
        </w:trPr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802.11b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1999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11 Mbps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DSSS/CCK</w:t>
            </w:r>
          </w:p>
        </w:tc>
      </w:tr>
      <w:tr w:rsidR="001042F5" w:rsidRPr="001042F5" w:rsidTr="001042F5">
        <w:trPr>
          <w:trHeight w:val="421"/>
        </w:trPr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802.11a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1999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5 GHz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54 Mbps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OFDM</w:t>
            </w:r>
          </w:p>
        </w:tc>
      </w:tr>
      <w:tr w:rsidR="001042F5" w:rsidRPr="001042F5" w:rsidTr="001042F5">
        <w:trPr>
          <w:trHeight w:val="438"/>
        </w:trPr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802.11g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2003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54 Mbps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OFDM</w:t>
            </w:r>
          </w:p>
        </w:tc>
      </w:tr>
      <w:tr w:rsidR="001042F5" w:rsidRPr="001042F5" w:rsidTr="001042F5">
        <w:trPr>
          <w:trHeight w:val="438"/>
        </w:trPr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802.11n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2009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2.4/5 GHz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600 Mbps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MIMO + OFDM</w:t>
            </w:r>
          </w:p>
        </w:tc>
      </w:tr>
      <w:tr w:rsidR="001042F5" w:rsidRPr="001042F5" w:rsidTr="001042F5">
        <w:trPr>
          <w:trHeight w:val="438"/>
        </w:trPr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802.11ac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5 GHz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6.9 </w:t>
            </w:r>
            <w:proofErr w:type="spellStart"/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MU-MIMO</w:t>
            </w:r>
          </w:p>
        </w:tc>
      </w:tr>
      <w:tr w:rsidR="001042F5" w:rsidRPr="001042F5" w:rsidTr="001042F5">
        <w:trPr>
          <w:trHeight w:val="421"/>
        </w:trPr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802.11ax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2.4/5/6 GHz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9.6 </w:t>
            </w:r>
            <w:proofErr w:type="spellStart"/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OFDMA + BSS Coloring</w:t>
            </w:r>
          </w:p>
        </w:tc>
      </w:tr>
      <w:tr w:rsidR="001042F5" w:rsidRPr="001042F5" w:rsidTr="001042F5">
        <w:trPr>
          <w:trHeight w:val="438"/>
        </w:trPr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802.11be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Emerging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2.4/5/6 GHz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46 </w:t>
            </w:r>
            <w:proofErr w:type="spellStart"/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Gbps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Multi-Link Operation</w:t>
            </w:r>
          </w:p>
        </w:tc>
      </w:tr>
    </w:tbl>
    <w:p w:rsidR="001042F5" w:rsidRPr="001042F5" w:rsidRDefault="001042F5" w:rsidP="00104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t>Evolution Highlights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2F5">
        <w:rPr>
          <w:rFonts w:ascii="Times New Roman" w:eastAsia="Times New Roman" w:hAnsi="Times New Roman" w:cs="Times New Roman"/>
          <w:b/>
          <w:bCs/>
          <w:sz w:val="27"/>
          <w:szCs w:val="27"/>
        </w:rPr>
        <w:t>802.11b</w:t>
      </w:r>
    </w:p>
    <w:p w:rsidR="001042F5" w:rsidRPr="001042F5" w:rsidRDefault="001042F5" w:rsidP="00104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First widely adopted standard. </w:t>
      </w:r>
    </w:p>
    <w:p w:rsidR="001042F5" w:rsidRPr="001042F5" w:rsidRDefault="001042F5" w:rsidP="00104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Good range but limited speed.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2F5">
        <w:rPr>
          <w:rFonts w:ascii="Times New Roman" w:eastAsia="Times New Roman" w:hAnsi="Times New Roman" w:cs="Times New Roman"/>
          <w:b/>
          <w:bCs/>
          <w:sz w:val="27"/>
          <w:szCs w:val="27"/>
        </w:rPr>
        <w:t>802.11a</w:t>
      </w:r>
    </w:p>
    <w:p w:rsidR="001042F5" w:rsidRPr="001042F5" w:rsidRDefault="001042F5" w:rsidP="00104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Higher speed. </w:t>
      </w:r>
    </w:p>
    <w:p w:rsidR="001042F5" w:rsidRPr="001042F5" w:rsidRDefault="001042F5" w:rsidP="00104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Less interference. </w:t>
      </w:r>
    </w:p>
    <w:p w:rsidR="001042F5" w:rsidRPr="001042F5" w:rsidRDefault="001042F5" w:rsidP="001042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Shorter range.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2F5">
        <w:rPr>
          <w:rFonts w:ascii="Times New Roman" w:eastAsia="Times New Roman" w:hAnsi="Times New Roman" w:cs="Times New Roman"/>
          <w:b/>
          <w:bCs/>
          <w:sz w:val="27"/>
          <w:szCs w:val="27"/>
        </w:rPr>
        <w:t>802.11g</w:t>
      </w:r>
    </w:p>
    <w:p w:rsidR="001042F5" w:rsidRPr="001042F5" w:rsidRDefault="001042F5" w:rsidP="001042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Combined speed of 11a with range of 11b.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2F5">
        <w:rPr>
          <w:rFonts w:ascii="Times New Roman" w:eastAsia="Times New Roman" w:hAnsi="Times New Roman" w:cs="Times New Roman"/>
          <w:b/>
          <w:bCs/>
          <w:sz w:val="27"/>
          <w:szCs w:val="27"/>
        </w:rPr>
        <w:t>802.11n</w:t>
      </w:r>
    </w:p>
    <w:p w:rsidR="001042F5" w:rsidRPr="001042F5" w:rsidRDefault="001042F5" w:rsidP="00104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Introduced MIMO. </w:t>
      </w:r>
    </w:p>
    <w:p w:rsidR="001042F5" w:rsidRPr="001042F5" w:rsidRDefault="001042F5" w:rsidP="001042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Major performance leap.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2F5">
        <w:rPr>
          <w:rFonts w:ascii="Times New Roman" w:eastAsia="Times New Roman" w:hAnsi="Times New Roman" w:cs="Times New Roman"/>
          <w:b/>
          <w:bCs/>
          <w:sz w:val="27"/>
          <w:szCs w:val="27"/>
        </w:rPr>
        <w:t>802.11ac</w:t>
      </w:r>
    </w:p>
    <w:p w:rsidR="001042F5" w:rsidRPr="001042F5" w:rsidRDefault="001042F5" w:rsidP="00104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Wider channels. </w:t>
      </w:r>
    </w:p>
    <w:p w:rsidR="001042F5" w:rsidRPr="001042F5" w:rsidRDefault="001042F5" w:rsidP="00104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042F5">
        <w:rPr>
          <w:rFonts w:ascii="Times New Roman" w:eastAsia="Times New Roman" w:hAnsi="Times New Roman" w:cs="Times New Roman"/>
          <w:sz w:val="24"/>
          <w:szCs w:val="24"/>
        </w:rPr>
        <w:lastRenderedPageBreak/>
        <w:t>Beamforming</w:t>
      </w:r>
      <w:proofErr w:type="spellEnd"/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042F5" w:rsidRPr="001042F5" w:rsidRDefault="001042F5" w:rsidP="001042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MU-MIMO.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2F5">
        <w:rPr>
          <w:rFonts w:ascii="Times New Roman" w:eastAsia="Times New Roman" w:hAnsi="Times New Roman" w:cs="Times New Roman"/>
          <w:b/>
          <w:bCs/>
          <w:sz w:val="27"/>
          <w:szCs w:val="27"/>
        </w:rPr>
        <w:t>802.11ax</w:t>
      </w:r>
    </w:p>
    <w:p w:rsidR="001042F5" w:rsidRPr="001042F5" w:rsidRDefault="001042F5" w:rsidP="00104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Designed for dense environments. </w:t>
      </w:r>
    </w:p>
    <w:p w:rsidR="001042F5" w:rsidRPr="001042F5" w:rsidRDefault="001042F5" w:rsidP="001042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Better efficiency than raw speed.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1042F5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2. What are DSSS and FHSS? How Do They Work?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t>Frequency Hopping Spread Spectrum (FHSS)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2F5">
        <w:rPr>
          <w:rFonts w:ascii="Times New Roman" w:eastAsia="Times New Roman" w:hAnsi="Times New Roman" w:cs="Times New Roman"/>
          <w:b/>
          <w:bCs/>
          <w:sz w:val="27"/>
          <w:szCs w:val="27"/>
        </w:rPr>
        <w:t>Working Principle</w:t>
      </w:r>
    </w:p>
    <w:p w:rsidR="001042F5" w:rsidRPr="001042F5" w:rsidRDefault="001042F5" w:rsidP="00104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Signal rapidly hops between multiple frequencies. </w:t>
      </w:r>
    </w:p>
    <w:p w:rsidR="001042F5" w:rsidRPr="001042F5" w:rsidRDefault="001042F5" w:rsidP="001042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Both transmitter and receiver follow the same hopping sequence.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2F5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1042F5" w:rsidRPr="001042F5" w:rsidRDefault="001042F5" w:rsidP="00104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Resistant to interference. </w:t>
      </w:r>
    </w:p>
    <w:p w:rsidR="001042F5" w:rsidRPr="001042F5" w:rsidRDefault="001042F5" w:rsidP="001042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Better security.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2F5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1042F5" w:rsidRPr="001042F5" w:rsidRDefault="001042F5" w:rsidP="00104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Lower throughput. </w:t>
      </w:r>
    </w:p>
    <w:p w:rsidR="001042F5" w:rsidRPr="001042F5" w:rsidRDefault="001042F5" w:rsidP="001042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Complex synchronization.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t>Direct Sequence Spread Spectrum (DSSS)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2F5">
        <w:rPr>
          <w:rFonts w:ascii="Times New Roman" w:eastAsia="Times New Roman" w:hAnsi="Times New Roman" w:cs="Times New Roman"/>
          <w:b/>
          <w:bCs/>
          <w:sz w:val="27"/>
          <w:szCs w:val="27"/>
        </w:rPr>
        <w:t>Working Principle</w:t>
      </w:r>
    </w:p>
    <w:p w:rsidR="001042F5" w:rsidRPr="001042F5" w:rsidRDefault="001042F5" w:rsidP="00104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Each data bit is multiplied by a pseudo-random chip sequence. </w:t>
      </w:r>
    </w:p>
    <w:p w:rsidR="001042F5" w:rsidRPr="001042F5" w:rsidRDefault="001042F5" w:rsidP="001042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Spreads the signal over a wider bandwidth.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2F5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1042F5" w:rsidRPr="001042F5" w:rsidRDefault="001042F5" w:rsidP="00104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Better noise immunity. </w:t>
      </w:r>
    </w:p>
    <w:p w:rsidR="001042F5" w:rsidRPr="001042F5" w:rsidRDefault="001042F5" w:rsidP="001042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Higher reliability.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2F5">
        <w:rPr>
          <w:rFonts w:ascii="Times New Roman" w:eastAsia="Times New Roman" w:hAnsi="Times New Roman" w:cs="Times New Roman"/>
          <w:b/>
          <w:bCs/>
          <w:sz w:val="27"/>
          <w:szCs w:val="27"/>
        </w:rPr>
        <w:t>Disadvantages</w:t>
      </w:r>
    </w:p>
    <w:p w:rsidR="001042F5" w:rsidRPr="001042F5" w:rsidRDefault="001042F5" w:rsidP="001042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Uses more bandwidth.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Comparison</w:t>
      </w:r>
    </w:p>
    <w:tbl>
      <w:tblPr>
        <w:tblW w:w="8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50"/>
        <w:gridCol w:w="3236"/>
        <w:gridCol w:w="2091"/>
      </w:tblGrid>
      <w:tr w:rsidR="001042F5" w:rsidRPr="001042F5" w:rsidTr="001042F5">
        <w:trPr>
          <w:trHeight w:val="556"/>
          <w:tblHeader/>
        </w:trPr>
        <w:tc>
          <w:tcPr>
            <w:tcW w:w="2850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236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FHSS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DSSS</w:t>
            </w:r>
          </w:p>
        </w:tc>
      </w:tr>
      <w:tr w:rsidR="001042F5" w:rsidRPr="001042F5" w:rsidTr="001042F5">
        <w:trPr>
          <w:trHeight w:val="578"/>
        </w:trPr>
        <w:tc>
          <w:tcPr>
            <w:tcW w:w="2850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3236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1042F5" w:rsidRPr="001042F5" w:rsidTr="001042F5">
        <w:trPr>
          <w:trHeight w:val="578"/>
        </w:trPr>
        <w:tc>
          <w:tcPr>
            <w:tcW w:w="2850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3236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Better</w:t>
            </w:r>
          </w:p>
        </w:tc>
      </w:tr>
      <w:tr w:rsidR="001042F5" w:rsidRPr="001042F5" w:rsidTr="001042F5">
        <w:trPr>
          <w:trHeight w:val="578"/>
        </w:trPr>
        <w:tc>
          <w:tcPr>
            <w:tcW w:w="2850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3236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1042F5" w:rsidRPr="001042F5" w:rsidTr="001042F5">
        <w:trPr>
          <w:trHeight w:val="556"/>
        </w:trPr>
        <w:tc>
          <w:tcPr>
            <w:tcW w:w="2850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Interference Resistance</w:t>
            </w:r>
          </w:p>
        </w:tc>
        <w:tc>
          <w:tcPr>
            <w:tcW w:w="3236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Very Good</w:t>
            </w:r>
          </w:p>
        </w:tc>
      </w:tr>
    </w:tbl>
    <w:p w:rsidR="001042F5" w:rsidRPr="00F31412" w:rsidRDefault="001042F5" w:rsidP="001042F5">
      <w:pPr>
        <w:jc w:val="center"/>
        <w:rPr>
          <w:rFonts w:ascii="Times New Roman" w:hAnsi="Times New Roman" w:cs="Times New Roman"/>
          <w:b/>
          <w:sz w:val="40"/>
          <w:lang w:val="en-IN"/>
        </w:rPr>
      </w:pP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1042F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3. How Do Modulation Schemes Work in the PHY Layer?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t>What is Modulation?</w:t>
      </w:r>
    </w:p>
    <w:p w:rsidR="001042F5" w:rsidRPr="001042F5" w:rsidRDefault="001042F5" w:rsidP="0010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>Modulation converts digital bits into radio waves by altering:</w:t>
      </w:r>
    </w:p>
    <w:p w:rsidR="001042F5" w:rsidRPr="001042F5" w:rsidRDefault="001042F5" w:rsidP="00104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Amplitude </w:t>
      </w:r>
    </w:p>
    <w:p w:rsidR="001042F5" w:rsidRPr="001042F5" w:rsidRDefault="001042F5" w:rsidP="00104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Phase </w:t>
      </w:r>
    </w:p>
    <w:p w:rsidR="001042F5" w:rsidRPr="001042F5" w:rsidRDefault="001042F5" w:rsidP="001042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Frequency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t>Common Wi-Fi Modulation Types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31"/>
        <w:gridCol w:w="3130"/>
      </w:tblGrid>
      <w:tr w:rsidR="001042F5" w:rsidRPr="001042F5" w:rsidTr="001042F5">
        <w:trPr>
          <w:trHeight w:val="383"/>
          <w:tblHeader/>
        </w:trPr>
        <w:tc>
          <w:tcPr>
            <w:tcW w:w="2531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Modulation</w:t>
            </w:r>
          </w:p>
        </w:tc>
        <w:tc>
          <w:tcPr>
            <w:tcW w:w="3130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Bits per Symbol</w:t>
            </w:r>
          </w:p>
        </w:tc>
      </w:tr>
      <w:tr w:rsidR="001042F5" w:rsidRPr="001042F5" w:rsidTr="001042F5">
        <w:trPr>
          <w:trHeight w:val="383"/>
        </w:trPr>
        <w:tc>
          <w:tcPr>
            <w:tcW w:w="2531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BPSK</w:t>
            </w:r>
          </w:p>
        </w:tc>
        <w:tc>
          <w:tcPr>
            <w:tcW w:w="3130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042F5" w:rsidRPr="001042F5" w:rsidTr="001042F5">
        <w:trPr>
          <w:trHeight w:val="398"/>
        </w:trPr>
        <w:tc>
          <w:tcPr>
            <w:tcW w:w="2531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QPSK</w:t>
            </w:r>
          </w:p>
        </w:tc>
        <w:tc>
          <w:tcPr>
            <w:tcW w:w="3130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042F5" w:rsidRPr="001042F5" w:rsidTr="001042F5">
        <w:trPr>
          <w:trHeight w:val="383"/>
        </w:trPr>
        <w:tc>
          <w:tcPr>
            <w:tcW w:w="2531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16-QAM</w:t>
            </w:r>
          </w:p>
        </w:tc>
        <w:tc>
          <w:tcPr>
            <w:tcW w:w="3130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042F5" w:rsidRPr="001042F5" w:rsidTr="001042F5">
        <w:trPr>
          <w:trHeight w:val="383"/>
        </w:trPr>
        <w:tc>
          <w:tcPr>
            <w:tcW w:w="2531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64-QAM</w:t>
            </w:r>
          </w:p>
        </w:tc>
        <w:tc>
          <w:tcPr>
            <w:tcW w:w="3130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042F5" w:rsidRPr="001042F5" w:rsidTr="001042F5">
        <w:trPr>
          <w:trHeight w:val="398"/>
        </w:trPr>
        <w:tc>
          <w:tcPr>
            <w:tcW w:w="2531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256-QAM</w:t>
            </w:r>
          </w:p>
        </w:tc>
        <w:tc>
          <w:tcPr>
            <w:tcW w:w="3130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1042F5" w:rsidRPr="001042F5" w:rsidTr="001042F5">
        <w:trPr>
          <w:trHeight w:val="383"/>
        </w:trPr>
        <w:tc>
          <w:tcPr>
            <w:tcW w:w="2531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1024-QAM</w:t>
            </w:r>
          </w:p>
        </w:tc>
        <w:tc>
          <w:tcPr>
            <w:tcW w:w="3130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042F5" w:rsidRPr="001042F5" w:rsidTr="001042F5">
        <w:trPr>
          <w:trHeight w:val="383"/>
        </w:trPr>
        <w:tc>
          <w:tcPr>
            <w:tcW w:w="2531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4096-QAM</w:t>
            </w:r>
          </w:p>
        </w:tc>
        <w:tc>
          <w:tcPr>
            <w:tcW w:w="3130" w:type="dxa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:rsidR="001042F5" w:rsidRPr="001042F5" w:rsidRDefault="001042F5" w:rsidP="00104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 Comparison</w:t>
      </w:r>
    </w:p>
    <w:p w:rsidR="001042F5" w:rsidRPr="001042F5" w:rsidRDefault="001042F5" w:rsidP="00104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Higher-order modulation increases speed. </w:t>
      </w:r>
    </w:p>
    <w:p w:rsidR="001042F5" w:rsidRPr="001042F5" w:rsidRDefault="001042F5" w:rsidP="001042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Requires stronger signal quality.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42F5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1042F5" w:rsidRPr="001042F5" w:rsidRDefault="001042F5" w:rsidP="00104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Near AP: 1024-QAM </w:t>
      </w:r>
    </w:p>
    <w:p w:rsidR="001042F5" w:rsidRPr="001042F5" w:rsidRDefault="001042F5" w:rsidP="001042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Far from AP: QPSK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t>Across Wi-Fi Generations</w:t>
      </w:r>
    </w:p>
    <w:p w:rsidR="001042F5" w:rsidRPr="001042F5" w:rsidRDefault="001042F5" w:rsidP="00104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802.11a/g: Up to 64-QAM </w:t>
      </w:r>
    </w:p>
    <w:p w:rsidR="001042F5" w:rsidRPr="001042F5" w:rsidRDefault="001042F5" w:rsidP="00104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802.11n/ac: Up to 256-QAM </w:t>
      </w:r>
    </w:p>
    <w:p w:rsidR="001042F5" w:rsidRPr="001042F5" w:rsidRDefault="001042F5" w:rsidP="00104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802.11ax: Up to 1024-QAM </w:t>
      </w:r>
    </w:p>
    <w:p w:rsidR="001042F5" w:rsidRPr="001042F5" w:rsidRDefault="001042F5" w:rsidP="001042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>802.11be: Up to 4096-QAM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1042F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4. What is the Significance of OFDM in WLAN?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1042F5" w:rsidRPr="001042F5" w:rsidRDefault="001042F5" w:rsidP="0010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>Orthogonal Frequency Division Multiplexing divides a channel into many narrow subcarriers.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t>How It Works</w:t>
      </w:r>
    </w:p>
    <w:p w:rsidR="001042F5" w:rsidRPr="001042F5" w:rsidRDefault="001042F5" w:rsidP="00104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Data is split into parallel streams. </w:t>
      </w:r>
    </w:p>
    <w:p w:rsidR="001042F5" w:rsidRPr="001042F5" w:rsidRDefault="001042F5" w:rsidP="00104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Each stream uses a separate subcarrier. </w:t>
      </w:r>
    </w:p>
    <w:p w:rsidR="001042F5" w:rsidRPr="001042F5" w:rsidRDefault="001042F5" w:rsidP="001042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Subcarriers are mathematically orthogonal.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t>Benefits</w:t>
      </w:r>
    </w:p>
    <w:p w:rsidR="001042F5" w:rsidRPr="001042F5" w:rsidRDefault="001042F5" w:rsidP="00104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High spectral efficiency. </w:t>
      </w:r>
    </w:p>
    <w:p w:rsidR="001042F5" w:rsidRPr="001042F5" w:rsidRDefault="001042F5" w:rsidP="00104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Excellent multipath resistance. </w:t>
      </w:r>
    </w:p>
    <w:p w:rsidR="001042F5" w:rsidRPr="001042F5" w:rsidRDefault="001042F5" w:rsidP="00104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Reduced interference. </w:t>
      </w:r>
    </w:p>
    <w:p w:rsidR="001042F5" w:rsidRPr="001042F5" w:rsidRDefault="001042F5" w:rsidP="001042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Supports high data rates.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t>Why Important?</w:t>
      </w:r>
    </w:p>
    <w:p w:rsidR="0042262D" w:rsidRDefault="001042F5" w:rsidP="0010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>OFDM is the foundation of modern Wi-Fi standards from 802.11a onward.</w:t>
      </w:r>
    </w:p>
    <w:p w:rsidR="001042F5" w:rsidRDefault="001042F5" w:rsidP="0010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42F5" w:rsidRPr="001042F5" w:rsidRDefault="001042F5" w:rsidP="0010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1042F5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lastRenderedPageBreak/>
        <w:t>5. How are Frequency Bands Divided for Wi-Fi?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t>2.4 GHz Band</w:t>
      </w:r>
    </w:p>
    <w:p w:rsidR="001042F5" w:rsidRPr="001042F5" w:rsidRDefault="001042F5" w:rsidP="00104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Range: 2.400–2.4835 GHz </w:t>
      </w:r>
    </w:p>
    <w:p w:rsidR="001042F5" w:rsidRPr="001042F5" w:rsidRDefault="001042F5" w:rsidP="00104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Channels: 1–14 </w:t>
      </w:r>
    </w:p>
    <w:p w:rsidR="001042F5" w:rsidRPr="001042F5" w:rsidRDefault="001042F5" w:rsidP="001042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Non-overlapping: 1, 6, 11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t>5 GHz Band</w:t>
      </w:r>
    </w:p>
    <w:p w:rsidR="001042F5" w:rsidRPr="001042F5" w:rsidRDefault="001042F5" w:rsidP="00104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More channels. </w:t>
      </w:r>
    </w:p>
    <w:p w:rsidR="001042F5" w:rsidRPr="001042F5" w:rsidRDefault="001042F5" w:rsidP="00104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Less interference. </w:t>
      </w:r>
    </w:p>
    <w:p w:rsidR="001042F5" w:rsidRPr="001042F5" w:rsidRDefault="001042F5" w:rsidP="001042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Supports wider bandwidths.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>Common channel groups:</w:t>
      </w:r>
    </w:p>
    <w:p w:rsidR="001042F5" w:rsidRPr="001042F5" w:rsidRDefault="001042F5" w:rsidP="001042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UNII-1 </w:t>
      </w:r>
    </w:p>
    <w:p w:rsidR="001042F5" w:rsidRPr="001042F5" w:rsidRDefault="001042F5" w:rsidP="001042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UNII-2 </w:t>
      </w:r>
    </w:p>
    <w:p w:rsidR="001042F5" w:rsidRPr="001042F5" w:rsidRDefault="001042F5" w:rsidP="001042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UNII-2 Extended </w:t>
      </w:r>
    </w:p>
    <w:p w:rsidR="001042F5" w:rsidRPr="001042F5" w:rsidRDefault="001042F5" w:rsidP="001042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UNII-3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t>6 GHz Band (Wi-Fi 6E/7)</w:t>
      </w:r>
    </w:p>
    <w:p w:rsidR="001042F5" w:rsidRPr="001042F5" w:rsidRDefault="001042F5" w:rsidP="001042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Massive spectrum availability. </w:t>
      </w:r>
    </w:p>
    <w:p w:rsidR="001042F5" w:rsidRPr="001042F5" w:rsidRDefault="001042F5" w:rsidP="001042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Supports many 160 MHz channels. </w:t>
      </w:r>
    </w:p>
    <w:p w:rsidR="001042F5" w:rsidRPr="001042F5" w:rsidRDefault="001042F5" w:rsidP="001042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No legacy device interference.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1042F5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6. Role of Guard Intervals in WLAN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t>What is Guard Interval?</w:t>
      </w:r>
    </w:p>
    <w:p w:rsidR="001042F5" w:rsidRPr="001042F5" w:rsidRDefault="001042F5" w:rsidP="0010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>A small time gap inserted between OFDM symbols.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1042F5" w:rsidRPr="001042F5" w:rsidRDefault="001042F5" w:rsidP="00104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Prevents Inter-Symbol Interference (ISI). </w:t>
      </w:r>
    </w:p>
    <w:p w:rsidR="001042F5" w:rsidRDefault="001042F5" w:rsidP="001042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Handles multipath delay. </w:t>
      </w:r>
    </w:p>
    <w:p w:rsidR="001042F5" w:rsidRDefault="001042F5" w:rsidP="0010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42F5" w:rsidRPr="001042F5" w:rsidRDefault="001042F5" w:rsidP="00104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Standard </w:t>
      </w:r>
      <w:proofErr w:type="spellStart"/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t>vs</w:t>
      </w:r>
      <w:proofErr w:type="spellEnd"/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Short GI</w:t>
      </w:r>
    </w:p>
    <w:tbl>
      <w:tblPr>
        <w:tblW w:w="4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71"/>
        <w:gridCol w:w="2033"/>
      </w:tblGrid>
      <w:tr w:rsidR="001042F5" w:rsidRPr="001042F5" w:rsidTr="001965C9">
        <w:trPr>
          <w:trHeight w:val="508"/>
          <w:tblHeader/>
        </w:trPr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04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1042F5" w:rsidRPr="001042F5" w:rsidTr="001965C9">
        <w:trPr>
          <w:trHeight w:val="529"/>
        </w:trPr>
        <w:tc>
          <w:tcPr>
            <w:tcW w:w="0" w:type="auto"/>
            <w:vAlign w:val="center"/>
            <w:hideMark/>
          </w:tcPr>
          <w:p w:rsidR="001042F5" w:rsidRPr="001042F5" w:rsidRDefault="001042F5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Normal GI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800 ns</w:t>
            </w:r>
          </w:p>
        </w:tc>
      </w:tr>
      <w:tr w:rsidR="001042F5" w:rsidRPr="001042F5" w:rsidTr="001965C9">
        <w:trPr>
          <w:trHeight w:val="529"/>
        </w:trPr>
        <w:tc>
          <w:tcPr>
            <w:tcW w:w="0" w:type="auto"/>
            <w:vAlign w:val="center"/>
            <w:hideMark/>
          </w:tcPr>
          <w:p w:rsidR="001042F5" w:rsidRPr="001042F5" w:rsidRDefault="001042F5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Short GI</w:t>
            </w:r>
          </w:p>
        </w:tc>
        <w:tc>
          <w:tcPr>
            <w:tcW w:w="0" w:type="auto"/>
            <w:vAlign w:val="center"/>
            <w:hideMark/>
          </w:tcPr>
          <w:p w:rsidR="001042F5" w:rsidRPr="001042F5" w:rsidRDefault="001042F5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042F5">
              <w:rPr>
                <w:rFonts w:ascii="Times New Roman" w:eastAsia="Times New Roman" w:hAnsi="Times New Roman" w:cs="Times New Roman"/>
                <w:sz w:val="24"/>
                <w:szCs w:val="24"/>
              </w:rPr>
              <w:t>400 ns</w:t>
            </w:r>
          </w:p>
        </w:tc>
      </w:tr>
    </w:tbl>
    <w:p w:rsidR="001042F5" w:rsidRPr="001042F5" w:rsidRDefault="001042F5" w:rsidP="00104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t>Benefits of Short GI</w:t>
      </w:r>
    </w:p>
    <w:p w:rsidR="001042F5" w:rsidRPr="001042F5" w:rsidRDefault="001042F5" w:rsidP="001042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Increases throughput by about 10%. </w:t>
      </w:r>
    </w:p>
    <w:p w:rsidR="001042F5" w:rsidRPr="001042F5" w:rsidRDefault="001042F5" w:rsidP="001965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 xml:space="preserve">Improves efficiency. </w:t>
      </w:r>
    </w:p>
    <w:p w:rsidR="001042F5" w:rsidRPr="001042F5" w:rsidRDefault="001042F5" w:rsidP="00104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42F5">
        <w:rPr>
          <w:rFonts w:ascii="Times New Roman" w:eastAsia="Times New Roman" w:hAnsi="Times New Roman" w:cs="Times New Roman"/>
          <w:b/>
          <w:bCs/>
          <w:sz w:val="36"/>
          <w:szCs w:val="36"/>
        </w:rPr>
        <w:t>Limitation</w:t>
      </w:r>
    </w:p>
    <w:p w:rsidR="001042F5" w:rsidRPr="001965C9" w:rsidRDefault="001042F5" w:rsidP="001965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42F5">
        <w:rPr>
          <w:rFonts w:ascii="Times New Roman" w:eastAsia="Times New Roman" w:hAnsi="Times New Roman" w:cs="Times New Roman"/>
          <w:sz w:val="24"/>
          <w:szCs w:val="24"/>
        </w:rPr>
        <w:t>Works best in environments with minimal reflections.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1965C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7. Structure of an 802.11 PHY Layer Frame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5C9">
        <w:rPr>
          <w:rFonts w:ascii="Times New Roman" w:eastAsia="Times New Roman" w:hAnsi="Times New Roman" w:cs="Times New Roman"/>
          <w:b/>
          <w:bCs/>
          <w:sz w:val="36"/>
          <w:szCs w:val="36"/>
        </w:rPr>
        <w:t>PHY Frame = PPDU</w:t>
      </w:r>
    </w:p>
    <w:p w:rsidR="001965C9" w:rsidRPr="001965C9" w:rsidRDefault="001965C9" w:rsidP="0019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65C9">
        <w:rPr>
          <w:rFonts w:ascii="Times New Roman" w:eastAsia="Times New Roman" w:hAnsi="Times New Roman" w:cs="Times New Roman"/>
          <w:b/>
          <w:bCs/>
          <w:sz w:val="27"/>
          <w:szCs w:val="27"/>
        </w:rPr>
        <w:t>Preamble</w:t>
      </w:r>
    </w:p>
    <w:p w:rsidR="001965C9" w:rsidRPr="001965C9" w:rsidRDefault="001965C9" w:rsidP="001965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Synchronization. </w:t>
      </w:r>
    </w:p>
    <w:p w:rsidR="001965C9" w:rsidRPr="001965C9" w:rsidRDefault="001965C9" w:rsidP="001965C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Channel estimation. 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65C9">
        <w:rPr>
          <w:rFonts w:ascii="Times New Roman" w:eastAsia="Times New Roman" w:hAnsi="Times New Roman" w:cs="Times New Roman"/>
          <w:b/>
          <w:bCs/>
          <w:sz w:val="27"/>
          <w:szCs w:val="27"/>
        </w:rPr>
        <w:t>PLCP Header</w:t>
      </w:r>
    </w:p>
    <w:p w:rsidR="001965C9" w:rsidRPr="001965C9" w:rsidRDefault="001965C9" w:rsidP="001965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Rate information. </w:t>
      </w:r>
    </w:p>
    <w:p w:rsidR="001965C9" w:rsidRPr="001965C9" w:rsidRDefault="001965C9" w:rsidP="001965C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Frame length. 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65C9">
        <w:rPr>
          <w:rFonts w:ascii="Times New Roman" w:eastAsia="Times New Roman" w:hAnsi="Times New Roman" w:cs="Times New Roman"/>
          <w:b/>
          <w:bCs/>
          <w:sz w:val="27"/>
          <w:szCs w:val="27"/>
        </w:rPr>
        <w:t>PSDU</w:t>
      </w:r>
    </w:p>
    <w:p w:rsidR="001965C9" w:rsidRPr="001965C9" w:rsidRDefault="001965C9" w:rsidP="001965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Actual MAC frame payload. </w:t>
      </w:r>
    </w:p>
    <w:p w:rsidR="001965C9" w:rsidRDefault="001965C9" w:rsidP="0019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5C9">
        <w:rPr>
          <w:rFonts w:ascii="Times New Roman" w:eastAsia="Times New Roman" w:hAnsi="Times New Roman" w:cs="Times New Roman"/>
          <w:b/>
          <w:bCs/>
          <w:sz w:val="36"/>
          <w:szCs w:val="36"/>
        </w:rPr>
        <w:t>Simplified Format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36"/>
        </w:rPr>
      </w:pPr>
      <w:r w:rsidRPr="001965C9">
        <w:rPr>
          <w:rFonts w:ascii="Times New Roman" w:eastAsia="Times New Roman" w:hAnsi="Times New Roman" w:cs="Times New Roman"/>
          <w:bCs/>
          <w:sz w:val="28"/>
          <w:szCs w:val="36"/>
        </w:rPr>
        <w:t>| Preamble | PLCP Header | PSDU |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1965C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lastRenderedPageBreak/>
        <w:t xml:space="preserve">8. Difference </w:t>
      </w:r>
      <w:proofErr w:type="gramStart"/>
      <w:r w:rsidRPr="001965C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Between</w:t>
      </w:r>
      <w:proofErr w:type="gramEnd"/>
      <w:r w:rsidRPr="001965C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 OFDM and OFDMA</w:t>
      </w:r>
    </w:p>
    <w:tbl>
      <w:tblPr>
        <w:tblW w:w="87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13"/>
        <w:gridCol w:w="2598"/>
        <w:gridCol w:w="2646"/>
      </w:tblGrid>
      <w:tr w:rsidR="001965C9" w:rsidRPr="001965C9" w:rsidTr="001965C9">
        <w:trPr>
          <w:trHeight w:val="465"/>
          <w:tblHeader/>
        </w:trPr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OFDM</w:t>
            </w:r>
          </w:p>
        </w:tc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OFDMA</w:t>
            </w:r>
          </w:p>
        </w:tc>
      </w:tr>
      <w:tr w:rsidR="001965C9" w:rsidRPr="001965C9" w:rsidTr="001965C9">
        <w:trPr>
          <w:trHeight w:val="447"/>
        </w:trPr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sz w:val="24"/>
                <w:szCs w:val="24"/>
              </w:rPr>
              <w:t>Single User</w:t>
            </w:r>
          </w:p>
        </w:tc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Users</w:t>
            </w:r>
          </w:p>
        </w:tc>
      </w:tr>
      <w:tr w:rsidR="001965C9" w:rsidRPr="001965C9" w:rsidTr="001965C9">
        <w:trPr>
          <w:trHeight w:val="447"/>
        </w:trPr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Allocation</w:t>
            </w:r>
          </w:p>
        </w:tc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sz w:val="24"/>
                <w:szCs w:val="24"/>
              </w:rPr>
              <w:t>Entire Channel</w:t>
            </w:r>
          </w:p>
        </w:tc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sz w:val="24"/>
                <w:szCs w:val="24"/>
              </w:rPr>
              <w:t>Resource Units</w:t>
            </w:r>
          </w:p>
        </w:tc>
      </w:tr>
      <w:tr w:rsidR="001965C9" w:rsidRPr="001965C9" w:rsidTr="001965C9">
        <w:trPr>
          <w:trHeight w:val="447"/>
        </w:trPr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sz w:val="24"/>
                <w:szCs w:val="24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1965C9" w:rsidRPr="001965C9" w:rsidTr="001965C9">
        <w:trPr>
          <w:trHeight w:val="447"/>
        </w:trPr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sz w:val="24"/>
                <w:szCs w:val="24"/>
              </w:rPr>
              <w:t>Wi-Fi 4/5</w:t>
            </w:r>
          </w:p>
        </w:tc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sz w:val="24"/>
                <w:szCs w:val="24"/>
              </w:rPr>
              <w:t>Wi-Fi 6/7</w:t>
            </w:r>
          </w:p>
        </w:tc>
      </w:tr>
    </w:tbl>
    <w:p w:rsidR="001965C9" w:rsidRPr="001965C9" w:rsidRDefault="001965C9" w:rsidP="001965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5C9">
        <w:rPr>
          <w:rFonts w:ascii="Times New Roman" w:eastAsia="Times New Roman" w:hAnsi="Times New Roman" w:cs="Times New Roman"/>
          <w:b/>
          <w:bCs/>
          <w:sz w:val="36"/>
          <w:szCs w:val="36"/>
        </w:rPr>
        <w:t>Key Difference</w:t>
      </w:r>
    </w:p>
    <w:p w:rsidR="001965C9" w:rsidRPr="001965C9" w:rsidRDefault="001965C9" w:rsidP="001965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OFDM serves one client at a time. </w:t>
      </w:r>
    </w:p>
    <w:p w:rsidR="001965C9" w:rsidRDefault="001965C9" w:rsidP="001965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>OFDMA serves multiple clients simultaneously.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1965C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9. Difference </w:t>
      </w:r>
      <w:proofErr w:type="gramStart"/>
      <w:r w:rsidRPr="001965C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Between</w:t>
      </w:r>
      <w:proofErr w:type="gramEnd"/>
      <w:r w:rsidRPr="001965C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 MIMO and MU-MIMO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5C9">
        <w:rPr>
          <w:rFonts w:ascii="Times New Roman" w:eastAsia="Times New Roman" w:hAnsi="Times New Roman" w:cs="Times New Roman"/>
          <w:b/>
          <w:bCs/>
          <w:sz w:val="36"/>
          <w:szCs w:val="36"/>
        </w:rPr>
        <w:t>MIMO</w:t>
      </w:r>
    </w:p>
    <w:p w:rsidR="001965C9" w:rsidRPr="001965C9" w:rsidRDefault="001965C9" w:rsidP="001965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Multiple antennas. </w:t>
      </w:r>
    </w:p>
    <w:p w:rsidR="001965C9" w:rsidRPr="001965C9" w:rsidRDefault="001965C9" w:rsidP="001965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Improves single-user throughput. 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5C9">
        <w:rPr>
          <w:rFonts w:ascii="Times New Roman" w:eastAsia="Times New Roman" w:hAnsi="Times New Roman" w:cs="Times New Roman"/>
          <w:b/>
          <w:bCs/>
          <w:sz w:val="36"/>
          <w:szCs w:val="36"/>
        </w:rPr>
        <w:t>MU-MIMO</w:t>
      </w:r>
    </w:p>
    <w:p w:rsidR="001965C9" w:rsidRPr="001965C9" w:rsidRDefault="001965C9" w:rsidP="001965C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Multiple users served simultaneously. 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5C9">
        <w:rPr>
          <w:rFonts w:ascii="Times New Roman" w:eastAsia="Times New Roman" w:hAnsi="Times New Roman" w:cs="Times New Roman"/>
          <w:b/>
          <w:bCs/>
          <w:sz w:val="36"/>
          <w:szCs w:val="36"/>
        </w:rPr>
        <w:t>Comparison</w:t>
      </w:r>
    </w:p>
    <w:tbl>
      <w:tblPr>
        <w:tblW w:w="66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94"/>
        <w:gridCol w:w="2155"/>
        <w:gridCol w:w="2735"/>
      </w:tblGrid>
      <w:tr w:rsidR="001965C9" w:rsidRPr="001965C9" w:rsidTr="001965C9">
        <w:trPr>
          <w:trHeight w:val="488"/>
          <w:tblHeader/>
        </w:trPr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MIMO</w:t>
            </w:r>
          </w:p>
        </w:tc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MU-MIMO</w:t>
            </w:r>
          </w:p>
        </w:tc>
      </w:tr>
      <w:tr w:rsidR="001965C9" w:rsidRPr="001965C9" w:rsidTr="001965C9">
        <w:trPr>
          <w:trHeight w:val="488"/>
        </w:trPr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sz w:val="24"/>
                <w:szCs w:val="24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sz w:val="24"/>
                <w:szCs w:val="24"/>
              </w:rPr>
              <w:t>Multiple</w:t>
            </w:r>
          </w:p>
        </w:tc>
      </w:tr>
      <w:tr w:rsidR="001965C9" w:rsidRPr="001965C9" w:rsidTr="001965C9">
        <w:trPr>
          <w:trHeight w:val="508"/>
        </w:trPr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sz w:val="24"/>
                <w:szCs w:val="24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1965C9" w:rsidRPr="001965C9" w:rsidTr="001965C9">
        <w:trPr>
          <w:trHeight w:val="488"/>
        </w:trPr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sz w:val="24"/>
                <w:szCs w:val="24"/>
              </w:rPr>
              <w:t>Single client</w:t>
            </w:r>
          </w:p>
        </w:tc>
        <w:tc>
          <w:tcPr>
            <w:tcW w:w="0" w:type="auto"/>
            <w:vAlign w:val="center"/>
            <w:hideMark/>
          </w:tcPr>
          <w:p w:rsidR="001965C9" w:rsidRPr="001965C9" w:rsidRDefault="001965C9" w:rsidP="001965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65C9">
              <w:rPr>
                <w:rFonts w:ascii="Times New Roman" w:eastAsia="Times New Roman" w:hAnsi="Times New Roman" w:cs="Times New Roman"/>
                <w:sz w:val="24"/>
                <w:szCs w:val="24"/>
              </w:rPr>
              <w:t>Dense networks</w:t>
            </w:r>
          </w:p>
        </w:tc>
      </w:tr>
    </w:tbl>
    <w:p w:rsidR="001965C9" w:rsidRDefault="001965C9" w:rsidP="0019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65C9" w:rsidRPr="001965C9" w:rsidRDefault="001965C9" w:rsidP="0019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proofErr w:type="gramStart"/>
      <w:r w:rsidRPr="001965C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lastRenderedPageBreak/>
        <w:t>10. What are PPDU, PLCP, and PMD?</w:t>
      </w:r>
      <w:proofErr w:type="gramEnd"/>
    </w:p>
    <w:p w:rsidR="001965C9" w:rsidRPr="001965C9" w:rsidRDefault="001965C9" w:rsidP="0019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5C9">
        <w:rPr>
          <w:rFonts w:ascii="Times New Roman" w:eastAsia="Times New Roman" w:hAnsi="Times New Roman" w:cs="Times New Roman"/>
          <w:b/>
          <w:bCs/>
          <w:sz w:val="36"/>
          <w:szCs w:val="36"/>
        </w:rPr>
        <w:t>PPDU</w:t>
      </w:r>
    </w:p>
    <w:p w:rsidR="001965C9" w:rsidRPr="001965C9" w:rsidRDefault="001965C9" w:rsidP="0019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65C9">
        <w:rPr>
          <w:rFonts w:ascii="Times New Roman" w:eastAsia="Times New Roman" w:hAnsi="Times New Roman" w:cs="Times New Roman"/>
          <w:sz w:val="24"/>
          <w:szCs w:val="24"/>
        </w:rPr>
        <w:t>Physical Protocol Data Unit.</w:t>
      </w:r>
      <w:proofErr w:type="gramEnd"/>
    </w:p>
    <w:p w:rsidR="001965C9" w:rsidRPr="001965C9" w:rsidRDefault="001965C9" w:rsidP="0019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>Entire PHY frame transmitted over air.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5C9">
        <w:rPr>
          <w:rFonts w:ascii="Times New Roman" w:eastAsia="Times New Roman" w:hAnsi="Times New Roman" w:cs="Times New Roman"/>
          <w:b/>
          <w:bCs/>
          <w:sz w:val="36"/>
          <w:szCs w:val="36"/>
        </w:rPr>
        <w:t>PLCP</w:t>
      </w:r>
    </w:p>
    <w:p w:rsidR="001965C9" w:rsidRPr="001965C9" w:rsidRDefault="001965C9" w:rsidP="0019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65C9">
        <w:rPr>
          <w:rFonts w:ascii="Times New Roman" w:eastAsia="Times New Roman" w:hAnsi="Times New Roman" w:cs="Times New Roman"/>
          <w:sz w:val="24"/>
          <w:szCs w:val="24"/>
        </w:rPr>
        <w:t>Physical Layer Convergence Procedure.</w:t>
      </w:r>
      <w:proofErr w:type="gramEnd"/>
    </w:p>
    <w:p w:rsidR="001965C9" w:rsidRPr="001965C9" w:rsidRDefault="001965C9" w:rsidP="001965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Converts MAC frames to PHY format. </w:t>
      </w:r>
    </w:p>
    <w:p w:rsidR="001965C9" w:rsidRPr="001965C9" w:rsidRDefault="001965C9" w:rsidP="001965C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Adds preamble and header. 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5C9">
        <w:rPr>
          <w:rFonts w:ascii="Times New Roman" w:eastAsia="Times New Roman" w:hAnsi="Times New Roman" w:cs="Times New Roman"/>
          <w:b/>
          <w:bCs/>
          <w:sz w:val="36"/>
          <w:szCs w:val="36"/>
        </w:rPr>
        <w:t>PMD</w:t>
      </w:r>
    </w:p>
    <w:p w:rsidR="001965C9" w:rsidRPr="001965C9" w:rsidRDefault="001965C9" w:rsidP="0019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65C9">
        <w:rPr>
          <w:rFonts w:ascii="Times New Roman" w:eastAsia="Times New Roman" w:hAnsi="Times New Roman" w:cs="Times New Roman"/>
          <w:sz w:val="24"/>
          <w:szCs w:val="24"/>
        </w:rPr>
        <w:t>Physical Medium Dependent.</w:t>
      </w:r>
      <w:proofErr w:type="gramEnd"/>
    </w:p>
    <w:p w:rsidR="001965C9" w:rsidRPr="001965C9" w:rsidRDefault="001965C9" w:rsidP="001965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Actual RF transmission. </w:t>
      </w:r>
    </w:p>
    <w:p w:rsidR="001965C9" w:rsidRPr="001965C9" w:rsidRDefault="001965C9" w:rsidP="001965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Modulation. </w:t>
      </w:r>
    </w:p>
    <w:p w:rsidR="001965C9" w:rsidRPr="001965C9" w:rsidRDefault="001965C9" w:rsidP="001965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Coding. </w:t>
      </w:r>
    </w:p>
    <w:p w:rsidR="001965C9" w:rsidRPr="001965C9" w:rsidRDefault="001965C9" w:rsidP="001965C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>Signal generation.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1965C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11. Types of PPDU </w:t>
      </w:r>
      <w:proofErr w:type="gramStart"/>
      <w:r w:rsidRPr="001965C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Across</w:t>
      </w:r>
      <w:proofErr w:type="gramEnd"/>
      <w:r w:rsidRPr="001965C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 Wi-Fi Generations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5C9">
        <w:rPr>
          <w:rFonts w:ascii="Times New Roman" w:eastAsia="Times New Roman" w:hAnsi="Times New Roman" w:cs="Times New Roman"/>
          <w:b/>
          <w:bCs/>
          <w:sz w:val="36"/>
          <w:szCs w:val="36"/>
        </w:rPr>
        <w:t>Legacy PPDU</w:t>
      </w:r>
    </w:p>
    <w:p w:rsidR="001965C9" w:rsidRPr="001965C9" w:rsidRDefault="001965C9" w:rsidP="001965C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Used in 802.11a/b/g. 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5C9">
        <w:rPr>
          <w:rFonts w:ascii="Times New Roman" w:eastAsia="Times New Roman" w:hAnsi="Times New Roman" w:cs="Times New Roman"/>
          <w:b/>
          <w:bCs/>
          <w:sz w:val="36"/>
          <w:szCs w:val="36"/>
        </w:rPr>
        <w:t>HT PPDU</w:t>
      </w:r>
    </w:p>
    <w:p w:rsidR="001965C9" w:rsidRPr="001965C9" w:rsidRDefault="001965C9" w:rsidP="001965C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Used in 802.11n. 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5C9">
        <w:rPr>
          <w:rFonts w:ascii="Times New Roman" w:eastAsia="Times New Roman" w:hAnsi="Times New Roman" w:cs="Times New Roman"/>
          <w:b/>
          <w:bCs/>
          <w:sz w:val="36"/>
          <w:szCs w:val="36"/>
        </w:rPr>
        <w:t>VHT PPDU</w:t>
      </w:r>
    </w:p>
    <w:p w:rsidR="001965C9" w:rsidRPr="001965C9" w:rsidRDefault="001965C9" w:rsidP="001965C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Used in 802.11ac. 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5C9">
        <w:rPr>
          <w:rFonts w:ascii="Times New Roman" w:eastAsia="Times New Roman" w:hAnsi="Times New Roman" w:cs="Times New Roman"/>
          <w:b/>
          <w:bCs/>
          <w:sz w:val="36"/>
          <w:szCs w:val="36"/>
        </w:rPr>
        <w:t>HE PPDU</w:t>
      </w:r>
    </w:p>
    <w:p w:rsidR="001965C9" w:rsidRPr="001965C9" w:rsidRDefault="001965C9" w:rsidP="001965C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Used in 802.11ax. 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5C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EHT PPDU</w:t>
      </w:r>
    </w:p>
    <w:p w:rsidR="001965C9" w:rsidRPr="001965C9" w:rsidRDefault="001965C9" w:rsidP="001965C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Used in 802.11be. 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5C9">
        <w:rPr>
          <w:rFonts w:ascii="Times New Roman" w:eastAsia="Times New Roman" w:hAnsi="Times New Roman" w:cs="Times New Roman"/>
          <w:b/>
          <w:bCs/>
          <w:sz w:val="36"/>
          <w:szCs w:val="36"/>
        </w:rPr>
        <w:t>Common Components</w:t>
      </w:r>
    </w:p>
    <w:p w:rsidR="001965C9" w:rsidRPr="001965C9" w:rsidRDefault="001965C9" w:rsidP="001965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Legacy Preamble </w:t>
      </w:r>
    </w:p>
    <w:p w:rsidR="001965C9" w:rsidRPr="001965C9" w:rsidRDefault="001965C9" w:rsidP="001965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Signal Field </w:t>
      </w:r>
    </w:p>
    <w:p w:rsidR="001965C9" w:rsidRPr="001965C9" w:rsidRDefault="001965C9" w:rsidP="001965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Training Fields </w:t>
      </w:r>
    </w:p>
    <w:p w:rsidR="001965C9" w:rsidRPr="001965C9" w:rsidRDefault="001965C9" w:rsidP="001965C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>Data Field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1965C9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12. How is Data Rate Calculated?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5C9">
        <w:rPr>
          <w:rFonts w:ascii="Times New Roman" w:eastAsia="Times New Roman" w:hAnsi="Times New Roman" w:cs="Times New Roman"/>
          <w:b/>
          <w:bCs/>
          <w:sz w:val="36"/>
          <w:szCs w:val="36"/>
        </w:rPr>
        <w:t>Formula</w:t>
      </w:r>
    </w:p>
    <w:p w:rsidR="000E0233" w:rsidRDefault="000E0233" w:rsidP="000E0233">
      <w:pPr>
        <w:spacing w:before="100" w:beforeAutospacing="1" w:after="100" w:afterAutospacing="1" w:line="240" w:lineRule="auto"/>
        <w:ind w:left="720" w:firstLine="720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0E0233">
        <w:rPr>
          <w:rFonts w:ascii="Times New Roman" w:eastAsia="Times New Roman" w:hAnsi="Times New Roman" w:cs="Times New Roman"/>
          <w:sz w:val="24"/>
          <w:szCs w:val="24"/>
        </w:rPr>
        <w:t>R</w:t>
      </w:r>
      <w:proofErr w:type="gramStart"/>
      <w:r w:rsidRPr="000E0233">
        <w:rPr>
          <w:rFonts w:ascii="Times New Roman" w:eastAsia="Times New Roman" w:hAnsi="Times New Roman" w:cs="Times New Roman"/>
          <w:sz w:val="24"/>
          <w:szCs w:val="24"/>
        </w:rPr>
        <w:t>= ​NSS</w:t>
      </w:r>
      <w:proofErr w:type="gramEnd"/>
      <w:r w:rsidRPr="000E0233">
        <w:rPr>
          <w:rFonts w:ascii="Times New Roman" w:eastAsia="Times New Roman" w:hAnsi="Times New Roman" w:cs="Times New Roman"/>
          <w:sz w:val="24"/>
          <w:szCs w:val="24"/>
        </w:rPr>
        <w:t>​×NSD​×NBPSC​×CR​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Pr="000E0233">
        <w:rPr>
          <w:rFonts w:ascii="Times New Roman" w:eastAsia="Times New Roman" w:hAnsi="Times New Roman" w:cs="Times New Roman"/>
          <w:sz w:val="24"/>
          <w:szCs w:val="24"/>
        </w:rPr>
        <w:t xml:space="preserve"> TSYM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5C9">
        <w:rPr>
          <w:rFonts w:ascii="Times New Roman" w:eastAsia="Times New Roman" w:hAnsi="Times New Roman" w:cs="Times New Roman"/>
          <w:b/>
          <w:bCs/>
          <w:sz w:val="36"/>
          <w:szCs w:val="36"/>
        </w:rPr>
        <w:t>Parameters</w:t>
      </w:r>
    </w:p>
    <w:p w:rsidR="001965C9" w:rsidRPr="001965C9" w:rsidRDefault="001965C9" w:rsidP="001965C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b/>
          <w:bCs/>
          <w:sz w:val="24"/>
          <w:szCs w:val="24"/>
        </w:rPr>
        <w:t>NSS</w:t>
      </w: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 = Number of Spatial Streams </w:t>
      </w:r>
    </w:p>
    <w:p w:rsidR="001965C9" w:rsidRPr="001965C9" w:rsidRDefault="001965C9" w:rsidP="001965C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b/>
          <w:bCs/>
          <w:sz w:val="24"/>
          <w:szCs w:val="24"/>
        </w:rPr>
        <w:t>NSD</w:t>
      </w: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 = Number of Data Subcarriers </w:t>
      </w:r>
    </w:p>
    <w:p w:rsidR="001965C9" w:rsidRPr="001965C9" w:rsidRDefault="001965C9" w:rsidP="001965C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b/>
          <w:bCs/>
          <w:sz w:val="24"/>
          <w:szCs w:val="24"/>
        </w:rPr>
        <w:t>NBPSC</w:t>
      </w: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 = Bits per Subcarrier </w:t>
      </w:r>
    </w:p>
    <w:p w:rsidR="001965C9" w:rsidRPr="001965C9" w:rsidRDefault="001965C9" w:rsidP="001965C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 = Coding Rate </w:t>
      </w:r>
    </w:p>
    <w:p w:rsidR="001965C9" w:rsidRPr="001965C9" w:rsidRDefault="001965C9" w:rsidP="001965C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b/>
          <w:bCs/>
          <w:sz w:val="24"/>
          <w:szCs w:val="24"/>
        </w:rPr>
        <w:t>TSYM</w:t>
      </w: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 = Symbol Duration </w:t>
      </w:r>
    </w:p>
    <w:p w:rsidR="001965C9" w:rsidRPr="001965C9" w:rsidRDefault="001965C9" w:rsidP="0019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5C9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:rsidR="001965C9" w:rsidRPr="001965C9" w:rsidRDefault="001965C9" w:rsidP="0019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>For 802.11ac:</w:t>
      </w:r>
    </w:p>
    <w:p w:rsidR="001965C9" w:rsidRPr="001965C9" w:rsidRDefault="001965C9" w:rsidP="001965C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80 MHz </w:t>
      </w:r>
    </w:p>
    <w:p w:rsidR="001965C9" w:rsidRPr="001965C9" w:rsidRDefault="001965C9" w:rsidP="001965C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2 Spatial Streams </w:t>
      </w:r>
    </w:p>
    <w:p w:rsidR="001965C9" w:rsidRPr="001965C9" w:rsidRDefault="001965C9" w:rsidP="001965C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256-QAM (8 bits) </w:t>
      </w:r>
    </w:p>
    <w:p w:rsidR="001965C9" w:rsidRPr="001965C9" w:rsidRDefault="001965C9" w:rsidP="001965C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Coding Rate = 5/6 </w:t>
      </w:r>
    </w:p>
    <w:p w:rsidR="001965C9" w:rsidRPr="001965C9" w:rsidRDefault="001965C9" w:rsidP="00196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965C9">
        <w:rPr>
          <w:rFonts w:ascii="Times New Roman" w:eastAsia="Times New Roman" w:hAnsi="Times New Roman" w:cs="Times New Roman"/>
          <w:sz w:val="24"/>
          <w:szCs w:val="24"/>
        </w:rPr>
        <w:t>Results in approximately 866.7 Mbps.</w:t>
      </w:r>
      <w:proofErr w:type="gramEnd"/>
    </w:p>
    <w:p w:rsidR="001965C9" w:rsidRPr="001965C9" w:rsidRDefault="001965C9" w:rsidP="00196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65C9">
        <w:rPr>
          <w:rFonts w:ascii="Times New Roman" w:eastAsia="Times New Roman" w:hAnsi="Times New Roman" w:cs="Times New Roman"/>
          <w:b/>
          <w:bCs/>
          <w:sz w:val="36"/>
          <w:szCs w:val="36"/>
        </w:rPr>
        <w:t>Factors Affecting Data Rate</w:t>
      </w:r>
    </w:p>
    <w:p w:rsidR="001965C9" w:rsidRPr="001965C9" w:rsidRDefault="001965C9" w:rsidP="001965C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Channel width </w:t>
      </w:r>
    </w:p>
    <w:p w:rsidR="001965C9" w:rsidRPr="001965C9" w:rsidRDefault="001965C9" w:rsidP="001965C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Modulation </w:t>
      </w:r>
    </w:p>
    <w:p w:rsidR="001965C9" w:rsidRPr="001965C9" w:rsidRDefault="001965C9" w:rsidP="001965C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Coding rate </w:t>
      </w:r>
    </w:p>
    <w:p w:rsidR="001965C9" w:rsidRPr="001965C9" w:rsidRDefault="001965C9" w:rsidP="001965C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 xml:space="preserve">Spatial streams </w:t>
      </w:r>
    </w:p>
    <w:p w:rsidR="001965C9" w:rsidRPr="001965C9" w:rsidRDefault="001965C9" w:rsidP="001965C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65C9">
        <w:rPr>
          <w:rFonts w:ascii="Times New Roman" w:eastAsia="Times New Roman" w:hAnsi="Times New Roman" w:cs="Times New Roman"/>
          <w:sz w:val="24"/>
          <w:szCs w:val="24"/>
        </w:rPr>
        <w:t>Guard interval</w:t>
      </w:r>
    </w:p>
    <w:sectPr w:rsidR="001965C9" w:rsidRPr="001965C9" w:rsidSect="004226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67AB9"/>
    <w:multiLevelType w:val="multilevel"/>
    <w:tmpl w:val="D41C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407D90"/>
    <w:multiLevelType w:val="multilevel"/>
    <w:tmpl w:val="8BEA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4D403A"/>
    <w:multiLevelType w:val="multilevel"/>
    <w:tmpl w:val="4112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857247"/>
    <w:multiLevelType w:val="multilevel"/>
    <w:tmpl w:val="D082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6915F2"/>
    <w:multiLevelType w:val="multilevel"/>
    <w:tmpl w:val="0F6E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FC567C"/>
    <w:multiLevelType w:val="multilevel"/>
    <w:tmpl w:val="4408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0079A9"/>
    <w:multiLevelType w:val="multilevel"/>
    <w:tmpl w:val="1148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523C7B"/>
    <w:multiLevelType w:val="multilevel"/>
    <w:tmpl w:val="E708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7B1B7B"/>
    <w:multiLevelType w:val="multilevel"/>
    <w:tmpl w:val="D72C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5D1167"/>
    <w:multiLevelType w:val="multilevel"/>
    <w:tmpl w:val="9198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33668F"/>
    <w:multiLevelType w:val="multilevel"/>
    <w:tmpl w:val="B34A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F07869"/>
    <w:multiLevelType w:val="multilevel"/>
    <w:tmpl w:val="45E4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8F61B1"/>
    <w:multiLevelType w:val="multilevel"/>
    <w:tmpl w:val="1F86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EB269B"/>
    <w:multiLevelType w:val="multilevel"/>
    <w:tmpl w:val="8338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252495"/>
    <w:multiLevelType w:val="multilevel"/>
    <w:tmpl w:val="3658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5A2D16"/>
    <w:multiLevelType w:val="multilevel"/>
    <w:tmpl w:val="B92E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E151CE"/>
    <w:multiLevelType w:val="multilevel"/>
    <w:tmpl w:val="03D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D84B2E"/>
    <w:multiLevelType w:val="multilevel"/>
    <w:tmpl w:val="C54A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302F62"/>
    <w:multiLevelType w:val="multilevel"/>
    <w:tmpl w:val="F948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D53594E"/>
    <w:multiLevelType w:val="multilevel"/>
    <w:tmpl w:val="BF4C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D837E69"/>
    <w:multiLevelType w:val="multilevel"/>
    <w:tmpl w:val="9CEC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C0024C"/>
    <w:multiLevelType w:val="multilevel"/>
    <w:tmpl w:val="BAF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3B7E4E"/>
    <w:multiLevelType w:val="multilevel"/>
    <w:tmpl w:val="B530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09562AF"/>
    <w:multiLevelType w:val="multilevel"/>
    <w:tmpl w:val="239A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AC8255B"/>
    <w:multiLevelType w:val="multilevel"/>
    <w:tmpl w:val="8B16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E4084D"/>
    <w:multiLevelType w:val="multilevel"/>
    <w:tmpl w:val="5F94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EDC2467"/>
    <w:multiLevelType w:val="multilevel"/>
    <w:tmpl w:val="5F78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57E0129"/>
    <w:multiLevelType w:val="multilevel"/>
    <w:tmpl w:val="53A4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9C93BFC"/>
    <w:multiLevelType w:val="multilevel"/>
    <w:tmpl w:val="FB6E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5F1C57"/>
    <w:multiLevelType w:val="multilevel"/>
    <w:tmpl w:val="FDC6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367D3B"/>
    <w:multiLevelType w:val="multilevel"/>
    <w:tmpl w:val="3466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13A3DFD"/>
    <w:multiLevelType w:val="multilevel"/>
    <w:tmpl w:val="8A86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2FC2878"/>
    <w:multiLevelType w:val="multilevel"/>
    <w:tmpl w:val="686E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38B1ABE"/>
    <w:multiLevelType w:val="multilevel"/>
    <w:tmpl w:val="5D8C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3A27B58"/>
    <w:multiLevelType w:val="multilevel"/>
    <w:tmpl w:val="7212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B15086"/>
    <w:multiLevelType w:val="multilevel"/>
    <w:tmpl w:val="F0BC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9A47496"/>
    <w:multiLevelType w:val="multilevel"/>
    <w:tmpl w:val="F6A4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C281A9D"/>
    <w:multiLevelType w:val="multilevel"/>
    <w:tmpl w:val="4D52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1E944BC"/>
    <w:multiLevelType w:val="multilevel"/>
    <w:tmpl w:val="5C44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59C2602"/>
    <w:multiLevelType w:val="multilevel"/>
    <w:tmpl w:val="9C84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D352933"/>
    <w:multiLevelType w:val="multilevel"/>
    <w:tmpl w:val="A7C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F4E37B6"/>
    <w:multiLevelType w:val="multilevel"/>
    <w:tmpl w:val="0A6C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7"/>
  </w:num>
  <w:num w:numId="3">
    <w:abstractNumId w:val="24"/>
  </w:num>
  <w:num w:numId="4">
    <w:abstractNumId w:val="2"/>
  </w:num>
  <w:num w:numId="5">
    <w:abstractNumId w:val="29"/>
  </w:num>
  <w:num w:numId="6">
    <w:abstractNumId w:val="37"/>
  </w:num>
  <w:num w:numId="7">
    <w:abstractNumId w:val="25"/>
  </w:num>
  <w:num w:numId="8">
    <w:abstractNumId w:val="5"/>
  </w:num>
  <w:num w:numId="9">
    <w:abstractNumId w:val="34"/>
  </w:num>
  <w:num w:numId="10">
    <w:abstractNumId w:val="0"/>
  </w:num>
  <w:num w:numId="11">
    <w:abstractNumId w:val="30"/>
  </w:num>
  <w:num w:numId="12">
    <w:abstractNumId w:val="31"/>
  </w:num>
  <w:num w:numId="13">
    <w:abstractNumId w:val="3"/>
  </w:num>
  <w:num w:numId="14">
    <w:abstractNumId w:val="10"/>
  </w:num>
  <w:num w:numId="15">
    <w:abstractNumId w:val="21"/>
  </w:num>
  <w:num w:numId="16">
    <w:abstractNumId w:val="8"/>
  </w:num>
  <w:num w:numId="17">
    <w:abstractNumId w:val="14"/>
  </w:num>
  <w:num w:numId="18">
    <w:abstractNumId w:val="33"/>
  </w:num>
  <w:num w:numId="19">
    <w:abstractNumId w:val="13"/>
  </w:num>
  <w:num w:numId="20">
    <w:abstractNumId w:val="15"/>
  </w:num>
  <w:num w:numId="21">
    <w:abstractNumId w:val="22"/>
  </w:num>
  <w:num w:numId="22">
    <w:abstractNumId w:val="32"/>
  </w:num>
  <w:num w:numId="23">
    <w:abstractNumId w:val="35"/>
  </w:num>
  <w:num w:numId="24">
    <w:abstractNumId w:val="20"/>
  </w:num>
  <w:num w:numId="25">
    <w:abstractNumId w:val="12"/>
  </w:num>
  <w:num w:numId="26">
    <w:abstractNumId w:val="11"/>
  </w:num>
  <w:num w:numId="27">
    <w:abstractNumId w:val="9"/>
  </w:num>
  <w:num w:numId="28">
    <w:abstractNumId w:val="16"/>
  </w:num>
  <w:num w:numId="29">
    <w:abstractNumId w:val="17"/>
  </w:num>
  <w:num w:numId="30">
    <w:abstractNumId w:val="26"/>
  </w:num>
  <w:num w:numId="31">
    <w:abstractNumId w:val="40"/>
  </w:num>
  <w:num w:numId="32">
    <w:abstractNumId w:val="38"/>
  </w:num>
  <w:num w:numId="33">
    <w:abstractNumId w:val="36"/>
  </w:num>
  <w:num w:numId="34">
    <w:abstractNumId w:val="41"/>
  </w:num>
  <w:num w:numId="35">
    <w:abstractNumId w:val="6"/>
  </w:num>
  <w:num w:numId="36">
    <w:abstractNumId w:val="7"/>
  </w:num>
  <w:num w:numId="37">
    <w:abstractNumId w:val="1"/>
  </w:num>
  <w:num w:numId="38">
    <w:abstractNumId w:val="19"/>
  </w:num>
  <w:num w:numId="39">
    <w:abstractNumId w:val="4"/>
  </w:num>
  <w:num w:numId="40">
    <w:abstractNumId w:val="23"/>
  </w:num>
  <w:num w:numId="41">
    <w:abstractNumId w:val="28"/>
  </w:num>
  <w:num w:numId="42">
    <w:abstractNumId w:val="3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5122B"/>
    <w:rsid w:val="00075FA6"/>
    <w:rsid w:val="000E0233"/>
    <w:rsid w:val="001042F5"/>
    <w:rsid w:val="001965C9"/>
    <w:rsid w:val="0042262D"/>
    <w:rsid w:val="004C1847"/>
    <w:rsid w:val="0085122B"/>
    <w:rsid w:val="00F518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18E4"/>
  </w:style>
  <w:style w:type="paragraph" w:styleId="Heading1">
    <w:name w:val="heading 1"/>
    <w:basedOn w:val="Normal"/>
    <w:link w:val="Heading1Char"/>
    <w:uiPriority w:val="9"/>
    <w:qFormat/>
    <w:rsid w:val="001042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042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042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42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2F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042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042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042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04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65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65C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965C9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1965C9"/>
  </w:style>
  <w:style w:type="character" w:customStyle="1" w:styleId="mord">
    <w:name w:val="mord"/>
    <w:basedOn w:val="DefaultParagraphFont"/>
    <w:rsid w:val="001965C9"/>
  </w:style>
  <w:style w:type="character" w:customStyle="1" w:styleId="mrel">
    <w:name w:val="mrel"/>
    <w:basedOn w:val="DefaultParagraphFont"/>
    <w:rsid w:val="001965C9"/>
  </w:style>
  <w:style w:type="character" w:customStyle="1" w:styleId="vlist-s">
    <w:name w:val="vlist-s"/>
    <w:basedOn w:val="DefaultParagraphFont"/>
    <w:rsid w:val="001965C9"/>
  </w:style>
  <w:style w:type="character" w:customStyle="1" w:styleId="mbin">
    <w:name w:val="mbin"/>
    <w:basedOn w:val="DefaultParagraphFont"/>
    <w:rsid w:val="001965C9"/>
  </w:style>
  <w:style w:type="character" w:styleId="Strong">
    <w:name w:val="Strong"/>
    <w:basedOn w:val="DefaultParagraphFont"/>
    <w:uiPriority w:val="22"/>
    <w:qFormat/>
    <w:rsid w:val="001965C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6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0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7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7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5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4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17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1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3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74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94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0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3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SARAVANA SELVAN</dc:creator>
  <cp:lastModifiedBy>SARAVANA SELVAN</cp:lastModifiedBy>
  <cp:revision>6</cp:revision>
  <dcterms:created xsi:type="dcterms:W3CDTF">2026-04-08T18:05:00Z</dcterms:created>
  <dcterms:modified xsi:type="dcterms:W3CDTF">2026-05-01T16:30:00Z</dcterms:modified>
</cp:coreProperties>
</file>