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Log Analysis Report</w:t>
      </w:r>
    </w:p>
    <w:p>
      <w:pPr>
        <w:pStyle w:val="Heading1"/>
      </w:pPr>
      <w:r>
        <w:t>1. Log Correlation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Timestamp</w:t>
            </w:r>
          </w:p>
        </w:tc>
        <w:tc>
          <w:tcPr>
            <w:tcW w:type="dxa" w:w="1728"/>
          </w:tcPr>
          <w:p>
            <w:r>
              <w:t>Event ID</w:t>
            </w:r>
          </w:p>
        </w:tc>
        <w:tc>
          <w:tcPr>
            <w:tcW w:type="dxa" w:w="1728"/>
          </w:tcPr>
          <w:p>
            <w:r>
              <w:t>Source IP</w:t>
            </w:r>
          </w:p>
        </w:tc>
        <w:tc>
          <w:tcPr>
            <w:tcW w:type="dxa" w:w="1728"/>
          </w:tcPr>
          <w:p>
            <w:r>
              <w:t>Destination IP</w:t>
            </w:r>
          </w:p>
        </w:tc>
        <w:tc>
          <w:tcPr>
            <w:tcW w:type="dxa" w:w="1728"/>
          </w:tcPr>
          <w:p>
            <w:r>
              <w:t>Notes</w:t>
            </w:r>
          </w:p>
        </w:tc>
      </w:tr>
      <w:tr>
        <w:tc>
          <w:tcPr>
            <w:tcW w:type="dxa" w:w="1728"/>
          </w:tcPr>
          <w:p>
            <w:r>
              <w:t>2025-08-18 12:00:00</w:t>
            </w:r>
          </w:p>
        </w:tc>
        <w:tc>
          <w:tcPr>
            <w:tcW w:type="dxa" w:w="1728"/>
          </w:tcPr>
          <w:p>
            <w:r>
              <w:t>4625</w:t>
            </w:r>
          </w:p>
        </w:tc>
        <w:tc>
          <w:tcPr>
            <w:tcW w:type="dxa" w:w="1728"/>
          </w:tcPr>
          <w:p>
            <w:r>
              <w:t>192.168.1.100</w:t>
            </w:r>
          </w:p>
        </w:tc>
        <w:tc>
          <w:tcPr>
            <w:tcW w:type="dxa" w:w="1728"/>
          </w:tcPr>
          <w:p>
            <w:r>
              <w:t>-</w:t>
            </w:r>
          </w:p>
        </w:tc>
        <w:tc>
          <w:tcPr>
            <w:tcW w:type="dxa" w:w="1728"/>
          </w:tcPr>
          <w:p>
            <w:r>
              <w:t>Multiple failed login attempts</w:t>
            </w:r>
          </w:p>
        </w:tc>
      </w:tr>
      <w:tr>
        <w:tc>
          <w:tcPr>
            <w:tcW w:type="dxa" w:w="1728"/>
          </w:tcPr>
          <w:p>
            <w:r>
              <w:t>2025-08-18 12:01:10</w:t>
            </w:r>
          </w:p>
        </w:tc>
        <w:tc>
          <w:tcPr>
            <w:tcW w:type="dxa" w:w="1728"/>
          </w:tcPr>
          <w:p>
            <w:r>
              <w:t>4625</w:t>
            </w:r>
          </w:p>
        </w:tc>
        <w:tc>
          <w:tcPr>
            <w:tcW w:type="dxa" w:w="1728"/>
          </w:tcPr>
          <w:p>
            <w:r>
              <w:t>192.168.1.100</w:t>
            </w:r>
          </w:p>
        </w:tc>
        <w:tc>
          <w:tcPr>
            <w:tcW w:type="dxa" w:w="1728"/>
          </w:tcPr>
          <w:p>
            <w:r>
              <w:t>-</w:t>
            </w:r>
          </w:p>
        </w:tc>
        <w:tc>
          <w:tcPr>
            <w:tcW w:type="dxa" w:w="1728"/>
          </w:tcPr>
          <w:p>
            <w:r>
              <w:t>Repeated authentication failure</w:t>
            </w:r>
          </w:p>
        </w:tc>
      </w:tr>
      <w:tr>
        <w:tc>
          <w:tcPr>
            <w:tcW w:type="dxa" w:w="1728"/>
          </w:tcPr>
          <w:p>
            <w:r>
              <w:t>2025-08-18 12:02:05</w:t>
            </w:r>
          </w:p>
        </w:tc>
        <w:tc>
          <w:tcPr>
            <w:tcW w:type="dxa" w:w="1728"/>
          </w:tcPr>
          <w:p>
            <w:r>
              <w:t>3</w:t>
            </w:r>
          </w:p>
        </w:tc>
        <w:tc>
          <w:tcPr>
            <w:tcW w:type="dxa" w:w="1728"/>
          </w:tcPr>
          <w:p>
            <w:r>
              <w:t>192.168.1.100</w:t>
            </w:r>
          </w:p>
        </w:tc>
        <w:tc>
          <w:tcPr>
            <w:tcW w:type="dxa" w:w="1728"/>
          </w:tcPr>
          <w:p>
            <w:r>
              <w:t>8.8.8.8</w:t>
            </w:r>
          </w:p>
        </w:tc>
        <w:tc>
          <w:tcPr>
            <w:tcW w:type="dxa" w:w="1728"/>
          </w:tcPr>
          <w:p>
            <w:r>
              <w:t>Outbound DNS request</w:t>
            </w:r>
          </w:p>
        </w:tc>
      </w:tr>
      <w:tr>
        <w:tc>
          <w:tcPr>
            <w:tcW w:type="dxa" w:w="1728"/>
          </w:tcPr>
          <w:p>
            <w:r>
              <w:t>2025-08-18 12:03:20</w:t>
            </w:r>
          </w:p>
        </w:tc>
        <w:tc>
          <w:tcPr>
            <w:tcW w:type="dxa" w:w="1728"/>
          </w:tcPr>
          <w:p>
            <w:r>
              <w:t>3</w:t>
            </w:r>
          </w:p>
        </w:tc>
        <w:tc>
          <w:tcPr>
            <w:tcW w:type="dxa" w:w="1728"/>
          </w:tcPr>
          <w:p>
            <w:r>
              <w:t>192.168.1.100</w:t>
            </w:r>
          </w:p>
        </w:tc>
        <w:tc>
          <w:tcPr>
            <w:tcW w:type="dxa" w:w="1728"/>
          </w:tcPr>
          <w:p>
            <w:r>
              <w:t>142.250.183.14</w:t>
            </w:r>
          </w:p>
        </w:tc>
        <w:tc>
          <w:tcPr>
            <w:tcW w:type="dxa" w:w="1728"/>
          </w:tcPr>
          <w:p>
            <w:r>
              <w:t>Connection to external server</w:t>
            </w:r>
          </w:p>
        </w:tc>
      </w:tr>
    </w:tbl>
    <w:p>
      <w:pPr>
        <w:pStyle w:val="Heading1"/>
      </w:pPr>
      <w:r>
        <w:t>2. Anomaly Detection</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Timestamp</w:t>
            </w:r>
          </w:p>
        </w:tc>
        <w:tc>
          <w:tcPr>
            <w:tcW w:type="dxa" w:w="1728"/>
          </w:tcPr>
          <w:p>
            <w:r>
              <w:t>Source IP</w:t>
            </w:r>
          </w:p>
        </w:tc>
        <w:tc>
          <w:tcPr>
            <w:tcW w:type="dxa" w:w="1728"/>
          </w:tcPr>
          <w:p>
            <w:r>
              <w:t>Destination IP</w:t>
            </w:r>
          </w:p>
        </w:tc>
        <w:tc>
          <w:tcPr>
            <w:tcW w:type="dxa" w:w="1728"/>
          </w:tcPr>
          <w:p>
            <w:r>
              <w:t>Bytes Out</w:t>
            </w:r>
          </w:p>
        </w:tc>
        <w:tc>
          <w:tcPr>
            <w:tcW w:type="dxa" w:w="1728"/>
          </w:tcPr>
          <w:p>
            <w:r>
              <w:t>Notes</w:t>
            </w:r>
          </w:p>
        </w:tc>
      </w:tr>
      <w:tr>
        <w:tc>
          <w:tcPr>
            <w:tcW w:type="dxa" w:w="1728"/>
          </w:tcPr>
          <w:p>
            <w:r>
              <w:t>2025-08-18 13:00:00</w:t>
            </w:r>
          </w:p>
        </w:tc>
        <w:tc>
          <w:tcPr>
            <w:tcW w:type="dxa" w:w="1728"/>
          </w:tcPr>
          <w:p>
            <w:r>
              <w:t>192.168.1.100</w:t>
            </w:r>
          </w:p>
        </w:tc>
        <w:tc>
          <w:tcPr>
            <w:tcW w:type="dxa" w:w="1728"/>
          </w:tcPr>
          <w:p>
            <w:r>
              <w:t>34.117.59.81</w:t>
            </w:r>
          </w:p>
        </w:tc>
        <w:tc>
          <w:tcPr>
            <w:tcW w:type="dxa" w:w="1728"/>
          </w:tcPr>
          <w:p>
            <w:r>
              <w:t>1500000</w:t>
            </w:r>
          </w:p>
        </w:tc>
        <w:tc>
          <w:tcPr>
            <w:tcW w:type="dxa" w:w="1728"/>
          </w:tcPr>
          <w:p>
            <w:r>
              <w:t>High data transfer detected</w:t>
            </w:r>
          </w:p>
        </w:tc>
      </w:tr>
      <w:tr>
        <w:tc>
          <w:tcPr>
            <w:tcW w:type="dxa" w:w="1728"/>
          </w:tcPr>
          <w:p>
            <w:r>
              <w:t>2025-08-18 13:02:00</w:t>
            </w:r>
          </w:p>
        </w:tc>
        <w:tc>
          <w:tcPr>
            <w:tcW w:type="dxa" w:w="1728"/>
          </w:tcPr>
          <w:p>
            <w:r>
              <w:t>192.168.1.101</w:t>
            </w:r>
          </w:p>
        </w:tc>
        <w:tc>
          <w:tcPr>
            <w:tcW w:type="dxa" w:w="1728"/>
          </w:tcPr>
          <w:p>
            <w:r>
              <w:t>8.8.4.4</w:t>
            </w:r>
          </w:p>
        </w:tc>
        <w:tc>
          <w:tcPr>
            <w:tcW w:type="dxa" w:w="1728"/>
          </w:tcPr>
          <w:p>
            <w:r>
              <w:t>500000</w:t>
            </w:r>
          </w:p>
        </w:tc>
        <w:tc>
          <w:tcPr>
            <w:tcW w:type="dxa" w:w="1728"/>
          </w:tcPr>
          <w:p>
            <w:r>
              <w:t>Normal traffic</w:t>
            </w:r>
          </w:p>
        </w:tc>
      </w:tr>
      <w:tr>
        <w:tc>
          <w:tcPr>
            <w:tcW w:type="dxa" w:w="1728"/>
          </w:tcPr>
          <w:p>
            <w:r>
              <w:t>2025-08-18 13:05:00</w:t>
            </w:r>
          </w:p>
        </w:tc>
        <w:tc>
          <w:tcPr>
            <w:tcW w:type="dxa" w:w="1728"/>
          </w:tcPr>
          <w:p>
            <w:r>
              <w:t>192.168.1.100</w:t>
            </w:r>
          </w:p>
        </w:tc>
        <w:tc>
          <w:tcPr>
            <w:tcW w:type="dxa" w:w="1728"/>
          </w:tcPr>
          <w:p>
            <w:r>
              <w:t>52.95.110.1</w:t>
            </w:r>
          </w:p>
        </w:tc>
        <w:tc>
          <w:tcPr>
            <w:tcW w:type="dxa" w:w="1728"/>
          </w:tcPr>
          <w:p>
            <w:r>
              <w:t>2000000</w:t>
            </w:r>
          </w:p>
        </w:tc>
        <w:tc>
          <w:tcPr>
            <w:tcW w:type="dxa" w:w="1728"/>
          </w:tcPr>
          <w:p>
            <w:r>
              <w:t>Possible data exfiltration</w:t>
            </w:r>
          </w:p>
        </w:tc>
      </w:tr>
    </w:tbl>
    <w:p>
      <w:pPr>
        <w:pStyle w:val="Heading1"/>
      </w:pPr>
      <w:r>
        <w:t>3. GeoIP Enrichment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IP Address</w:t>
            </w:r>
          </w:p>
        </w:tc>
        <w:tc>
          <w:tcPr>
            <w:tcW w:type="dxa" w:w="1728"/>
          </w:tcPr>
          <w:p>
            <w:r>
              <w:t>Country</w:t>
            </w:r>
          </w:p>
        </w:tc>
        <w:tc>
          <w:tcPr>
            <w:tcW w:type="dxa" w:w="1728"/>
          </w:tcPr>
          <w:p>
            <w:r>
              <w:t>City</w:t>
            </w:r>
          </w:p>
        </w:tc>
        <w:tc>
          <w:tcPr>
            <w:tcW w:type="dxa" w:w="1728"/>
          </w:tcPr>
          <w:p>
            <w:r>
              <w:t>Latitude</w:t>
            </w:r>
          </w:p>
        </w:tc>
        <w:tc>
          <w:tcPr>
            <w:tcW w:type="dxa" w:w="1728"/>
          </w:tcPr>
          <w:p>
            <w:r>
              <w:t>Longitude</w:t>
            </w:r>
          </w:p>
        </w:tc>
      </w:tr>
      <w:tr>
        <w:tc>
          <w:tcPr>
            <w:tcW w:type="dxa" w:w="1728"/>
          </w:tcPr>
          <w:p>
            <w:r>
              <w:t>8.8.8.8</w:t>
            </w:r>
          </w:p>
        </w:tc>
        <w:tc>
          <w:tcPr>
            <w:tcW w:type="dxa" w:w="1728"/>
          </w:tcPr>
          <w:p>
            <w:r>
              <w:t>United States</w:t>
            </w:r>
          </w:p>
        </w:tc>
        <w:tc>
          <w:tcPr>
            <w:tcW w:type="dxa" w:w="1728"/>
          </w:tcPr>
          <w:p>
            <w:r>
              <w:t>Mountain View</w:t>
            </w:r>
          </w:p>
        </w:tc>
        <w:tc>
          <w:tcPr>
            <w:tcW w:type="dxa" w:w="1728"/>
          </w:tcPr>
          <w:p>
            <w:r>
              <w:t>37.386</w:t>
            </w:r>
          </w:p>
        </w:tc>
        <w:tc>
          <w:tcPr>
            <w:tcW w:type="dxa" w:w="1728"/>
          </w:tcPr>
          <w:p>
            <w:r>
              <w:t>-122.0838</w:t>
            </w:r>
          </w:p>
        </w:tc>
      </w:tr>
      <w:tr>
        <w:tc>
          <w:tcPr>
            <w:tcW w:type="dxa" w:w="1728"/>
          </w:tcPr>
          <w:p>
            <w:r>
              <w:t>142.250.183.14</w:t>
            </w:r>
          </w:p>
        </w:tc>
        <w:tc>
          <w:tcPr>
            <w:tcW w:type="dxa" w:w="1728"/>
          </w:tcPr>
          <w:p>
            <w:r>
              <w:t>United States</w:t>
            </w:r>
          </w:p>
        </w:tc>
        <w:tc>
          <w:tcPr>
            <w:tcW w:type="dxa" w:w="1728"/>
          </w:tcPr>
          <w:p>
            <w:r>
              <w:t>Mountain View</w:t>
            </w:r>
          </w:p>
        </w:tc>
        <w:tc>
          <w:tcPr>
            <w:tcW w:type="dxa" w:w="1728"/>
          </w:tcPr>
          <w:p>
            <w:r>
              <w:t>37.386</w:t>
            </w:r>
          </w:p>
        </w:tc>
        <w:tc>
          <w:tcPr>
            <w:tcW w:type="dxa" w:w="1728"/>
          </w:tcPr>
          <w:p>
            <w:r>
              <w:t>-122.0838</w:t>
            </w:r>
          </w:p>
        </w:tc>
      </w:tr>
      <w:tr>
        <w:tc>
          <w:tcPr>
            <w:tcW w:type="dxa" w:w="1728"/>
          </w:tcPr>
          <w:p>
            <w:r>
              <w:t>34.117.59.81</w:t>
            </w:r>
          </w:p>
        </w:tc>
        <w:tc>
          <w:tcPr>
            <w:tcW w:type="dxa" w:w="1728"/>
          </w:tcPr>
          <w:p>
            <w:r>
              <w:t>United States</w:t>
            </w:r>
          </w:p>
        </w:tc>
        <w:tc>
          <w:tcPr>
            <w:tcW w:type="dxa" w:w="1728"/>
          </w:tcPr>
          <w:p>
            <w:r>
              <w:t>Kansas City</w:t>
            </w:r>
          </w:p>
        </w:tc>
        <w:tc>
          <w:tcPr>
            <w:tcW w:type="dxa" w:w="1728"/>
          </w:tcPr>
          <w:p>
            <w:r>
              <w:t>39.0997</w:t>
            </w:r>
          </w:p>
        </w:tc>
        <w:tc>
          <w:tcPr>
            <w:tcW w:type="dxa" w:w="1728"/>
          </w:tcPr>
          <w:p>
            <w:r>
              <w:t>-94.5786</w:t>
            </w:r>
          </w:p>
        </w:tc>
      </w:tr>
    </w:tbl>
    <w:p>
      <w:pPr>
        <w:pStyle w:val="Heading1"/>
      </w:pPr>
      <w:r>
        <w:t>4. Summary</w:t>
      </w:r>
    </w:p>
    <w:p>
      <w:r>
        <w:t>Log enrichment using GeoIP added geographic context to external IP addresses. Analysis showed outbound connections to locations in the United States, including Mountain View and Kansas City. This enrichment helps identify unusual communication patterns and supports threat detection by linking network activity with geographic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