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7212" w:leader="none"/>
        </w:tabs>
        <w:ind w:end="600"/>
        <w:rPr>
          <w:rFonts w:ascii="Times New Roman" w:hAnsi="Times New Roman" w:cs="Times New Roman"/>
          <w:sz w:val="24"/>
        </w:rPr>
      </w:pPr>
      <w:r>
        <w:rPr>
          <w:rFonts w:cs="Times New Roman" w:ascii="Times New Roman" w:hAnsi="Times New Roman"/>
          <w:sz w:val="24"/>
        </w:rPr>
        <w:tab/>
      </w:r>
    </w:p>
    <w:p>
      <w:pPr>
        <w:pStyle w:val="Normal"/>
        <w:tabs>
          <w:tab w:val="clear" w:pos="720"/>
          <w:tab w:val="left" w:pos="7212" w:leader="none"/>
        </w:tabs>
        <w:ind w:end="600"/>
        <w:rPr>
          <w:rFonts w:ascii="Times New Roman" w:hAnsi="Times New Roman" w:cs="Times New Roman"/>
          <w:b/>
          <w:bCs/>
          <w:color w:themeColor="accent2" w:themeShade="bf" w:val="514DAA"/>
          <w:sz w:val="48"/>
          <w:szCs w:val="48"/>
          <w:lang w:val="en-IN"/>
        </w:rPr>
      </w:pPr>
      <w:r>
        <w:rPr>
          <w:rFonts w:cs="Times New Roman" w:ascii="Times New Roman" w:hAnsi="Times New Roman"/>
          <w:b/>
          <w:bCs/>
          <w:color w:themeColor="accent2" w:themeShade="bf" w:val="514DAA"/>
          <w:sz w:val="24"/>
        </w:rPr>
        <w:t xml:space="preserve">                                           </w:t>
      </w:r>
      <w:r>
        <w:rPr>
          <w:rFonts w:cs="Times New Roman" w:ascii="Times New Roman" w:hAnsi="Times New Roman"/>
          <w:b/>
          <w:bCs/>
          <w:color w:themeColor="accent2" w:themeShade="bf" w:val="514DAA"/>
          <w:sz w:val="48"/>
          <w:szCs w:val="48"/>
          <w:lang w:val="en-IN"/>
        </w:rPr>
        <w:t>PRISM-P Problem Brief</w:t>
      </w:r>
    </w:p>
    <w:p>
      <w:pPr>
        <w:pStyle w:val="Normal"/>
        <w:tabs>
          <w:tab w:val="clear" w:pos="720"/>
          <w:tab w:val="left" w:pos="7212" w:leader="none"/>
        </w:tabs>
        <w:ind w:end="600"/>
        <w:rPr>
          <w:rFonts w:ascii="Times New Roman" w:hAnsi="Times New Roman" w:cs="Times New Roman"/>
          <w:b/>
          <w:bCs/>
          <w:sz w:val="24"/>
          <w:lang w:val="en-IN"/>
        </w:rPr>
      </w:pPr>
      <w:r>
        <w:rPr>
          <w:rFonts w:cs="Times New Roman" w:ascii="Times New Roman" w:hAnsi="Times New Roman"/>
          <w:b/>
          <w:bCs/>
          <w:sz w:val="24"/>
          <w:lang w:val="en-IN"/>
        </w:rPr>
        <w:t xml:space="preserve">                                </w:t>
      </w:r>
      <w:r>
        <w:rPr>
          <w:rFonts w:cs="Times New Roman" w:ascii="Times New Roman" w:hAnsi="Times New Roman"/>
          <w:b/>
          <w:bCs/>
          <w:color w:val="EE0000"/>
          <w:sz w:val="24"/>
          <w:lang w:val="en-IN"/>
        </w:rPr>
        <w:t>AI-Assisted Restaurant &amp; Hospitality Management Platform</w:t>
      </w:r>
    </w:p>
    <w:p>
      <w:pPr>
        <w:pStyle w:val="Normal"/>
        <w:tabs>
          <w:tab w:val="clear" w:pos="720"/>
          <w:tab w:val="left" w:pos="7212" w:leader="none"/>
        </w:tabs>
        <w:ind w:end="600"/>
        <w:rPr>
          <w:rFonts w:ascii="Times New Roman" w:hAnsi="Times New Roman" w:cs="Times New Roman"/>
          <w:b/>
          <w:bCs/>
          <w:sz w:val="24"/>
          <w:lang w:val="en-IN"/>
        </w:rPr>
      </w:pPr>
      <w:r>
        <w:rPr>
          <w:rFonts w:cs="Times New Roman" w:ascii="Times New Roman" w:hAnsi="Times New Roman"/>
          <w:b/>
          <w:bCs/>
          <w:sz w:val="24"/>
          <w:lang w:val="en-IN"/>
        </w:rPr>
        <w:t xml:space="preserve">                                                              </w:t>
      </w:r>
      <w:r>
        <w:rPr>
          <w:rFonts w:cs="Times New Roman" w:ascii="Times New Roman" w:hAnsi="Times New Roman"/>
          <w:b/>
          <w:bCs/>
          <w:sz w:val="24"/>
          <w:lang w:val="en-IN"/>
        </w:rPr>
        <w:t>Prepared By: Adhityan R</w:t>
      </w:r>
    </w:p>
    <w:p>
      <w:pPr>
        <w:pStyle w:val="Normal"/>
        <w:spacing w:before="0" w:after="160"/>
        <w:contextualSpacing/>
        <w:jc w:val="center"/>
        <w:rPr>
          <w:rFonts w:ascii="Times New Roman" w:hAnsi="Times New Roman" w:cs="Times New Roman"/>
          <w:b/>
          <w:bCs/>
          <w:sz w:val="36"/>
          <w:szCs w:val="36"/>
          <w:lang w:val="en-IN"/>
        </w:rPr>
      </w:pPr>
      <w:r>
        <w:rPr>
          <w:rFonts w:cs="Times New Roman" w:ascii="Times New Roman" w:hAnsi="Times New Roman"/>
          <w:b/>
          <w:bCs/>
          <w:sz w:val="36"/>
          <w:szCs w:val="36"/>
          <w:lang w:val="en-IN"/>
        </w:rPr>
        <w:t>SmartX Technologies</w:t>
      </w:r>
    </w:p>
    <w:p>
      <w:pPr>
        <w:pStyle w:val="Normal"/>
        <w:spacing w:before="0" w:after="160"/>
        <w:contextualSpacing/>
        <w:jc w:val="center"/>
        <w:rPr>
          <w:rFonts w:ascii="Times New Roman" w:hAnsi="Times New Roman" w:cs="Times New Roman"/>
          <w:sz w:val="24"/>
          <w:lang w:val="en-IN"/>
        </w:rPr>
      </w:pPr>
      <w:r>
        <w:rPr>
          <w:rFonts w:cs="Times New Roman" w:ascii="Times New Roman" w:hAnsi="Times New Roman"/>
          <w:sz w:val="24"/>
          <w:lang w:val="en-IN"/>
        </w:rPr>
      </w:r>
    </w:p>
    <w:p>
      <w:pPr>
        <w:pStyle w:val="Normal"/>
        <w:spacing w:before="0" w:after="160"/>
        <w:contextualSpacing/>
        <w:jc w:val="center"/>
        <w:rPr>
          <w:rFonts w:ascii="Times New Roman" w:hAnsi="Times New Roman" w:cs="Times New Roman"/>
          <w:b/>
          <w:bCs/>
          <w:sz w:val="24"/>
          <w:lang w:val="en-IN"/>
        </w:rPr>
      </w:pPr>
      <w:r>
        <w:rPr>
          <w:rFonts w:cs="Times New Roman" w:ascii="Times New Roman" w:hAnsi="Times New Roman"/>
          <w:b/>
          <w:bCs/>
          <w:sz w:val="24"/>
          <w:lang w:val="en-IN"/>
        </w:rPr>
        <w:t>PRISM Phase: P – Problem Alignment</w:t>
      </w:r>
    </w:p>
    <w:p>
      <w:pPr>
        <w:pStyle w:val="Normal"/>
        <w:spacing w:before="0" w:after="160"/>
        <w:contextualSpacing/>
        <w:jc w:val="center"/>
        <w:rPr>
          <w:rFonts w:ascii="Times New Roman" w:hAnsi="Times New Roman" w:cs="Times New Roman"/>
          <w:sz w:val="24"/>
          <w:lang w:val="en-IN"/>
        </w:rPr>
      </w:pPr>
      <w:r>
        <w:rPr>
          <w:rFonts w:cs="Times New Roman" w:ascii="Times New Roman" w:hAnsi="Times New Roman"/>
          <w:sz w:val="24"/>
          <w:lang w:val="en-IN"/>
        </w:rPr>
        <w:t>Purpose: Clearly articulate the business problem and define measurable success before requirements, solutioning, or design begins.</w:t>
      </w:r>
    </w:p>
    <w:p>
      <w:pPr>
        <w:pStyle w:val="Normal"/>
        <w:spacing w:before="0" w:after="160"/>
        <w:contextualSpacing/>
        <w:jc w:val="end"/>
        <w:rPr>
          <w:rStyle w:val="Strong"/>
          <w:rFonts w:ascii="Times New Roman" w:hAnsi="Times New Roman" w:cs="Times New Roman"/>
          <w:b w:val="false"/>
          <w:bCs w:val="false"/>
          <w:sz w:val="24"/>
        </w:rPr>
      </w:pPr>
      <w:r>
        <w:rPr>
          <w:rFonts w:cs="Times New Roman" w:ascii="Times New Roman" w:hAnsi="Times New Roman"/>
          <w:b w:val="false"/>
          <w:bCs w:val="false"/>
          <w:sz w:val="24"/>
        </w:rPr>
      </w:r>
    </w:p>
    <w:p>
      <w:pPr>
        <w:pStyle w:val="ListParagraph"/>
        <w:numPr>
          <w:ilvl w:val="0"/>
          <w:numId w:val="16"/>
        </w:numPr>
        <w:tabs>
          <w:tab w:val="clear" w:pos="720"/>
          <w:tab w:val="right" w:pos="10080" w:leader="none"/>
        </w:tabs>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Problem Statement</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What is happening today?</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Many restaurants, cafés, cloud kitchens, and hospitality businesses still rely on manual methods such as phone calls, registers, spreadsheets, and disconnected software systems for managing reservations, inventory, staff scheduling, sales reporting, and customer feedback.</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Why is this a problem?</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These fragmented processes lead to operational inefficiencies, food wastage, inaccurate inventory tracking, scheduling conflicts, delayed decision-making, and poor customer experience.</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Who is impacted and how?</w:t>
      </w:r>
    </w:p>
    <w:p>
      <w:pPr>
        <w:pStyle w:val="Normal"/>
        <w:numPr>
          <w:ilvl w:val="0"/>
          <w:numId w:val="1"/>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Restaurant Owners → Lack visibility into business performance. </w:t>
      </w:r>
    </w:p>
    <w:p>
      <w:pPr>
        <w:pStyle w:val="Normal"/>
        <w:numPr>
          <w:ilvl w:val="0"/>
          <w:numId w:val="1"/>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Managers → Spend excessive time on manual operations. </w:t>
      </w:r>
    </w:p>
    <w:p>
      <w:pPr>
        <w:pStyle w:val="Normal"/>
        <w:numPr>
          <w:ilvl w:val="0"/>
          <w:numId w:val="1"/>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Staff → Face scheduling and communication issues. </w:t>
      </w:r>
    </w:p>
    <w:p>
      <w:pPr>
        <w:pStyle w:val="Normal"/>
        <w:numPr>
          <w:ilvl w:val="0"/>
          <w:numId w:val="1"/>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Customers → Experience long wait times and inconsistent service. </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2. Business Objective</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Develop an AI-Assisted Restaurant &amp; Hospitality Management Platform that centralizes reservations, inventory management, sales analytics, staff scheduling, and customer feedback monitoring to improve operational efficiency and profitability.</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Primary Objectives:</w:t>
      </w:r>
    </w:p>
    <w:p>
      <w:pPr>
        <w:pStyle w:val="Normal"/>
        <w:numPr>
          <w:ilvl w:val="0"/>
          <w:numId w:val="2"/>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Reduce food wastage by 20% </w:t>
      </w:r>
    </w:p>
    <w:p>
      <w:pPr>
        <w:pStyle w:val="Normal"/>
        <w:numPr>
          <w:ilvl w:val="0"/>
          <w:numId w:val="2"/>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Reduce reservation no-shows by 25% </w:t>
      </w:r>
    </w:p>
    <w:p>
      <w:pPr>
        <w:pStyle w:val="Normal"/>
        <w:numPr>
          <w:ilvl w:val="0"/>
          <w:numId w:val="2"/>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Improve inventory accuracy to 95% </w:t>
      </w:r>
    </w:p>
    <w:p>
      <w:pPr>
        <w:pStyle w:val="Normal"/>
        <w:numPr>
          <w:ilvl w:val="0"/>
          <w:numId w:val="2"/>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Increase customer satisfaction by 15% </w:t>
      </w:r>
    </w:p>
    <w:p>
      <w:pPr>
        <w:pStyle w:val="Normal"/>
        <w:numPr>
          <w:ilvl w:val="0"/>
          <w:numId w:val="2"/>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Reduce manual administrative effort by 40% </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rPr>
          <w:rFonts w:ascii="Times New Roman" w:hAnsi="Times New Roman" w:cs="Times New Roman"/>
          <w:sz w:val="24"/>
          <w:lang w:val="en-IN"/>
        </w:rPr>
      </w:pPr>
      <w:r>
        <w:rPr>
          <w:rFonts w:cs="Times New Roman" w:ascii="Times New Roman" w:hAnsi="Times New Roman"/>
          <w:sz w:val="24"/>
          <w:lang w:val="en-IN"/>
        </w:rPr>
        <w:t xml:space="preserve"> </w:t>
      </w:r>
    </w:p>
    <w:p>
      <w:pPr>
        <w:pStyle w:val="ListParagraph"/>
        <w:numPr>
          <w:ilvl w:val="1"/>
          <w:numId w:val="2"/>
        </w:numPr>
        <w:tabs>
          <w:tab w:val="clear" w:pos="720"/>
          <w:tab w:val="right" w:pos="10080" w:leader="none"/>
        </w:tabs>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Success Metrics</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Leading Indicators (Early Signals)</w:t>
      </w:r>
    </w:p>
    <w:p>
      <w:pPr>
        <w:pStyle w:val="Normal"/>
        <w:numPr>
          <w:ilvl w:val="0"/>
          <w:numId w:val="3"/>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Number of reservations managed digitally </w:t>
      </w:r>
    </w:p>
    <w:p>
      <w:pPr>
        <w:pStyle w:val="Normal"/>
        <w:numPr>
          <w:ilvl w:val="0"/>
          <w:numId w:val="3"/>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Inventory records updated daily </w:t>
      </w:r>
    </w:p>
    <w:p>
      <w:pPr>
        <w:pStyle w:val="Normal"/>
        <w:numPr>
          <w:ilvl w:val="0"/>
          <w:numId w:val="3"/>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Percentage of staff using attendance system </w:t>
      </w:r>
    </w:p>
    <w:p>
      <w:pPr>
        <w:pStyle w:val="Normal"/>
        <w:numPr>
          <w:ilvl w:val="0"/>
          <w:numId w:val="3"/>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Number of customer reviews collected </w:t>
      </w:r>
    </w:p>
    <w:p>
      <w:pPr>
        <w:pStyle w:val="Normal"/>
        <w:numPr>
          <w:ilvl w:val="0"/>
          <w:numId w:val="3"/>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Daily dashboard usage by managers </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Lagging Indicators (Final Outcomes)</w:t>
      </w:r>
    </w:p>
    <w:tbl>
      <w:tblPr>
        <w:tblW w:w="3929"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3248"/>
        <w:gridCol w:w="681"/>
      </w:tblGrid>
      <w:tr>
        <w:trPr>
          <w:tblHeader w:val="true"/>
        </w:trPr>
        <w:tc>
          <w:tcPr>
            <w:tcW w:w="3248"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Metric</w:t>
            </w:r>
          </w:p>
        </w:tc>
        <w:tc>
          <w:tcPr>
            <w:tcW w:w="681"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Target</w:t>
            </w:r>
          </w:p>
        </w:tc>
      </w:tr>
      <w:tr>
        <w:trPr/>
        <w:tc>
          <w:tcPr>
            <w:tcW w:w="3248"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Food Wastage Reduction</w:t>
            </w:r>
          </w:p>
        </w:tc>
        <w:tc>
          <w:tcPr>
            <w:tcW w:w="681"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20%</w:t>
            </w:r>
          </w:p>
        </w:tc>
      </w:tr>
      <w:tr>
        <w:trPr/>
        <w:tc>
          <w:tcPr>
            <w:tcW w:w="3248"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Reservation No-Show Reduction</w:t>
            </w:r>
          </w:p>
        </w:tc>
        <w:tc>
          <w:tcPr>
            <w:tcW w:w="681"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25%</w:t>
            </w:r>
          </w:p>
        </w:tc>
      </w:tr>
      <w:tr>
        <w:trPr/>
        <w:tc>
          <w:tcPr>
            <w:tcW w:w="3248"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Inventory Accuracy</w:t>
            </w:r>
          </w:p>
        </w:tc>
        <w:tc>
          <w:tcPr>
            <w:tcW w:w="681"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95%</w:t>
            </w:r>
          </w:p>
        </w:tc>
      </w:tr>
      <w:tr>
        <w:trPr/>
        <w:tc>
          <w:tcPr>
            <w:tcW w:w="3248"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Customer Satisfaction Increase</w:t>
            </w:r>
          </w:p>
        </w:tc>
        <w:tc>
          <w:tcPr>
            <w:tcW w:w="681"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15%</w:t>
            </w:r>
          </w:p>
        </w:tc>
      </w:tr>
      <w:tr>
        <w:trPr/>
        <w:tc>
          <w:tcPr>
            <w:tcW w:w="3248"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Administrative Effort Reduction</w:t>
            </w:r>
          </w:p>
        </w:tc>
        <w:tc>
          <w:tcPr>
            <w:tcW w:w="681"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40%</w:t>
            </w:r>
          </w:p>
        </w:tc>
      </w:tr>
      <w:tr>
        <w:trPr/>
        <w:tc>
          <w:tcPr>
            <w:tcW w:w="3248"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Revenue Growth</w:t>
            </w:r>
          </w:p>
        </w:tc>
        <w:tc>
          <w:tcPr>
            <w:tcW w:w="681"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10%</w:t>
            </w:r>
          </w:p>
        </w:tc>
      </w:tr>
    </w:tbl>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4. Stakeholders &amp; Decision Owner</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Stakeholders</w:t>
      </w:r>
    </w:p>
    <w:p>
      <w:pPr>
        <w:pStyle w:val="Normal"/>
        <w:numPr>
          <w:ilvl w:val="0"/>
          <w:numId w:val="4"/>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Restaurant Owners </w:t>
      </w:r>
    </w:p>
    <w:p>
      <w:pPr>
        <w:pStyle w:val="Normal"/>
        <w:numPr>
          <w:ilvl w:val="0"/>
          <w:numId w:val="4"/>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Restaurant Managers </w:t>
      </w:r>
    </w:p>
    <w:p>
      <w:pPr>
        <w:pStyle w:val="Normal"/>
        <w:numPr>
          <w:ilvl w:val="0"/>
          <w:numId w:val="4"/>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Inventory Managers </w:t>
      </w:r>
    </w:p>
    <w:p>
      <w:pPr>
        <w:pStyle w:val="Normal"/>
        <w:numPr>
          <w:ilvl w:val="0"/>
          <w:numId w:val="4"/>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Operations Team </w:t>
      </w:r>
    </w:p>
    <w:p>
      <w:pPr>
        <w:pStyle w:val="Normal"/>
        <w:numPr>
          <w:ilvl w:val="0"/>
          <w:numId w:val="4"/>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Service Staff </w:t>
      </w:r>
    </w:p>
    <w:p>
      <w:pPr>
        <w:pStyle w:val="Normal"/>
        <w:numPr>
          <w:ilvl w:val="0"/>
          <w:numId w:val="4"/>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Customers </w:t>
      </w:r>
    </w:p>
    <w:p>
      <w:pPr>
        <w:pStyle w:val="Normal"/>
        <w:numPr>
          <w:ilvl w:val="0"/>
          <w:numId w:val="4"/>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System Administrators </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Decision Owner</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Restaurant Owner / Business Head</w:t>
      </w:r>
    </w:p>
    <w:p>
      <w:pPr>
        <w:pStyle w:val="Normal"/>
        <w:tabs>
          <w:tab w:val="clear" w:pos="720"/>
          <w:tab w:val="right" w:pos="10080" w:leader="none"/>
        </w:tabs>
        <w:spacing w:before="0" w:after="160"/>
        <w:contextualSpacing/>
        <w:rPr>
          <w:rFonts w:ascii="Times New Roman" w:hAnsi="Times New Roman" w:cs="Times New Roman"/>
          <w:color w:themeColor="accent2" w:themeShade="bf" w:val="514DAA"/>
          <w:sz w:val="24"/>
          <w:lang w:val="en-IN"/>
        </w:rPr>
      </w:pPr>
      <w:r>
        <w:rPr>
          <w:rFonts w:cs="Times New Roman" w:ascii="Times New Roman" w:hAnsi="Times New Roman"/>
          <w:color w:themeColor="accent2" w:themeShade="bf" w:val="514DAA"/>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5. Current State (As-Is)</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Current restaurant operations are managed through a combination of:</w:t>
      </w:r>
    </w:p>
    <w:p>
      <w:pPr>
        <w:pStyle w:val="Normal"/>
        <w:numPr>
          <w:ilvl w:val="0"/>
          <w:numId w:val="5"/>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Phone-based reservation booking </w:t>
      </w:r>
    </w:p>
    <w:p>
      <w:pPr>
        <w:pStyle w:val="Normal"/>
        <w:numPr>
          <w:ilvl w:val="0"/>
          <w:numId w:val="5"/>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Physical registers and notebooks </w:t>
      </w:r>
    </w:p>
    <w:p>
      <w:pPr>
        <w:pStyle w:val="Normal"/>
        <w:numPr>
          <w:ilvl w:val="0"/>
          <w:numId w:val="5"/>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Excel sheets for inventory tracking </w:t>
      </w:r>
    </w:p>
    <w:p>
      <w:pPr>
        <w:pStyle w:val="Normal"/>
        <w:numPr>
          <w:ilvl w:val="0"/>
          <w:numId w:val="5"/>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Manual attendance and shift planning </w:t>
      </w:r>
    </w:p>
    <w:p>
      <w:pPr>
        <w:pStyle w:val="Normal"/>
        <w:numPr>
          <w:ilvl w:val="0"/>
          <w:numId w:val="5"/>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Separate billing systems </w:t>
      </w:r>
    </w:p>
    <w:p>
      <w:pPr>
        <w:pStyle w:val="Normal"/>
        <w:tabs>
          <w:tab w:val="clear" w:pos="720"/>
          <w:tab w:val="right" w:pos="10080" w:leader="none"/>
        </w:tabs>
        <w:spacing w:before="0" w:after="160"/>
        <w:ind w:start="3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ind w:start="3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There is no centralized platform providing real-time visibility across business operations.</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6. Pain Points</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numPr>
          <w:ilvl w:val="0"/>
          <w:numId w:val="6"/>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Frequent reservation conflicts and no-shows </w:t>
      </w:r>
    </w:p>
    <w:p>
      <w:pPr>
        <w:pStyle w:val="Normal"/>
        <w:numPr>
          <w:ilvl w:val="0"/>
          <w:numId w:val="6"/>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Poor table utilization </w:t>
      </w:r>
    </w:p>
    <w:p>
      <w:pPr>
        <w:pStyle w:val="Normal"/>
        <w:numPr>
          <w:ilvl w:val="0"/>
          <w:numId w:val="6"/>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Food wastage due to inaccurate inventory tracking </w:t>
      </w:r>
    </w:p>
    <w:p>
      <w:pPr>
        <w:pStyle w:val="Normal"/>
        <w:numPr>
          <w:ilvl w:val="0"/>
          <w:numId w:val="6"/>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Stock shortages during peak demand </w:t>
      </w:r>
    </w:p>
    <w:p>
      <w:pPr>
        <w:pStyle w:val="Normal"/>
        <w:numPr>
          <w:ilvl w:val="0"/>
          <w:numId w:val="6"/>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Time-consuming staff scheduling </w:t>
      </w:r>
    </w:p>
    <w:p>
      <w:pPr>
        <w:pStyle w:val="Normal"/>
        <w:numPr>
          <w:ilvl w:val="0"/>
          <w:numId w:val="6"/>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Lack of menu performance insights </w:t>
      </w:r>
    </w:p>
    <w:p>
      <w:pPr>
        <w:pStyle w:val="Normal"/>
        <w:numPr>
          <w:ilvl w:val="0"/>
          <w:numId w:val="6"/>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Customer feedback scattered across multiple platforms </w:t>
      </w:r>
    </w:p>
    <w:p>
      <w:pPr>
        <w:pStyle w:val="Normal"/>
        <w:numPr>
          <w:ilvl w:val="0"/>
          <w:numId w:val="6"/>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Delayed business decision-making </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7. Constraints &amp; Non-Negotiables</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Time</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Project must be completed within academic project timeline.</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Budget</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Use cost-effective cloud and software solutions.</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Compliance</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Customer and employee data must be securely stored.</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Technology</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System should be accessible via web and mobile devices.</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Integration Limitations</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Must support future integration with existing billing and POS systems.</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Non-Negotiables</w:t>
      </w:r>
    </w:p>
    <w:p>
      <w:pPr>
        <w:pStyle w:val="Normal"/>
        <w:numPr>
          <w:ilvl w:val="0"/>
          <w:numId w:val="7"/>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Secure Authentication </w:t>
      </w:r>
    </w:p>
    <w:p>
      <w:pPr>
        <w:pStyle w:val="Normal"/>
        <w:numPr>
          <w:ilvl w:val="0"/>
          <w:numId w:val="7"/>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Role-Based Access Control </w:t>
      </w:r>
    </w:p>
    <w:p>
      <w:pPr>
        <w:pStyle w:val="Normal"/>
        <w:numPr>
          <w:ilvl w:val="0"/>
          <w:numId w:val="7"/>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Data Encryption </w:t>
      </w:r>
    </w:p>
    <w:p>
      <w:pPr>
        <w:pStyle w:val="Normal"/>
        <w:numPr>
          <w:ilvl w:val="0"/>
          <w:numId w:val="7"/>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Audit Logging </w:t>
      </w:r>
    </w:p>
    <w:p>
      <w:pPr>
        <w:pStyle w:val="Normal"/>
        <w:numPr>
          <w:ilvl w:val="0"/>
          <w:numId w:val="7"/>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Backup &amp; Recovery </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8. Assumptions</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numPr>
          <w:ilvl w:val="0"/>
          <w:numId w:val="8"/>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Restaurants have stable internet access. </w:t>
      </w:r>
    </w:p>
    <w:p>
      <w:pPr>
        <w:pStyle w:val="Normal"/>
        <w:numPr>
          <w:ilvl w:val="0"/>
          <w:numId w:val="8"/>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Staff possess smartphones for attendance and notifications. </w:t>
      </w:r>
    </w:p>
    <w:p>
      <w:pPr>
        <w:pStyle w:val="Normal"/>
        <w:numPr>
          <w:ilvl w:val="0"/>
          <w:numId w:val="8"/>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Existing billing data can be integrated. </w:t>
      </w:r>
    </w:p>
    <w:p>
      <w:pPr>
        <w:pStyle w:val="Normal"/>
        <w:numPr>
          <w:ilvl w:val="0"/>
          <w:numId w:val="8"/>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Restaurant management is willing to adopt digital workflows. </w:t>
      </w:r>
    </w:p>
    <w:p>
      <w:pPr>
        <w:pStyle w:val="Normal"/>
        <w:numPr>
          <w:ilvl w:val="0"/>
          <w:numId w:val="8"/>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Customer review platforms provide accessible data sources.</w:t>
      </w:r>
    </w:p>
    <w:p>
      <w:pPr>
        <w:pStyle w:val="Normal"/>
        <w:tabs>
          <w:tab w:val="clear" w:pos="720"/>
          <w:tab w:val="right" w:pos="10080" w:leader="none"/>
        </w:tabs>
        <w:spacing w:before="0" w:after="160"/>
        <w:ind w:start="72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ind w:start="72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9. Risks</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tbl>
      <w:tblPr>
        <w:tblW w:w="4706"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3817"/>
        <w:gridCol w:w="889"/>
      </w:tblGrid>
      <w:tr>
        <w:trPr>
          <w:tblHeader w:val="true"/>
        </w:trPr>
        <w:tc>
          <w:tcPr>
            <w:tcW w:w="3817"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Risk</w:t>
            </w:r>
          </w:p>
        </w:tc>
        <w:tc>
          <w:tcPr>
            <w:tcW w:w="889"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Impact</w:t>
            </w:r>
          </w:p>
        </w:tc>
      </w:tr>
      <w:tr>
        <w:trPr/>
        <w:tc>
          <w:tcPr>
            <w:tcW w:w="3817"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Staff resistance to technology adoption</w:t>
            </w:r>
          </w:p>
        </w:tc>
        <w:tc>
          <w:tcPr>
            <w:tcW w:w="889"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Medium</w:t>
            </w:r>
          </w:p>
        </w:tc>
      </w:tr>
      <w:tr>
        <w:trPr/>
        <w:tc>
          <w:tcPr>
            <w:tcW w:w="3817"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Incorrect inventory data entry</w:t>
            </w:r>
          </w:p>
        </w:tc>
        <w:tc>
          <w:tcPr>
            <w:tcW w:w="889"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Medium</w:t>
            </w:r>
          </w:p>
        </w:tc>
      </w:tr>
      <w:tr>
        <w:trPr/>
        <w:tc>
          <w:tcPr>
            <w:tcW w:w="3817"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Integration issues with billing systems</w:t>
            </w:r>
          </w:p>
        </w:tc>
        <w:tc>
          <w:tcPr>
            <w:tcW w:w="889"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High</w:t>
            </w:r>
          </w:p>
        </w:tc>
      </w:tr>
      <w:tr>
        <w:trPr/>
        <w:tc>
          <w:tcPr>
            <w:tcW w:w="3817"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Cybersecurity threats</w:t>
            </w:r>
          </w:p>
        </w:tc>
        <w:tc>
          <w:tcPr>
            <w:tcW w:w="889"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High</w:t>
            </w:r>
          </w:p>
        </w:tc>
      </w:tr>
      <w:tr>
        <w:trPr/>
        <w:tc>
          <w:tcPr>
            <w:tcW w:w="3817"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System downtime during peak hours</w:t>
            </w:r>
          </w:p>
        </w:tc>
        <w:tc>
          <w:tcPr>
            <w:tcW w:w="889"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High</w:t>
            </w:r>
          </w:p>
        </w:tc>
      </w:tr>
      <w:tr>
        <w:trPr/>
        <w:tc>
          <w:tcPr>
            <w:tcW w:w="3817"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Poor quality customer review data</w:t>
            </w:r>
          </w:p>
        </w:tc>
        <w:tc>
          <w:tcPr>
            <w:tcW w:w="889" w:type="dxa"/>
            <w:tcBorders/>
            <w:vAlign w:val="center"/>
          </w:tcPr>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Medium</w:t>
            </w:r>
          </w:p>
        </w:tc>
      </w:tr>
    </w:tbl>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10. Out of Scope</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The following are excluded from Phase-1:</w:t>
      </w:r>
    </w:p>
    <w:p>
      <w:pPr>
        <w:pStyle w:val="Normal"/>
        <w:numPr>
          <w:ilvl w:val="0"/>
          <w:numId w:val="9"/>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Online food delivery management </w:t>
      </w:r>
    </w:p>
    <w:p>
      <w:pPr>
        <w:pStyle w:val="Normal"/>
        <w:numPr>
          <w:ilvl w:val="0"/>
          <w:numId w:val="9"/>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Kitchen robotics </w:t>
      </w:r>
    </w:p>
    <w:p>
      <w:pPr>
        <w:pStyle w:val="Normal"/>
        <w:numPr>
          <w:ilvl w:val="0"/>
          <w:numId w:val="9"/>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Payment gateway development </w:t>
      </w:r>
    </w:p>
    <w:p>
      <w:pPr>
        <w:pStyle w:val="Normal"/>
        <w:numPr>
          <w:ilvl w:val="0"/>
          <w:numId w:val="9"/>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Loyalty and rewards program </w:t>
      </w:r>
    </w:p>
    <w:p>
      <w:pPr>
        <w:pStyle w:val="Normal"/>
        <w:numPr>
          <w:ilvl w:val="0"/>
          <w:numId w:val="9"/>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Franchise-level multi-country management </w:t>
      </w:r>
    </w:p>
    <w:p>
      <w:pPr>
        <w:pStyle w:val="Normal"/>
        <w:numPr>
          <w:ilvl w:val="0"/>
          <w:numId w:val="9"/>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Advanced demand forecasting </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11. Open Questions</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numPr>
          <w:ilvl w:val="0"/>
          <w:numId w:val="10"/>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Which billing/POS systems need integration? </w:t>
        <w:br/>
        <w:t>Petpooja is confirmed as the primary POS integration for v1. One additional POS system will be selected after technical evaluation and market research. API-based integration is preferred, with CSV/Excel import-export support as a fallback for systems that do not provide APIs.</w:t>
      </w:r>
    </w:p>
    <w:p>
      <w:pPr>
        <w:pStyle w:val="Normal"/>
        <w:numPr>
          <w:ilvl w:val="0"/>
          <w:numId w:val="10"/>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Is payroll automation required? </w:t>
        <w:br/>
      </w:r>
      <w:r>
        <w:rPr/>
        <w:t>Full payroll automation is not required in v1. The platform will generate payroll-ready reports containing attendance, working hours, overtime, leave records, and shift data. Salary calculation, payroll processing, and salary disbursement remain out of scope.</w:t>
      </w:r>
    </w:p>
    <w:p>
      <w:pPr>
        <w:pStyle w:val="Normal"/>
        <w:numPr>
          <w:ilvl w:val="0"/>
          <w:numId w:val="10"/>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Should SMS notifications be included? </w:t>
        <w:br/>
      </w:r>
      <w:r>
        <w:rPr/>
        <w:t>Yes. Reservation reminders, waitlist updates, attendance notifications, and operational alerts should be supported through SMS and WhatsApp notifications. WhatsApp Business API is a confirmed integration for v1.</w:t>
      </w:r>
    </w:p>
    <w:p>
      <w:pPr>
        <w:pStyle w:val="Normal"/>
        <w:numPr>
          <w:ilvl w:val="0"/>
          <w:numId w:val="10"/>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Is multilingual support required? </w:t>
        <w:br/>
      </w:r>
      <w:r>
        <w:rPr/>
        <w:t>No multilingual support is required for v1. English will be the primary application language. Future releases may introduce regional language support based on customer demand and market requirements.</w:t>
      </w:r>
    </w:p>
    <w:p>
      <w:pPr>
        <w:pStyle w:val="Normal"/>
        <w:numPr>
          <w:ilvl w:val="0"/>
          <w:numId w:val="10"/>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What customer review platforms should be supported initially? </w:t>
        <w:br/>
      </w:r>
      <w:r>
        <w:rPr/>
        <w:t>Google Reviews, Zomato, and Swiggy should be supported initially because they represent the primary customer feedback channels for restaurants, cafés, and cloud kitchens in the Indian market.</w:t>
      </w:r>
    </w:p>
    <w:p>
      <w:pPr>
        <w:pStyle w:val="Normal"/>
        <w:numPr>
          <w:ilvl w:val="0"/>
          <w:numId w:val="10"/>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What is the expected number of daily users? </w:t>
        <w:br/>
        <w:t>Approximately 1,000–5,000 daily active users at platform scale, with 10–50 active users per restaurant.</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12. Approval</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Decision Owner Approval</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Name: ____________________</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Signature / Approval: ____________________</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Date: ____________________</w:t>
      </w:r>
    </w:p>
    <w:p>
      <w:pPr>
        <w:pStyle w:val="Normal"/>
        <w:tabs>
          <w:tab w:val="clear" w:pos="720"/>
          <w:tab w:val="right" w:pos="10080" w:leader="none"/>
        </w:tabs>
        <w:spacing w:before="0" w:after="160"/>
        <w:contextualSpacing/>
        <w:rPr>
          <w:rFonts w:ascii="Times New Roman" w:hAnsi="Times New Roman" w:cs="Times New Roman"/>
          <w:color w:themeColor="accent2" w:themeShade="bf" w:val="514DAA"/>
          <w:sz w:val="24"/>
          <w:lang w:val="en-IN"/>
        </w:rPr>
      </w:pPr>
      <w:r>
        <w:rPr>
          <w:rFonts w:cs="Times New Roman" w:ascii="Times New Roman" w:hAnsi="Times New Roman"/>
          <w:color w:themeColor="accent2" w:themeShade="bf" w:val="514DAA"/>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13. AI Gold Prompt Mapping (Mandatory)</w:t>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13.1 Approved AI Tool(s)</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Primary:</w:t>
      </w:r>
    </w:p>
    <w:p>
      <w:pPr>
        <w:pStyle w:val="Normal"/>
        <w:numPr>
          <w:ilvl w:val="0"/>
          <w:numId w:val="11"/>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ChatGPT / Claude</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Secondary:</w:t>
      </w:r>
    </w:p>
    <w:p>
      <w:pPr>
        <w:pStyle w:val="Normal"/>
        <w:numPr>
          <w:ilvl w:val="0"/>
          <w:numId w:val="12"/>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Gemini (Optional) </w:t>
      </w:r>
    </w:p>
    <w:p>
      <w:pPr>
        <w:pStyle w:val="Normal"/>
        <w:numPr>
          <w:ilvl w:val="0"/>
          <w:numId w:val="12"/>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Co-Pilot (Optional) </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13.2 Gold Prompt – PRISM-P</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ROLE</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You are a Senior Business Analyst and Product Strategist at SmartX Technologies.</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OBJECTIVE</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Clarify the business problem and define measurable success criteria for an AI-Assisted Restaurant &amp; Hospitality Management Platform.</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CONTEXT</w:t>
      </w:r>
    </w:p>
    <w:p>
      <w:pPr>
        <w:pStyle w:val="Normal"/>
        <w:numPr>
          <w:ilvl w:val="0"/>
          <w:numId w:val="13"/>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Company: SmartX Technologies </w:t>
      </w:r>
    </w:p>
    <w:p>
      <w:pPr>
        <w:pStyle w:val="Normal"/>
        <w:numPr>
          <w:ilvl w:val="0"/>
          <w:numId w:val="13"/>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Project Type: Web Application </w:t>
      </w:r>
    </w:p>
    <w:p>
      <w:pPr>
        <w:pStyle w:val="Normal"/>
        <w:numPr>
          <w:ilvl w:val="0"/>
          <w:numId w:val="13"/>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Domain: Restaurant &amp; Hospitality </w:t>
      </w:r>
    </w:p>
    <w:p>
      <w:pPr>
        <w:pStyle w:val="Normal"/>
        <w:numPr>
          <w:ilvl w:val="0"/>
          <w:numId w:val="13"/>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Stakeholders: Restaurant Owners, Managers, Staff, Customers </w:t>
      </w:r>
    </w:p>
    <w:p>
      <w:pPr>
        <w:pStyle w:val="Normal"/>
        <w:numPr>
          <w:ilvl w:val="0"/>
          <w:numId w:val="13"/>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Constraints: Budget, Security, Integration Requirements </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INPUTS</w:t>
      </w:r>
    </w:p>
    <w:p>
      <w:pPr>
        <w:pStyle w:val="Normal"/>
        <w:numPr>
          <w:ilvl w:val="0"/>
          <w:numId w:val="14"/>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Project Requirement Document </w:t>
      </w:r>
    </w:p>
    <w:p>
      <w:pPr>
        <w:pStyle w:val="Normal"/>
        <w:numPr>
          <w:ilvl w:val="0"/>
          <w:numId w:val="14"/>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Restaurant Operational Challenges </w:t>
      </w:r>
    </w:p>
    <w:p>
      <w:pPr>
        <w:pStyle w:val="Normal"/>
        <w:numPr>
          <w:ilvl w:val="0"/>
          <w:numId w:val="14"/>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Business Objectives </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INSTRUCTIONS</w:t>
      </w:r>
    </w:p>
    <w:p>
      <w:pPr>
        <w:pStyle w:val="Normal"/>
        <w:numPr>
          <w:ilvl w:val="0"/>
          <w:numId w:val="15"/>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Ask clarifying questions before proposing solutions </w:t>
      </w:r>
    </w:p>
    <w:p>
      <w:pPr>
        <w:pStyle w:val="Normal"/>
        <w:numPr>
          <w:ilvl w:val="0"/>
          <w:numId w:val="15"/>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Focus only on problem definition </w:t>
      </w:r>
    </w:p>
    <w:p>
      <w:pPr>
        <w:pStyle w:val="Normal"/>
        <w:numPr>
          <w:ilvl w:val="0"/>
          <w:numId w:val="15"/>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Identify measurable success metrics </w:t>
      </w:r>
    </w:p>
    <w:p>
      <w:pPr>
        <w:pStyle w:val="Normal"/>
        <w:numPr>
          <w:ilvl w:val="0"/>
          <w:numId w:val="15"/>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Surface assumptions and risks </w:t>
      </w:r>
    </w:p>
    <w:p>
      <w:pPr>
        <w:pStyle w:val="Normal"/>
        <w:numPr>
          <w:ilvl w:val="0"/>
          <w:numId w:val="15"/>
        </w:numPr>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t xml:space="preserve">Do not design architecture or implementation </w:t>
      </w:r>
    </w:p>
    <w:p>
      <w:pPr>
        <w:pStyle w:val="Normal"/>
        <w:tabs>
          <w:tab w:val="clear" w:pos="720"/>
          <w:tab w:val="right" w:pos="10080" w:leader="none"/>
        </w:tabs>
        <w:spacing w:before="0" w:after="160"/>
        <w:contextualSpacing/>
        <w:rPr>
          <w:rFonts w:ascii="Times New Roman" w:hAnsi="Times New Roman" w:cs="Times New Roman"/>
          <w:sz w:val="24"/>
          <w:lang w:val="en-IN"/>
        </w:rPr>
      </w:pPr>
      <w:r>
        <w:rPr>
          <w:rFonts w:cs="Times New Roman" w:ascii="Times New Roman" w:hAnsi="Times New Roman"/>
          <w:sz w:val="24"/>
          <w:lang w:val="en-IN"/>
        </w:rPr>
      </w:r>
    </w:p>
    <w:p>
      <w:pPr>
        <w:pStyle w:val="Normal"/>
        <w:tabs>
          <w:tab w:val="clear" w:pos="720"/>
          <w:tab w:val="right" w:pos="10080" w:leader="none"/>
        </w:tabs>
        <w:spacing w:before="0" w:after="160"/>
        <w:contextualSpacing/>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13.3 Evidence for PRISM Gate (M0 → M1)</w:t>
      </w:r>
    </w:p>
    <w:p>
      <w:pPr>
        <w:pStyle w:val="Normal"/>
        <w:tabs>
          <w:tab w:val="clear" w:pos="720"/>
          <w:tab w:val="right" w:pos="10080" w:leader="none"/>
        </w:tabs>
        <w:spacing w:before="0" w:after="160"/>
        <w:contextualSpacing/>
        <w:rPr>
          <w:rFonts w:ascii="Times New Roman" w:hAnsi="Times New Roman" w:cs="Times New Roman"/>
          <w:b/>
          <w:bCs/>
          <w:color w:val="0070C0"/>
          <w:sz w:val="24"/>
          <w:lang w:val="en-IN"/>
        </w:rPr>
      </w:pPr>
      <w:r>
        <w:rPr>
          <w:rFonts w:cs="Times New Roman" w:ascii="Times New Roman" w:hAnsi="Times New Roman"/>
          <w:b/>
          <w:bCs/>
          <w:color w:val="0070C0"/>
          <w:sz w:val="24"/>
          <w:lang w:val="en-IN"/>
        </w:rPr>
      </w:r>
    </w:p>
    <w:p>
      <w:pPr>
        <w:pStyle w:val="Normal"/>
        <w:tabs>
          <w:tab w:val="clear" w:pos="720"/>
          <w:tab w:val="right" w:pos="10080" w:leader="none"/>
        </w:tabs>
        <w:spacing w:before="0" w:after="160"/>
        <w:contextualSpacing/>
        <w:jc w:val="both"/>
        <w:rPr>
          <w:rFonts w:ascii="Times New Roman" w:hAnsi="Times New Roman" w:cs="Times New Roman"/>
          <w:sz w:val="24"/>
          <w:lang w:val="en-IN"/>
        </w:rPr>
      </w:pPr>
      <w:r>
        <w:rPr>
          <w:rFonts w:cs="Times New Roman" w:ascii="Times New Roman" w:hAnsi="Times New Roman"/>
          <w:sz w:val="24"/>
          <w:lang w:val="en-IN"/>
        </w:rPr>
        <w:t xml:space="preserve">Completed PRISM-P Problem Brief  </w:t>
      </w:r>
      <w:r>
        <w:rPr>
          <w:rFonts w:cs="Segoe UI Symbol" w:ascii="Segoe UI Symbol" w:hAnsi="Segoe UI Symbol"/>
          <w:sz w:val="24"/>
          <w:lang w:val="en-IN"/>
        </w:rPr>
        <w:t xml:space="preserve">✔️ </w:t>
      </w:r>
    </w:p>
    <w:p>
      <w:pPr>
        <w:pStyle w:val="Normal"/>
        <w:tabs>
          <w:tab w:val="clear" w:pos="720"/>
          <w:tab w:val="right" w:pos="10080" w:leader="none"/>
        </w:tabs>
        <w:spacing w:before="0" w:after="160"/>
        <w:contextualSpacing/>
        <w:jc w:val="both"/>
        <w:rPr>
          <w:rFonts w:ascii="Times New Roman" w:hAnsi="Times New Roman" w:cs="Times New Roman"/>
          <w:sz w:val="24"/>
          <w:lang w:val="en-IN"/>
        </w:rPr>
      </w:pPr>
      <w:r>
        <w:rPr>
          <w:rFonts w:cs="Times New Roman" w:ascii="Times New Roman" w:hAnsi="Times New Roman"/>
          <w:sz w:val="24"/>
          <w:lang w:val="en-IN"/>
        </w:rPr>
        <w:t xml:space="preserve">Business Objectives Defined </w:t>
      </w:r>
      <w:r>
        <w:rPr>
          <w:rFonts w:cs="Segoe UI Symbol" w:ascii="Segoe UI Symbol" w:hAnsi="Segoe UI Symbol"/>
          <w:sz w:val="24"/>
          <w:lang w:val="en-IN"/>
        </w:rPr>
        <w:t>✔️</w:t>
      </w:r>
    </w:p>
    <w:p>
      <w:pPr>
        <w:pStyle w:val="Normal"/>
        <w:tabs>
          <w:tab w:val="clear" w:pos="720"/>
          <w:tab w:val="right" w:pos="10080" w:leader="none"/>
        </w:tabs>
        <w:spacing w:before="0" w:after="160"/>
        <w:contextualSpacing/>
        <w:jc w:val="both"/>
        <w:rPr>
          <w:rFonts w:ascii="Times New Roman" w:hAnsi="Times New Roman" w:cs="Times New Roman"/>
          <w:sz w:val="24"/>
          <w:lang w:val="en-IN"/>
        </w:rPr>
      </w:pPr>
      <w:r>
        <w:rPr>
          <w:rFonts w:cs="Times New Roman" w:ascii="Times New Roman" w:hAnsi="Times New Roman"/>
          <w:sz w:val="24"/>
          <w:lang w:val="en-IN"/>
        </w:rPr>
        <w:t xml:space="preserve">Success Metrics Defined </w:t>
      </w:r>
      <w:r>
        <w:rPr>
          <w:rFonts w:cs="Segoe UI Symbol" w:ascii="Segoe UI Symbol" w:hAnsi="Segoe UI Symbol"/>
          <w:sz w:val="24"/>
          <w:lang w:val="en-IN"/>
        </w:rPr>
        <w:t>✔️</w:t>
      </w:r>
    </w:p>
    <w:p>
      <w:pPr>
        <w:pStyle w:val="Normal"/>
        <w:tabs>
          <w:tab w:val="clear" w:pos="720"/>
          <w:tab w:val="right" w:pos="10080" w:leader="none"/>
        </w:tabs>
        <w:spacing w:before="0" w:after="160"/>
        <w:contextualSpacing/>
        <w:jc w:val="both"/>
        <w:rPr>
          <w:rFonts w:ascii="Times New Roman" w:hAnsi="Times New Roman" w:cs="Times New Roman"/>
          <w:sz w:val="24"/>
          <w:lang w:val="en-IN"/>
        </w:rPr>
      </w:pPr>
      <w:r>
        <w:rPr>
          <w:rFonts w:cs="Times New Roman" w:ascii="Times New Roman" w:hAnsi="Times New Roman"/>
          <w:sz w:val="24"/>
          <w:lang w:val="en-IN"/>
        </w:rPr>
        <w:t xml:space="preserve">Risks Documented </w:t>
      </w:r>
      <w:r>
        <w:rPr>
          <w:rFonts w:cs="Segoe UI Symbol" w:ascii="Segoe UI Symbol" w:hAnsi="Segoe UI Symbol"/>
          <w:sz w:val="24"/>
          <w:lang w:val="en-IN"/>
        </w:rPr>
        <w:t>✔️</w:t>
      </w:r>
    </w:p>
    <w:p>
      <w:pPr>
        <w:pStyle w:val="Normal"/>
        <w:tabs>
          <w:tab w:val="clear" w:pos="720"/>
          <w:tab w:val="right" w:pos="10080" w:leader="none"/>
        </w:tabs>
        <w:spacing w:before="0" w:after="160"/>
        <w:contextualSpacing/>
        <w:jc w:val="both"/>
        <w:rPr>
          <w:rFonts w:ascii="Times New Roman" w:hAnsi="Times New Roman" w:cs="Times New Roman"/>
          <w:sz w:val="24"/>
          <w:lang w:val="en-IN"/>
        </w:rPr>
      </w:pPr>
      <w:r>
        <w:rPr>
          <w:rFonts w:cs="Times New Roman" w:ascii="Times New Roman" w:hAnsi="Times New Roman"/>
          <w:sz w:val="24"/>
          <w:lang w:val="en-IN"/>
        </w:rPr>
        <w:t xml:space="preserve">Assumptions Documented </w:t>
      </w:r>
      <w:r>
        <w:rPr>
          <w:rFonts w:cs="Segoe UI Symbol" w:ascii="Segoe UI Symbol" w:hAnsi="Segoe UI Symbol"/>
          <w:sz w:val="24"/>
          <w:lang w:val="en-IN"/>
        </w:rPr>
        <w:t>✔️</w:t>
      </w:r>
    </w:p>
    <w:p>
      <w:pPr>
        <w:pStyle w:val="Normal"/>
        <w:tabs>
          <w:tab w:val="clear" w:pos="720"/>
          <w:tab w:val="right" w:pos="10080" w:leader="none"/>
        </w:tabs>
        <w:spacing w:before="0" w:after="160"/>
        <w:contextualSpacing/>
        <w:jc w:val="both"/>
        <w:rPr>
          <w:rFonts w:ascii="Times New Roman" w:hAnsi="Times New Roman" w:cs="Times New Roman"/>
          <w:sz w:val="24"/>
          <w:lang w:val="en-IN"/>
        </w:rPr>
      </w:pPr>
      <w:r>
        <w:rPr>
          <w:rFonts w:cs="Times New Roman" w:ascii="Times New Roman" w:hAnsi="Times New Roman"/>
          <w:sz w:val="24"/>
          <w:lang w:val="en-IN"/>
        </w:rPr>
        <w:t xml:space="preserve">Stakeholders Identified </w:t>
      </w:r>
      <w:r>
        <w:rPr>
          <w:rFonts w:cs="Segoe UI Symbol" w:ascii="Segoe UI Symbol" w:hAnsi="Segoe UI Symbol"/>
          <w:sz w:val="24"/>
          <w:lang w:val="en-IN"/>
        </w:rPr>
        <w:t>✔️</w:t>
      </w:r>
    </w:p>
    <w:p>
      <w:pPr>
        <w:pStyle w:val="Normal"/>
        <w:tabs>
          <w:tab w:val="clear" w:pos="720"/>
          <w:tab w:val="right" w:pos="10080" w:leader="none"/>
        </w:tabs>
        <w:spacing w:before="0" w:after="160"/>
        <w:contextualSpacing/>
        <w:jc w:val="both"/>
        <w:rPr>
          <w:rFonts w:ascii="Times New Roman" w:hAnsi="Times New Roman" w:cs="Times New Roman"/>
          <w:sz w:val="24"/>
          <w:lang w:val="en-IN"/>
        </w:rPr>
      </w:pPr>
      <w:r>
        <w:rPr>
          <w:rFonts w:cs="Times New Roman" w:ascii="Times New Roman" w:hAnsi="Times New Roman"/>
          <w:sz w:val="24"/>
          <w:lang w:val="en-IN"/>
        </w:rPr>
        <w:t xml:space="preserve">Decision Owner Identified </w:t>
      </w:r>
      <w:r>
        <w:rPr>
          <w:rFonts w:cs="Segoe UI Symbol" w:ascii="Segoe UI Symbol" w:hAnsi="Segoe UI Symbol"/>
          <w:sz w:val="24"/>
          <w:lang w:val="en-IN"/>
        </w:rPr>
        <w:t>✔️</w:t>
      </w:r>
    </w:p>
    <w:p>
      <w:pPr>
        <w:pStyle w:val="Normal"/>
        <w:tabs>
          <w:tab w:val="clear" w:pos="720"/>
          <w:tab w:val="right" w:pos="10080" w:leader="none"/>
        </w:tabs>
        <w:spacing w:before="0" w:after="160"/>
        <w:contextualSpacing/>
        <w:jc w:val="both"/>
        <w:rPr>
          <w:rFonts w:ascii="Times New Roman" w:hAnsi="Times New Roman" w:cs="Times New Roman"/>
          <w:sz w:val="24"/>
          <w:lang w:val="en-IN"/>
        </w:rPr>
      </w:pPr>
      <w:r>
        <w:rPr>
          <w:rFonts w:cs="Times New Roman" w:ascii="Times New Roman" w:hAnsi="Times New Roman"/>
          <w:sz w:val="24"/>
          <w:lang w:val="en-IN"/>
        </w:rPr>
        <w:t xml:space="preserve">Approval Section Included </w:t>
      </w:r>
      <w:r>
        <w:rPr>
          <w:rFonts w:cs="Segoe UI Symbol" w:ascii="Segoe UI Symbol" w:hAnsi="Segoe UI Symbol"/>
          <w:sz w:val="24"/>
          <w:lang w:val="en-IN"/>
        </w:rPr>
        <w:t>✔️</w:t>
      </w:r>
    </w:p>
    <w:p>
      <w:pPr>
        <w:pStyle w:val="Normal"/>
        <w:tabs>
          <w:tab w:val="clear" w:pos="720"/>
          <w:tab w:val="right" w:pos="10080" w:leader="none"/>
        </w:tabs>
        <w:spacing w:before="0" w:after="160"/>
        <w:contextualSpacing/>
        <w:rPr>
          <w:rFonts w:ascii="Times New Roman" w:hAnsi="Times New Roman" w:cs="Times New Roman"/>
          <w:sz w:val="24"/>
        </w:rPr>
      </w:pPr>
      <w:r>
        <w:rPr>
          <w:rFonts w:cs="Times New Roman" w:ascii="Times New Roman" w:hAnsi="Times New Roman"/>
          <w:sz w:val="24"/>
        </w:rPr>
      </w:r>
    </w:p>
    <w:p>
      <w:pPr>
        <w:pStyle w:val="Normal"/>
        <w:spacing w:before="0" w:after="160"/>
        <w:contextualSpacing/>
        <w:rPr>
          <w:rFonts w:ascii="Times New Roman" w:hAnsi="Times New Roman" w:cs="Times New Roman"/>
          <w:sz w:val="24"/>
        </w:rPr>
      </w:pPr>
      <w:r>
        <w:rPr>
          <w:rFonts w:cs="Times New Roman" w:ascii="Times New Roman" w:hAnsi="Times New Roman"/>
          <w:sz w:val="24"/>
        </w:rPr>
      </w:r>
    </w:p>
    <w:p>
      <w:pPr>
        <w:pStyle w:val="Normal"/>
        <w:spacing w:before="0" w:after="160"/>
        <w:rPr>
          <w:rFonts w:ascii="Times New Roman" w:hAnsi="Times New Roman" w:cs="Times New Roman"/>
          <w:sz w:val="24"/>
        </w:rPr>
      </w:pPr>
      <w:r>
        <w:rPr>
          <w:rFonts w:cs="Times New Roman" w:ascii="Times New Roman" w:hAnsi="Times New Roman"/>
          <w:sz w:val="24"/>
        </w:rPr>
      </w:r>
    </w:p>
    <w:sectPr>
      <w:headerReference w:type="even" r:id="rId2"/>
      <w:headerReference w:type="default" r:id="rId3"/>
      <w:headerReference w:type="first" r:id="rId4"/>
      <w:type w:val="nextPage"/>
      <w:pgSz w:w="12240" w:h="15840"/>
      <w:pgMar w:left="1080" w:right="108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egoe UI Symbo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7" behindDoc="1" locked="0" layoutInCell="0" allowOverlap="1">
          <wp:simplePos x="0" y="0"/>
          <wp:positionH relativeFrom="page">
            <wp:posOffset>0</wp:posOffset>
          </wp:positionH>
          <wp:positionV relativeFrom="paragraph">
            <wp:posOffset>-449580</wp:posOffset>
          </wp:positionV>
          <wp:extent cx="7763510" cy="10049510"/>
          <wp:effectExtent l="0" t="0" r="0" b="0"/>
          <wp:wrapNone/>
          <wp:docPr id="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tretch>
                    <a:fillRect/>
                  </a:stretch>
                </pic:blipFill>
                <pic:spPr bwMode="auto">
                  <a:xfrm>
                    <a:off x="0" y="0"/>
                    <a:ext cx="7763510" cy="1004951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7" behindDoc="1" locked="0" layoutInCell="0" allowOverlap="1">
          <wp:simplePos x="0" y="0"/>
          <wp:positionH relativeFrom="page">
            <wp:posOffset>0</wp:posOffset>
          </wp:positionH>
          <wp:positionV relativeFrom="paragraph">
            <wp:posOffset>-449580</wp:posOffset>
          </wp:positionV>
          <wp:extent cx="7763510" cy="10049510"/>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7763510" cy="1004951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3"/>
      <w:numFmt w:val="decimal"/>
      <w:lvlText w:val="%2."/>
      <w:lvlJc w:val="start"/>
      <w:pPr>
        <w:tabs>
          <w:tab w:val="num" w:pos="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SimSun" w:cs=""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6" w:semiHidden="1" w:unhideWhenUsed="1"/>
    <w:lsdException w:name="Signature" w:uiPriority="7"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4"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31ba"/>
    <w:pPr>
      <w:widowControl/>
      <w:bidi w:val="0"/>
      <w:spacing w:lineRule="auto" w:line="278" w:before="0" w:after="160"/>
      <w:jc w:val="start"/>
    </w:pPr>
    <w:rPr>
      <w:rFonts w:ascii="Georgia" w:hAnsi="Georgia" w:eastAsia="SimSun" w:cs="" w:asciiTheme="minorHAnsi" w:cstheme="minorBidi" w:eastAsiaTheme="minorEastAsia" w:hAnsiTheme="minorHAnsi"/>
      <w:color w:val="auto"/>
      <w:kern w:val="2"/>
      <w:sz w:val="22"/>
      <w:szCs w:val="24"/>
      <w:lang w:val="en-US" w:eastAsia="zh-CN" w:bidi="ar-SA"/>
      <w14:ligatures w14:val="standardContextual"/>
    </w:rPr>
  </w:style>
  <w:style w:type="paragraph" w:styleId="Heading1">
    <w:name w:val="heading 1"/>
    <w:basedOn w:val="Normal"/>
    <w:next w:val="Normal"/>
    <w:link w:val="Heading1Char"/>
    <w:uiPriority w:val="9"/>
    <w:qFormat/>
    <w:rsid w:val="00f725c3"/>
    <w:pPr>
      <w:keepNext w:val="true"/>
      <w:keepLines/>
      <w:spacing w:before="360" w:after="80"/>
      <w:outlineLvl w:val="0"/>
    </w:pPr>
    <w:rPr>
      <w:rFonts w:ascii="Georgia" w:hAnsi="Georgia" w:eastAsia="SimHei" w:cs="" w:asciiTheme="majorHAnsi" w:cstheme="majorBidi" w:eastAsiaTheme="majorEastAsia" w:hAnsiTheme="majorHAnsi"/>
      <w:color w:themeColor="accent1" w:themeShade="bf" w:val="864EA8"/>
      <w:sz w:val="40"/>
      <w:szCs w:val="40"/>
    </w:rPr>
  </w:style>
  <w:style w:type="paragraph" w:styleId="Heading2">
    <w:name w:val="heading 2"/>
    <w:basedOn w:val="Normal"/>
    <w:next w:val="Normal"/>
    <w:link w:val="Heading2Char"/>
    <w:uiPriority w:val="9"/>
    <w:unhideWhenUsed/>
    <w:qFormat/>
    <w:rsid w:val="00f725c3"/>
    <w:pPr>
      <w:keepNext w:val="true"/>
      <w:keepLines/>
      <w:spacing w:before="160" w:after="80"/>
      <w:outlineLvl w:val="1"/>
    </w:pPr>
    <w:rPr>
      <w:rFonts w:ascii="Georgia" w:hAnsi="Georgia" w:eastAsia="SimHei" w:cs="" w:asciiTheme="majorHAnsi" w:cstheme="majorBidi" w:eastAsiaTheme="majorEastAsia" w:hAnsiTheme="majorHAnsi"/>
      <w:color w:themeColor="accent1" w:themeShade="bf" w:val="864EA8"/>
      <w:sz w:val="32"/>
      <w:szCs w:val="32"/>
    </w:rPr>
  </w:style>
  <w:style w:type="paragraph" w:styleId="Heading3">
    <w:name w:val="heading 3"/>
    <w:basedOn w:val="Normal"/>
    <w:next w:val="Normal"/>
    <w:link w:val="Heading3Char"/>
    <w:uiPriority w:val="9"/>
    <w:semiHidden/>
    <w:unhideWhenUsed/>
    <w:qFormat/>
    <w:rsid w:val="00f725c3"/>
    <w:pPr>
      <w:keepNext w:val="true"/>
      <w:keepLines/>
      <w:spacing w:before="160" w:after="80"/>
      <w:outlineLvl w:val="2"/>
    </w:pPr>
    <w:rPr>
      <w:rFonts w:eastAsia="SimHei" w:cs="" w:cstheme="majorBidi" w:eastAsiaTheme="majorEastAsia"/>
      <w:color w:themeColor="accent1" w:themeShade="bf" w:val="864EA8"/>
      <w:sz w:val="28"/>
      <w:szCs w:val="28"/>
    </w:rPr>
  </w:style>
  <w:style w:type="paragraph" w:styleId="Heading4">
    <w:name w:val="heading 4"/>
    <w:basedOn w:val="Normal"/>
    <w:next w:val="Normal"/>
    <w:link w:val="Heading4Char"/>
    <w:uiPriority w:val="9"/>
    <w:semiHidden/>
    <w:unhideWhenUsed/>
    <w:qFormat/>
    <w:rsid w:val="00f725c3"/>
    <w:pPr>
      <w:keepNext w:val="true"/>
      <w:keepLines/>
      <w:spacing w:before="80" w:after="40"/>
      <w:outlineLvl w:val="3"/>
    </w:pPr>
    <w:rPr>
      <w:rFonts w:eastAsia="SimHei" w:cs="" w:cstheme="majorBidi" w:eastAsiaTheme="majorEastAsia"/>
      <w:i/>
      <w:iCs/>
      <w:color w:themeColor="accent1" w:themeShade="bf" w:val="864EA8"/>
    </w:rPr>
  </w:style>
  <w:style w:type="paragraph" w:styleId="Heading5">
    <w:name w:val="heading 5"/>
    <w:basedOn w:val="Normal"/>
    <w:next w:val="Normal"/>
    <w:link w:val="Heading5Char"/>
    <w:uiPriority w:val="9"/>
    <w:semiHidden/>
    <w:unhideWhenUsed/>
    <w:qFormat/>
    <w:rsid w:val="00f725c3"/>
    <w:pPr>
      <w:keepNext w:val="true"/>
      <w:keepLines/>
      <w:spacing w:before="80" w:after="40"/>
      <w:outlineLvl w:val="4"/>
    </w:pPr>
    <w:rPr>
      <w:rFonts w:eastAsia="SimHei" w:cs="" w:cstheme="majorBidi" w:eastAsiaTheme="majorEastAsia"/>
      <w:color w:themeColor="accent1" w:themeShade="bf" w:val="864EA8"/>
    </w:rPr>
  </w:style>
  <w:style w:type="paragraph" w:styleId="Heading6">
    <w:name w:val="heading 6"/>
    <w:basedOn w:val="Normal"/>
    <w:next w:val="Normal"/>
    <w:link w:val="Heading6Char"/>
    <w:uiPriority w:val="9"/>
    <w:semiHidden/>
    <w:unhideWhenUsed/>
    <w:qFormat/>
    <w:rsid w:val="00f725c3"/>
    <w:pPr>
      <w:keepNext w:val="true"/>
      <w:keepLines/>
      <w:spacing w:before="40" w:after="0"/>
      <w:outlineLvl w:val="5"/>
    </w:pPr>
    <w:rPr>
      <w:rFonts w:eastAsia="SimHei"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725c3"/>
    <w:pPr>
      <w:keepNext w:val="true"/>
      <w:keepLines/>
      <w:spacing w:before="40" w:after="0"/>
      <w:outlineLvl w:val="6"/>
    </w:pPr>
    <w:rPr>
      <w:rFonts w:eastAsia="SimHei"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725c3"/>
    <w:pPr>
      <w:keepNext w:val="true"/>
      <w:keepLines/>
      <w:spacing w:before="0" w:after="0"/>
      <w:outlineLvl w:val="7"/>
    </w:pPr>
    <w:rPr>
      <w:rFonts w:eastAsia="SimHei"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725c3"/>
    <w:pPr>
      <w:keepNext w:val="true"/>
      <w:keepLines/>
      <w:spacing w:before="0" w:after="0"/>
      <w:outlineLvl w:val="8"/>
    </w:pPr>
    <w:rPr>
      <w:rFonts w:eastAsia="SimHei"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725c3"/>
    <w:rPr>
      <w:rFonts w:ascii="Georgia" w:hAnsi="Georgia" w:eastAsia="SimHei" w:cs="" w:asciiTheme="majorHAnsi" w:cstheme="majorBidi" w:eastAsiaTheme="majorEastAsia" w:hAnsiTheme="majorHAnsi"/>
      <w:color w:themeColor="accent1" w:themeShade="bf" w:val="864EA8"/>
      <w:sz w:val="40"/>
      <w:szCs w:val="40"/>
    </w:rPr>
  </w:style>
  <w:style w:type="character" w:styleId="Heading2Char" w:customStyle="1">
    <w:name w:val="Heading 2 Char"/>
    <w:basedOn w:val="DefaultParagraphFont"/>
    <w:link w:val="Heading2"/>
    <w:uiPriority w:val="9"/>
    <w:qFormat/>
    <w:rsid w:val="00f725c3"/>
    <w:rPr>
      <w:rFonts w:ascii="Georgia" w:hAnsi="Georgia" w:eastAsia="SimHei" w:cs="" w:asciiTheme="majorHAnsi" w:cstheme="majorBidi" w:eastAsiaTheme="majorEastAsia" w:hAnsiTheme="majorHAnsi"/>
      <w:color w:themeColor="accent1" w:themeShade="bf" w:val="864EA8"/>
      <w:sz w:val="32"/>
      <w:szCs w:val="32"/>
    </w:rPr>
  </w:style>
  <w:style w:type="character" w:styleId="Heading3Char" w:customStyle="1">
    <w:name w:val="Heading 3 Char"/>
    <w:basedOn w:val="DefaultParagraphFont"/>
    <w:link w:val="Heading3"/>
    <w:uiPriority w:val="9"/>
    <w:semiHidden/>
    <w:qFormat/>
    <w:rsid w:val="00f725c3"/>
    <w:rPr>
      <w:rFonts w:eastAsia="SimHei" w:cs="" w:cstheme="majorBidi" w:eastAsiaTheme="majorEastAsia"/>
      <w:color w:themeColor="accent1" w:themeShade="bf" w:val="864EA8"/>
      <w:sz w:val="28"/>
      <w:szCs w:val="28"/>
    </w:rPr>
  </w:style>
  <w:style w:type="character" w:styleId="Heading4Char" w:customStyle="1">
    <w:name w:val="Heading 4 Char"/>
    <w:basedOn w:val="DefaultParagraphFont"/>
    <w:link w:val="Heading4"/>
    <w:uiPriority w:val="9"/>
    <w:semiHidden/>
    <w:qFormat/>
    <w:rsid w:val="00f725c3"/>
    <w:rPr>
      <w:rFonts w:eastAsia="SimHei" w:cs="" w:cstheme="majorBidi" w:eastAsiaTheme="majorEastAsia"/>
      <w:i/>
      <w:iCs/>
      <w:color w:themeColor="accent1" w:themeShade="bf" w:val="864EA8"/>
    </w:rPr>
  </w:style>
  <w:style w:type="character" w:styleId="Heading5Char" w:customStyle="1">
    <w:name w:val="Heading 5 Char"/>
    <w:basedOn w:val="DefaultParagraphFont"/>
    <w:link w:val="Heading5"/>
    <w:uiPriority w:val="9"/>
    <w:semiHidden/>
    <w:qFormat/>
    <w:rsid w:val="00f725c3"/>
    <w:rPr>
      <w:rFonts w:eastAsia="SimHei" w:cs="" w:cstheme="majorBidi" w:eastAsiaTheme="majorEastAsia"/>
      <w:color w:themeColor="accent1" w:themeShade="bf" w:val="864EA8"/>
    </w:rPr>
  </w:style>
  <w:style w:type="character" w:styleId="Heading6Char" w:customStyle="1">
    <w:name w:val="Heading 6 Char"/>
    <w:basedOn w:val="DefaultParagraphFont"/>
    <w:link w:val="Heading6"/>
    <w:uiPriority w:val="9"/>
    <w:semiHidden/>
    <w:qFormat/>
    <w:rsid w:val="00f725c3"/>
    <w:rPr>
      <w:rFonts w:eastAsia="SimHei"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725c3"/>
    <w:rPr>
      <w:rFonts w:eastAsia="SimHei"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725c3"/>
    <w:rPr>
      <w:rFonts w:eastAsia="SimHei"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725c3"/>
    <w:rPr>
      <w:rFonts w:eastAsia="SimHei" w:cs="" w:cstheme="majorBidi" w:eastAsiaTheme="majorEastAsia"/>
      <w:color w:themeColor="text1" w:themeTint="d8" w:val="272727"/>
    </w:rPr>
  </w:style>
  <w:style w:type="character" w:styleId="TitleChar" w:customStyle="1">
    <w:name w:val="Title Char"/>
    <w:basedOn w:val="DefaultParagraphFont"/>
    <w:link w:val="Title"/>
    <w:uiPriority w:val="10"/>
    <w:qFormat/>
    <w:rsid w:val="00f725c3"/>
    <w:rPr>
      <w:rFonts w:ascii="Georgia" w:hAnsi="Georgia" w:eastAsia="SimHei"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725c3"/>
    <w:rPr>
      <w:rFonts w:eastAsia="SimHei" w:cs="" w:cstheme="majorBidi" w:eastAsiaTheme="majorEastAsia"/>
      <w:color w:themeColor="text1" w:themeTint="a6" w:val="595959"/>
      <w:spacing w:val="15"/>
      <w:sz w:val="28"/>
      <w:szCs w:val="28"/>
    </w:rPr>
  </w:style>
  <w:style w:type="character" w:styleId="Strong">
    <w:name w:val="Strong"/>
    <w:basedOn w:val="DefaultParagraphFont"/>
    <w:uiPriority w:val="22"/>
    <w:qFormat/>
    <w:rsid w:val="00de63a0"/>
    <w:rPr>
      <w:b/>
      <w:bCs/>
    </w:rPr>
  </w:style>
  <w:style w:type="character" w:styleId="Emphasis">
    <w:name w:val="Emphasis"/>
    <w:basedOn w:val="DefaultParagraphFont"/>
    <w:uiPriority w:val="20"/>
    <w:qFormat/>
    <w:rsid w:val="00de63a0"/>
    <w:rPr>
      <w:i/>
      <w:iCs/>
    </w:rPr>
  </w:style>
  <w:style w:type="character" w:styleId="QuoteChar" w:customStyle="1">
    <w:name w:val="Quote Char"/>
    <w:basedOn w:val="DefaultParagraphFont"/>
    <w:link w:val="Quote"/>
    <w:uiPriority w:val="29"/>
    <w:qFormat/>
    <w:rsid w:val="00f725c3"/>
    <w:rPr>
      <w:i/>
      <w:iCs/>
      <w:color w:themeColor="text1" w:themeTint="bf" w:val="404040"/>
    </w:rPr>
  </w:style>
  <w:style w:type="character" w:styleId="IntenseQuoteChar" w:customStyle="1">
    <w:name w:val="Intense Quote Char"/>
    <w:basedOn w:val="DefaultParagraphFont"/>
    <w:link w:val="IntenseQuote"/>
    <w:uiPriority w:val="30"/>
    <w:qFormat/>
    <w:rsid w:val="00f725c3"/>
    <w:rPr>
      <w:i/>
      <w:iCs/>
      <w:color w:themeColor="accent1" w:themeShade="bf" w:val="864EA8"/>
    </w:rPr>
  </w:style>
  <w:style w:type="character" w:styleId="SubtleEmphasis">
    <w:name w:val="Subtle Emphasis"/>
    <w:basedOn w:val="DefaultParagraphFont"/>
    <w:uiPriority w:val="19"/>
    <w:qFormat/>
    <w:rsid w:val="00de63a0"/>
    <w:rPr>
      <w:i/>
      <w:iCs/>
      <w:color w:themeColor="text1" w:themeTint="bf" w:val="404040"/>
    </w:rPr>
  </w:style>
  <w:style w:type="character" w:styleId="IntenseEmphasis">
    <w:name w:val="Intense Emphasis"/>
    <w:basedOn w:val="DefaultParagraphFont"/>
    <w:uiPriority w:val="21"/>
    <w:qFormat/>
    <w:rsid w:val="00f725c3"/>
    <w:rPr>
      <w:i/>
      <w:iCs/>
      <w:color w:themeColor="accent1" w:themeShade="bf" w:val="864EA8"/>
    </w:rPr>
  </w:style>
  <w:style w:type="character" w:styleId="SubtleReference">
    <w:name w:val="Subtle Reference"/>
    <w:basedOn w:val="DefaultParagraphFont"/>
    <w:uiPriority w:val="31"/>
    <w:qFormat/>
    <w:rsid w:val="00de63a0"/>
    <w:rPr>
      <w:smallCaps/>
      <w:color w:themeColor="text1" w:themeTint="a5" w:val="5A5A5A"/>
    </w:rPr>
  </w:style>
  <w:style w:type="character" w:styleId="IntenseReference">
    <w:name w:val="Intense Reference"/>
    <w:basedOn w:val="DefaultParagraphFont"/>
    <w:uiPriority w:val="32"/>
    <w:qFormat/>
    <w:rsid w:val="00f725c3"/>
    <w:rPr>
      <w:b/>
      <w:bCs/>
      <w:smallCaps/>
      <w:color w:themeColor="accent1" w:themeShade="bf" w:val="864EA8"/>
      <w:spacing w:val="5"/>
    </w:rPr>
  </w:style>
  <w:style w:type="character" w:styleId="BookTitle">
    <w:name w:val="Book Title"/>
    <w:basedOn w:val="DefaultParagraphFont"/>
    <w:uiPriority w:val="33"/>
    <w:qFormat/>
    <w:rsid w:val="00de63a0"/>
    <w:rPr>
      <w:b/>
      <w:bCs/>
      <w:i/>
      <w:iCs/>
      <w:spacing w:val="5"/>
    </w:rPr>
  </w:style>
  <w:style w:type="character" w:styleId="ClosingChar" w:customStyle="1">
    <w:name w:val="Closing Char"/>
    <w:basedOn w:val="DefaultParagraphFont"/>
    <w:link w:val="Closing"/>
    <w:uiPriority w:val="6"/>
    <w:qFormat/>
    <w:rsid w:val="00de63a0"/>
    <w:rPr>
      <w:rFonts w:eastAsia="Georgia" w:eastAsiaTheme="minorHAnsi"/>
      <w:kern w:val="2"/>
      <w:szCs w:val="20"/>
    </w:rPr>
  </w:style>
  <w:style w:type="character" w:styleId="SignatureChar" w:customStyle="1">
    <w:name w:val="Signature Char"/>
    <w:basedOn w:val="DefaultParagraphFont"/>
    <w:link w:val="Signature"/>
    <w:uiPriority w:val="7"/>
    <w:qFormat/>
    <w:rsid w:val="00de63a0"/>
    <w:rPr>
      <w:rFonts w:eastAsia="Georgia" w:eastAsiaTheme="minorHAnsi"/>
      <w:b/>
      <w:bCs/>
      <w:kern w:val="2"/>
      <w:szCs w:val="20"/>
    </w:rPr>
  </w:style>
  <w:style w:type="character" w:styleId="SalutationChar" w:customStyle="1">
    <w:name w:val="Salutation Char"/>
    <w:basedOn w:val="DefaultParagraphFont"/>
    <w:uiPriority w:val="4"/>
    <w:qFormat/>
    <w:rsid w:val="00de63a0"/>
    <w:rPr>
      <w:rFonts w:eastAsia="Georgia" w:eastAsiaTheme="minorHAnsi"/>
      <w:kern w:val="2"/>
      <w:szCs w:val="20"/>
    </w:rPr>
  </w:style>
  <w:style w:type="character" w:styleId="PlaceholderText">
    <w:name w:val="Placeholder Text"/>
    <w:basedOn w:val="DefaultParagraphFont"/>
    <w:uiPriority w:val="99"/>
    <w:semiHidden/>
    <w:qFormat/>
    <w:rsid w:val="00221b5d"/>
    <w:rPr>
      <w:color w:val="666666"/>
    </w:rPr>
  </w:style>
  <w:style w:type="character" w:styleId="HeaderChar" w:customStyle="1">
    <w:name w:val="Header Char"/>
    <w:basedOn w:val="DefaultParagraphFont"/>
    <w:link w:val="Header"/>
    <w:uiPriority w:val="99"/>
    <w:qFormat/>
    <w:rsid w:val="00c8032e"/>
    <w:rPr/>
  </w:style>
  <w:style w:type="character" w:styleId="FooterChar" w:customStyle="1">
    <w:name w:val="Footer Char"/>
    <w:basedOn w:val="DefaultParagraphFont"/>
    <w:link w:val="Footer"/>
    <w:uiPriority w:val="99"/>
    <w:qFormat/>
    <w:rsid w:val="00c8032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de63a0"/>
    <w:pPr>
      <w:spacing w:lineRule="auto" w:line="240" w:before="0" w:after="200"/>
    </w:pPr>
    <w:rPr>
      <w:i/>
      <w:iCs/>
      <w:color w:themeColor="text2" w:val="373545"/>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f725c3"/>
    <w:pPr>
      <w:spacing w:lineRule="auto" w:line="240" w:before="0" w:after="80"/>
      <w:contextualSpacing/>
    </w:pPr>
    <w:rPr>
      <w:rFonts w:ascii="Georgia" w:hAnsi="Georgia" w:eastAsia="SimHei"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725c3"/>
    <w:pPr/>
    <w:rPr>
      <w:rFonts w:eastAsia="SimHei" w:cs="" w:cstheme="majorBidi" w:eastAsiaTheme="majorEastAsia"/>
      <w:color w:themeColor="text1" w:themeTint="a6" w:val="595959"/>
      <w:spacing w:val="15"/>
      <w:sz w:val="28"/>
      <w:szCs w:val="28"/>
    </w:rPr>
  </w:style>
  <w:style w:type="paragraph" w:styleId="NoSpacing">
    <w:name w:val="No Spacing"/>
    <w:uiPriority w:val="1"/>
    <w:qFormat/>
    <w:rsid w:val="00de63a0"/>
    <w:pPr>
      <w:widowControl/>
      <w:bidi w:val="0"/>
      <w:spacing w:lineRule="auto" w:line="240" w:before="0" w:after="0"/>
      <w:jc w:val="start"/>
    </w:pPr>
    <w:rPr>
      <w:rFonts w:ascii="Georgia" w:hAnsi="Georgia" w:eastAsia="SimSun" w:cs="" w:asciiTheme="minorHAnsi" w:cstheme="minorBidi" w:eastAsiaTheme="minorEastAsia" w:hAnsiTheme="minorHAnsi"/>
      <w:color w:val="auto"/>
      <w:kern w:val="2"/>
      <w:sz w:val="24"/>
      <w:szCs w:val="24"/>
      <w:lang w:val="en-US" w:eastAsia="zh-CN" w:bidi="ar-SA"/>
      <w14:ligatures w14:val="standardContextual"/>
    </w:rPr>
  </w:style>
  <w:style w:type="paragraph" w:styleId="ListParagraph">
    <w:name w:val="List Paragraph"/>
    <w:basedOn w:val="Normal"/>
    <w:uiPriority w:val="34"/>
    <w:qFormat/>
    <w:rsid w:val="00f725c3"/>
    <w:pPr>
      <w:spacing w:before="0" w:after="160"/>
      <w:ind w:start="720"/>
      <w:contextualSpacing/>
    </w:pPr>
    <w:rPr/>
  </w:style>
  <w:style w:type="paragraph" w:styleId="Quote">
    <w:name w:val="Quote"/>
    <w:basedOn w:val="Normal"/>
    <w:next w:val="Normal"/>
    <w:link w:val="QuoteChar"/>
    <w:uiPriority w:val="29"/>
    <w:qFormat/>
    <w:rsid w:val="00f725c3"/>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rsid w:val="00f725c3"/>
    <w:pPr>
      <w:pBdr>
        <w:top w:val="single" w:sz="4" w:space="10" w:color="864EA8" w:themeColor="accent1" w:themeShade="bf"/>
        <w:bottom w:val="single" w:sz="4" w:space="10" w:color="864EA8" w:themeColor="accent1" w:themeShade="bf"/>
      </w:pBdr>
      <w:spacing w:before="360" w:after="360"/>
      <w:ind w:start="864" w:end="864"/>
      <w:jc w:val="center"/>
    </w:pPr>
    <w:rPr>
      <w:i/>
      <w:iCs/>
      <w:color w:themeColor="accent1" w:themeShade="bf" w:val="864EA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de63a0"/>
    <w:pPr>
      <w:spacing w:before="240" w:after="0"/>
      <w:outlineLvl w:val="9"/>
    </w:pPr>
    <w:rPr>
      <w:sz w:val="32"/>
      <w:szCs w:val="32"/>
    </w:rPr>
  </w:style>
  <w:style w:type="paragraph" w:styleId="Recipient" w:customStyle="1">
    <w:name w:val="Recipient"/>
    <w:basedOn w:val="Heading2"/>
    <w:uiPriority w:val="3"/>
    <w:qFormat/>
    <w:rsid w:val="00de63a0"/>
    <w:pPr>
      <w:spacing w:before="1200" w:after="80"/>
    </w:pPr>
    <w:rPr>
      <w:b/>
      <w:color w:themeColor="accent1" w:val="AD84C6"/>
    </w:rPr>
  </w:style>
  <w:style w:type="paragraph" w:styleId="ContactInfo" w:customStyle="1">
    <w:name w:val="Contact Info"/>
    <w:basedOn w:val="Normal"/>
    <w:uiPriority w:val="1"/>
    <w:qFormat/>
    <w:rsid w:val="00de63a0"/>
    <w:pPr>
      <w:spacing w:before="0" w:after="0"/>
    </w:pPr>
    <w:rPr/>
  </w:style>
  <w:style w:type="paragraph" w:styleId="Closing">
    <w:name w:val="Closing"/>
    <w:basedOn w:val="Normal"/>
    <w:next w:val="Signature"/>
    <w:link w:val="ClosingChar"/>
    <w:uiPriority w:val="6"/>
    <w:unhideWhenUsed/>
    <w:rsid w:val="00de63a0"/>
    <w:pPr>
      <w:spacing w:lineRule="auto" w:line="240" w:before="480" w:after="960"/>
    </w:pPr>
    <w:rPr/>
  </w:style>
  <w:style w:type="paragraph" w:styleId="Signature">
    <w:name w:val="Signature"/>
    <w:basedOn w:val="Normal"/>
    <w:link w:val="SignatureChar"/>
    <w:uiPriority w:val="7"/>
    <w:unhideWhenUsed/>
    <w:rsid w:val="00de63a0"/>
    <w:pPr>
      <w:spacing w:before="0" w:after="0"/>
    </w:pPr>
    <w:rPr>
      <w:b/>
      <w:bCs/>
    </w:rPr>
  </w:style>
  <w:style w:type="paragraph" w:styleId="Salutation">
    <w:name w:val="Salutation"/>
    <w:basedOn w:val="Normal"/>
    <w:link w:val="SalutationChar"/>
    <w:uiPriority w:val="4"/>
    <w:unhideWhenUsed/>
    <w:rsid w:val="00de63a0"/>
    <w:pPr>
      <w:spacing w:before="720" w:after="16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c8032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c8032e"/>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c55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Violet">
      <a:dk1>
        <a:srgbClr val="000000"/>
      </a:dk1>
      <a:lt1>
        <a:srgbClr val="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38">
      <a:majorFont>
        <a:latin typeface="Georgia" pitchFamily="0" charset="1"/>
        <a:ea typeface="SimHei" pitchFamily="0" charset="1"/>
        <a:cs typeface=""/>
      </a:majorFont>
      <a:minorFont>
        <a:latin typeface="Georgia" pitchFamily="0" charset="1"/>
        <a:ea typeface="SimSun" pitchFamily="0" charset="1"/>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EDAB23-FFC7-4761-9CB5-A2D217C833C7}">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customXml/itemProps2.xml><?xml version="1.0" encoding="utf-8"?>
<ds:datastoreItem xmlns:ds="http://schemas.openxmlformats.org/officeDocument/2006/customXml" ds:itemID="{5A05EE3A-0B0C-4FD8-B47D-97B544974D35}">
  <ds:schemaRefs>
    <ds:schemaRef ds:uri="http://schemas.microsoft.com/sharepoint/v3/contenttype/forms"/>
  </ds:schemaRefs>
</ds:datastoreItem>
</file>

<file path=customXml/itemProps3.xml><?xml version="1.0" encoding="utf-8"?>
<ds:datastoreItem xmlns:ds="http://schemas.openxmlformats.org/officeDocument/2006/customXml" ds:itemID="{6B707DE3-478F-4780-9401-249588FE8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TotalTime>
  <Application>LibreOffice/25.8.7.3$Linux_X86_64 LibreOffice_project/580$Build-3</Application>
  <AppVersion>15.0000</AppVersion>
  <Pages>6</Pages>
  <Words>977</Words>
  <Characters>6129</Characters>
  <CharactersWithSpaces>7074</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2026-06-21T06:25:00Z</dcterms:created>
  <dc:creator>Adhityan Rajesh Kannan</dc:creator>
  <dc:description/>
  <dc:language>en-US</dc:language>
  <cp:lastModifiedBy/>
  <dcterms:modified xsi:type="dcterms:W3CDTF">2026-06-23T19:08:37Z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