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E674C" w14:textId="4DA827E7" w:rsidR="004C27A3" w:rsidRPr="008B2918" w:rsidRDefault="00A36A56" w:rsidP="00A36A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2918">
        <w:rPr>
          <w:rFonts w:ascii="Times New Roman" w:hAnsi="Times New Roman" w:cs="Times New Roman"/>
          <w:b/>
          <w:bCs/>
          <w:sz w:val="28"/>
          <w:szCs w:val="28"/>
        </w:rPr>
        <w:t>Tenant Credit Risk Dashboard (Snowflake | Python | Power BI)</w:t>
      </w:r>
    </w:p>
    <w:p w14:paraId="3744D76F" w14:textId="77777777" w:rsidR="00A36A56" w:rsidRPr="00A36A56" w:rsidRDefault="00A36A56" w:rsidP="00A36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6A5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67098926" w14:textId="77777777" w:rsidR="00A36A56" w:rsidRPr="00A36A56" w:rsidRDefault="00A36A56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A56">
        <w:rPr>
          <w:rFonts w:ascii="Times New Roman" w:eastAsia="Times New Roman" w:hAnsi="Times New Roman" w:cs="Times New Roman"/>
          <w:sz w:val="24"/>
          <w:szCs w:val="24"/>
        </w:rPr>
        <w:t>To design an end-to-end data analytics solution that models, predicts, and visualizes tenant-level credit performance using modern data tools.</w:t>
      </w:r>
    </w:p>
    <w:p w14:paraId="73DF701C" w14:textId="1B9D6B8D" w:rsidR="00A36A56" w:rsidRPr="00371623" w:rsidRDefault="00A36A56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A56">
        <w:rPr>
          <w:rFonts w:ascii="Times New Roman" w:eastAsia="Times New Roman" w:hAnsi="Times New Roman" w:cs="Times New Roman"/>
          <w:sz w:val="24"/>
          <w:szCs w:val="24"/>
        </w:rPr>
        <w:t xml:space="preserve">The project simulates </w:t>
      </w:r>
      <w:r w:rsidRPr="00371623">
        <w:rPr>
          <w:rFonts w:ascii="Times New Roman" w:eastAsia="Times New Roman" w:hAnsi="Times New Roman" w:cs="Times New Roman"/>
          <w:sz w:val="24"/>
          <w:szCs w:val="24"/>
        </w:rPr>
        <w:t>real-world financial analytics</w:t>
      </w:r>
      <w:r w:rsidRPr="00A36A56">
        <w:rPr>
          <w:rFonts w:ascii="Times New Roman" w:eastAsia="Times New Roman" w:hAnsi="Times New Roman" w:cs="Times New Roman"/>
          <w:sz w:val="24"/>
          <w:szCs w:val="24"/>
        </w:rPr>
        <w:t xml:space="preserve"> use case — from raw data to insights — integrating </w:t>
      </w:r>
      <w:r w:rsidRPr="00A36A56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A36A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A56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A36A5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36A56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A36A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3B3B4" w14:textId="77777777" w:rsidR="00371623" w:rsidRPr="00371623" w:rsidRDefault="00371623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96071" w14:textId="77777777" w:rsidR="00A36A56" w:rsidRPr="00A36A56" w:rsidRDefault="00A36A56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6A56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Technologies</w:t>
      </w:r>
    </w:p>
    <w:tbl>
      <w:tblPr>
        <w:tblW w:w="74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4099"/>
      </w:tblGrid>
      <w:tr w:rsidR="00A36A56" w:rsidRPr="00A36A56" w14:paraId="3D6D9CE4" w14:textId="77777777" w:rsidTr="00A36A56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5B315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63F2FD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Used</w:t>
            </w:r>
          </w:p>
        </w:tc>
      </w:tr>
      <w:tr w:rsidR="00A36A56" w:rsidRPr="00A36A56" w14:paraId="083D22BB" w14:textId="77777777" w:rsidTr="00A36A56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3128AD85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095A73B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Snowflake</w:t>
            </w:r>
          </w:p>
        </w:tc>
      </w:tr>
      <w:tr w:rsidR="00A36A56" w:rsidRPr="00A36A56" w14:paraId="61F15964" w14:textId="77777777" w:rsidTr="00A36A56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2C6A1E6D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&amp; Modeling</w:t>
            </w:r>
          </w:p>
        </w:tc>
        <w:tc>
          <w:tcPr>
            <w:tcW w:w="0" w:type="auto"/>
            <w:vAlign w:val="center"/>
            <w:hideMark/>
          </w:tcPr>
          <w:p w14:paraId="7E1E0D4E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Python (Pandas, Scikit-learn)</w:t>
            </w:r>
          </w:p>
        </w:tc>
      </w:tr>
      <w:tr w:rsidR="00A36A56" w:rsidRPr="00A36A56" w14:paraId="7F7BCC8B" w14:textId="77777777" w:rsidTr="00A36A56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02FF30B7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2FC98BA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</w:p>
        </w:tc>
      </w:tr>
      <w:tr w:rsidR="00A36A56" w:rsidRPr="00A36A56" w14:paraId="7587B331" w14:textId="77777777" w:rsidTr="00A36A56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4B62F173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2DD5937B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</w:tr>
      <w:tr w:rsidR="00A36A56" w:rsidRPr="00A36A56" w14:paraId="38049319" w14:textId="77777777" w:rsidTr="00A36A56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71F25303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78678FCD" w14:textId="77777777" w:rsidR="00A36A56" w:rsidRPr="00A36A56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A56">
              <w:rPr>
                <w:rFonts w:ascii="Times New Roman" w:eastAsia="Times New Roman" w:hAnsi="Times New Roman" w:cs="Times New Roman"/>
                <w:sz w:val="24"/>
                <w:szCs w:val="24"/>
              </w:rPr>
              <w:t>Snowflake Connector for Python</w:t>
            </w:r>
          </w:p>
        </w:tc>
      </w:tr>
      <w:tr w:rsidR="00A36A56" w:rsidRPr="00371623" w14:paraId="697C6CF6" w14:textId="77777777" w:rsidTr="00A36A56">
        <w:trPr>
          <w:trHeight w:val="816"/>
          <w:tblCellSpacing w:w="15" w:type="dxa"/>
        </w:trPr>
        <w:tc>
          <w:tcPr>
            <w:tcW w:w="0" w:type="auto"/>
            <w:vAlign w:val="center"/>
          </w:tcPr>
          <w:p w14:paraId="232AA25B" w14:textId="77777777" w:rsidR="00A36A56" w:rsidRPr="00371623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6EF051" w14:textId="656D0A22" w:rsidR="00A36A56" w:rsidRPr="00371623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062313" w14:textId="77777777" w:rsidR="00A36A56" w:rsidRPr="00371623" w:rsidRDefault="00A36A56" w:rsidP="00A36A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C1F6B9" w14:textId="77777777" w:rsidR="00A36A56" w:rsidRPr="00371623" w:rsidRDefault="00A36A56" w:rsidP="00A36A56">
      <w:pPr>
        <w:pStyle w:val="Heading3"/>
        <w:rPr>
          <w:sz w:val="24"/>
          <w:szCs w:val="24"/>
        </w:rPr>
      </w:pPr>
      <w:r w:rsidRPr="00371623">
        <w:rPr>
          <w:rStyle w:val="Strong"/>
          <w:b/>
          <w:bCs/>
          <w:sz w:val="24"/>
          <w:szCs w:val="24"/>
        </w:rPr>
        <w:t>Workflow Overview</w:t>
      </w:r>
    </w:p>
    <w:p w14:paraId="7F22F8C3" w14:textId="77777777" w:rsidR="00A36A56" w:rsidRPr="00371623" w:rsidRDefault="00A36A56" w:rsidP="00A36A56">
      <w:pPr>
        <w:pStyle w:val="NormalWeb"/>
        <w:numPr>
          <w:ilvl w:val="0"/>
          <w:numId w:val="2"/>
        </w:numPr>
      </w:pPr>
      <w:r w:rsidRPr="00371623">
        <w:rPr>
          <w:rStyle w:val="Strong"/>
        </w:rPr>
        <w:t>Data Generation:</w:t>
      </w:r>
      <w:r w:rsidRPr="00371623">
        <w:t xml:space="preserve"> Created synthetic datasets for tenants, payments, and properties using Python.</w:t>
      </w:r>
    </w:p>
    <w:p w14:paraId="7BAE3DDB" w14:textId="77777777" w:rsidR="00A36A56" w:rsidRPr="00371623" w:rsidRDefault="00A36A56" w:rsidP="00A36A56">
      <w:pPr>
        <w:pStyle w:val="NormalWeb"/>
        <w:numPr>
          <w:ilvl w:val="0"/>
          <w:numId w:val="2"/>
        </w:numPr>
      </w:pPr>
      <w:r w:rsidRPr="00371623">
        <w:rPr>
          <w:rStyle w:val="Strong"/>
        </w:rPr>
        <w:t>Data Modeling in Snowflake:</w:t>
      </w:r>
      <w:r w:rsidRPr="00371623">
        <w:t xml:space="preserve"> Designed tables, relationships, and a KPI View (</w:t>
      </w:r>
      <w:r w:rsidRPr="00371623">
        <w:rPr>
          <w:rStyle w:val="HTMLCode"/>
          <w:rFonts w:ascii="Times New Roman" w:hAnsi="Times New Roman" w:cs="Times New Roman"/>
          <w:sz w:val="24"/>
          <w:szCs w:val="24"/>
        </w:rPr>
        <w:t>TENANT_KPI_SUMMARY</w:t>
      </w:r>
      <w:r w:rsidRPr="00371623">
        <w:t>).</w:t>
      </w:r>
    </w:p>
    <w:p w14:paraId="668805D9" w14:textId="77777777" w:rsidR="00A36A56" w:rsidRPr="00371623" w:rsidRDefault="00A36A56" w:rsidP="00A36A56">
      <w:pPr>
        <w:pStyle w:val="NormalWeb"/>
        <w:numPr>
          <w:ilvl w:val="0"/>
          <w:numId w:val="2"/>
        </w:numPr>
      </w:pPr>
      <w:r w:rsidRPr="00371623">
        <w:rPr>
          <w:rStyle w:val="Strong"/>
        </w:rPr>
        <w:t>Machine Learning:</w:t>
      </w:r>
      <w:r w:rsidRPr="00371623">
        <w:t xml:space="preserve"> Built a Random Forest model to classify tenants into </w:t>
      </w:r>
      <w:r w:rsidRPr="00371623">
        <w:rPr>
          <w:rStyle w:val="Emphasis"/>
        </w:rPr>
        <w:t>High Risk</w:t>
      </w:r>
      <w:r w:rsidRPr="00371623">
        <w:t xml:space="preserve"> and </w:t>
      </w:r>
      <w:r w:rsidRPr="00371623">
        <w:rPr>
          <w:rStyle w:val="Emphasis"/>
        </w:rPr>
        <w:t>Low Risk</w:t>
      </w:r>
      <w:r w:rsidRPr="00371623">
        <w:t>.</w:t>
      </w:r>
    </w:p>
    <w:p w14:paraId="0B554973" w14:textId="77777777" w:rsidR="00A36A56" w:rsidRPr="00371623" w:rsidRDefault="00A36A56" w:rsidP="00A36A56">
      <w:pPr>
        <w:pStyle w:val="NormalWeb"/>
        <w:numPr>
          <w:ilvl w:val="0"/>
          <w:numId w:val="2"/>
        </w:numPr>
      </w:pPr>
      <w:r w:rsidRPr="00371623">
        <w:rPr>
          <w:rStyle w:val="Strong"/>
        </w:rPr>
        <w:t>Visualization:</w:t>
      </w:r>
      <w:r w:rsidRPr="00371623">
        <w:t xml:space="preserve"> Developed an interactive Power BI dashboard showing rent collection, delay behavior, and coverage ratios.</w:t>
      </w:r>
    </w:p>
    <w:p w14:paraId="3BDB414F" w14:textId="468D4F0E" w:rsidR="00A36A56" w:rsidRPr="00371623" w:rsidRDefault="00A36A56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D3C03" w14:textId="77777777" w:rsidR="00A36A56" w:rsidRPr="00371623" w:rsidRDefault="00A36A56" w:rsidP="00A36A56">
      <w:pPr>
        <w:pStyle w:val="Heading3"/>
        <w:rPr>
          <w:sz w:val="24"/>
          <w:szCs w:val="24"/>
        </w:rPr>
      </w:pPr>
      <w:r w:rsidRPr="00371623">
        <w:rPr>
          <w:rStyle w:val="Strong"/>
          <w:b/>
          <w:bCs/>
          <w:sz w:val="24"/>
          <w:szCs w:val="24"/>
        </w:rPr>
        <w:t>Key Insights</w:t>
      </w:r>
    </w:p>
    <w:p w14:paraId="26C42751" w14:textId="77777777" w:rsidR="00A36A56" w:rsidRPr="00371623" w:rsidRDefault="00A36A56" w:rsidP="00A36A56">
      <w:pPr>
        <w:pStyle w:val="NormalWeb"/>
        <w:numPr>
          <w:ilvl w:val="0"/>
          <w:numId w:val="3"/>
        </w:numPr>
      </w:pPr>
      <w:r w:rsidRPr="00371623">
        <w:t>Identified tenants with chronic payment delays and low liquidity coverage.</w:t>
      </w:r>
    </w:p>
    <w:p w14:paraId="4E251B4D" w14:textId="77777777" w:rsidR="00A36A56" w:rsidRPr="00371623" w:rsidRDefault="00A36A56" w:rsidP="00A36A56">
      <w:pPr>
        <w:pStyle w:val="NormalWeb"/>
        <w:numPr>
          <w:ilvl w:val="0"/>
          <w:numId w:val="3"/>
        </w:numPr>
      </w:pPr>
      <w:r w:rsidRPr="00371623">
        <w:t>Segmented industries by rent performance and delay patterns.</w:t>
      </w:r>
    </w:p>
    <w:p w14:paraId="009540C1" w14:textId="77777777" w:rsidR="00A36A56" w:rsidRPr="00371623" w:rsidRDefault="00A36A56" w:rsidP="00A36A56">
      <w:pPr>
        <w:pStyle w:val="NormalWeb"/>
        <w:numPr>
          <w:ilvl w:val="0"/>
          <w:numId w:val="3"/>
        </w:numPr>
      </w:pPr>
      <w:r w:rsidRPr="00371623">
        <w:t>Created a scalable analytical model replicable for real-world credit monitoring.</w:t>
      </w:r>
    </w:p>
    <w:p w14:paraId="361EA554" w14:textId="0D08D750" w:rsidR="00A36A56" w:rsidRPr="00371623" w:rsidRDefault="00A36A56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8CC11" w14:textId="77777777" w:rsidR="00A36A56" w:rsidRPr="00371623" w:rsidRDefault="00A36A56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0425B" w14:textId="77777777" w:rsidR="00A36A56" w:rsidRPr="00371623" w:rsidRDefault="00A36A56" w:rsidP="00A36A56">
      <w:pPr>
        <w:pStyle w:val="Heading3"/>
        <w:rPr>
          <w:sz w:val="24"/>
          <w:szCs w:val="24"/>
        </w:rPr>
      </w:pPr>
      <w:r w:rsidRPr="00371623">
        <w:rPr>
          <w:rStyle w:val="Strong"/>
          <w:b/>
          <w:bCs/>
          <w:sz w:val="24"/>
          <w:szCs w:val="24"/>
        </w:rPr>
        <w:t>Dashboard Highlights</w:t>
      </w:r>
    </w:p>
    <w:p w14:paraId="194E8330" w14:textId="77777777" w:rsidR="00A36A56" w:rsidRPr="00371623" w:rsidRDefault="00A36A56" w:rsidP="00A36A56">
      <w:pPr>
        <w:pStyle w:val="NormalWeb"/>
        <w:numPr>
          <w:ilvl w:val="0"/>
          <w:numId w:val="4"/>
        </w:numPr>
      </w:pPr>
      <w:r w:rsidRPr="00371623">
        <w:rPr>
          <w:rStyle w:val="Strong"/>
        </w:rPr>
        <w:t>KPI Cards:</w:t>
      </w:r>
      <w:r w:rsidRPr="00371623">
        <w:t xml:space="preserve"> Avg Rent %, Payment Delay, Coverage Ratio, High-Risk %.</w:t>
      </w:r>
    </w:p>
    <w:p w14:paraId="740B9204" w14:textId="77777777" w:rsidR="00A36A56" w:rsidRPr="00371623" w:rsidRDefault="00A36A56" w:rsidP="00A36A56">
      <w:pPr>
        <w:pStyle w:val="NormalWeb"/>
        <w:numPr>
          <w:ilvl w:val="0"/>
          <w:numId w:val="4"/>
        </w:numPr>
      </w:pPr>
      <w:r w:rsidRPr="00371623">
        <w:rPr>
          <w:rStyle w:val="Strong"/>
        </w:rPr>
        <w:t>Visuals:</w:t>
      </w:r>
    </w:p>
    <w:p w14:paraId="7AED8B86" w14:textId="77777777" w:rsidR="00A36A56" w:rsidRPr="00371623" w:rsidRDefault="00A36A56" w:rsidP="00A36A56">
      <w:pPr>
        <w:pStyle w:val="NormalWeb"/>
        <w:numPr>
          <w:ilvl w:val="1"/>
          <w:numId w:val="4"/>
        </w:numPr>
      </w:pPr>
      <w:r w:rsidRPr="00371623">
        <w:t>Top delayed tenants (Bar Chart)</w:t>
      </w:r>
    </w:p>
    <w:p w14:paraId="060E9F6D" w14:textId="77777777" w:rsidR="00A36A56" w:rsidRPr="00371623" w:rsidRDefault="00A36A56" w:rsidP="00A36A56">
      <w:pPr>
        <w:pStyle w:val="NormalWeb"/>
        <w:numPr>
          <w:ilvl w:val="1"/>
          <w:numId w:val="4"/>
        </w:numPr>
      </w:pPr>
      <w:r w:rsidRPr="00371623">
        <w:t>Rent collection by industry (Bar Chart)</w:t>
      </w:r>
    </w:p>
    <w:p w14:paraId="7A06C2EE" w14:textId="77777777" w:rsidR="00A36A56" w:rsidRPr="00371623" w:rsidRDefault="00A36A56" w:rsidP="00A36A56">
      <w:pPr>
        <w:pStyle w:val="NormalWeb"/>
        <w:numPr>
          <w:ilvl w:val="1"/>
          <w:numId w:val="4"/>
        </w:numPr>
      </w:pPr>
      <w:r w:rsidRPr="00371623">
        <w:t>Risk segmentation (Pie)</w:t>
      </w:r>
    </w:p>
    <w:p w14:paraId="70711659" w14:textId="77777777" w:rsidR="00A36A56" w:rsidRPr="00371623" w:rsidRDefault="00A36A56" w:rsidP="00A36A56">
      <w:pPr>
        <w:pStyle w:val="NormalWeb"/>
        <w:numPr>
          <w:ilvl w:val="1"/>
          <w:numId w:val="4"/>
        </w:numPr>
      </w:pPr>
      <w:r w:rsidRPr="00371623">
        <w:t>Cashflow vs Delay (Scatter)</w:t>
      </w:r>
    </w:p>
    <w:p w14:paraId="3D735822" w14:textId="77777777" w:rsidR="00A36A56" w:rsidRPr="00371623" w:rsidRDefault="00A36A56" w:rsidP="00A36A56">
      <w:pPr>
        <w:pStyle w:val="NormalWeb"/>
        <w:numPr>
          <w:ilvl w:val="0"/>
          <w:numId w:val="4"/>
        </w:numPr>
      </w:pPr>
      <w:r w:rsidRPr="00371623">
        <w:rPr>
          <w:rStyle w:val="Strong"/>
        </w:rPr>
        <w:t>Filters:</w:t>
      </w:r>
      <w:r w:rsidRPr="00371623">
        <w:t xml:space="preserve"> Industry &amp; Risk Level</w:t>
      </w:r>
    </w:p>
    <w:p w14:paraId="09D5F1DB" w14:textId="34BF6E7B" w:rsidR="00A36A56" w:rsidRPr="00371623" w:rsidRDefault="00796115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62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286236" wp14:editId="37117B99">
            <wp:extent cx="5943600" cy="336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2C9E" w14:textId="68026B42" w:rsidR="00796115" w:rsidRPr="00371623" w:rsidRDefault="00796115" w:rsidP="00A36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5F31B" w14:textId="77777777" w:rsidR="00371623" w:rsidRPr="00371623" w:rsidRDefault="00371623" w:rsidP="00371623">
      <w:pPr>
        <w:pStyle w:val="Heading3"/>
        <w:rPr>
          <w:sz w:val="24"/>
          <w:szCs w:val="24"/>
        </w:rPr>
      </w:pPr>
      <w:r w:rsidRPr="00371623">
        <w:rPr>
          <w:rStyle w:val="Strong"/>
          <w:b/>
          <w:bCs/>
          <w:sz w:val="24"/>
          <w:szCs w:val="24"/>
        </w:rPr>
        <w:t>Outcome</w:t>
      </w:r>
    </w:p>
    <w:p w14:paraId="680C4E4A" w14:textId="77777777" w:rsidR="00371623" w:rsidRPr="00371623" w:rsidRDefault="00371623" w:rsidP="00371623">
      <w:pPr>
        <w:pStyle w:val="NormalWeb"/>
      </w:pPr>
      <w:r w:rsidRPr="00371623">
        <w:t>An integrated data pipeline demonstrating skills across:</w:t>
      </w:r>
    </w:p>
    <w:p w14:paraId="3B2453E9" w14:textId="77777777" w:rsidR="00371623" w:rsidRPr="00371623" w:rsidRDefault="00371623" w:rsidP="00371623">
      <w:pPr>
        <w:pStyle w:val="NormalWeb"/>
        <w:numPr>
          <w:ilvl w:val="0"/>
          <w:numId w:val="5"/>
        </w:numPr>
      </w:pPr>
      <w:r w:rsidRPr="00371623">
        <w:rPr>
          <w:rStyle w:val="Strong"/>
        </w:rPr>
        <w:t>ETL + Data Warehousing (Snowflake)</w:t>
      </w:r>
    </w:p>
    <w:p w14:paraId="7BB3E21D" w14:textId="77777777" w:rsidR="00371623" w:rsidRPr="00371623" w:rsidRDefault="00371623" w:rsidP="00371623">
      <w:pPr>
        <w:pStyle w:val="NormalWeb"/>
        <w:numPr>
          <w:ilvl w:val="0"/>
          <w:numId w:val="5"/>
        </w:numPr>
      </w:pPr>
      <w:r w:rsidRPr="00371623">
        <w:rPr>
          <w:rStyle w:val="Strong"/>
        </w:rPr>
        <w:t>Data Science (Python, ML)</w:t>
      </w:r>
    </w:p>
    <w:p w14:paraId="3EF675E3" w14:textId="77777777" w:rsidR="00371623" w:rsidRPr="00371623" w:rsidRDefault="00371623" w:rsidP="00371623">
      <w:pPr>
        <w:pStyle w:val="NormalWeb"/>
        <w:numPr>
          <w:ilvl w:val="0"/>
          <w:numId w:val="5"/>
        </w:numPr>
      </w:pPr>
      <w:r w:rsidRPr="00371623">
        <w:rPr>
          <w:rStyle w:val="Strong"/>
        </w:rPr>
        <w:t>BI Visualization (Power BI)</w:t>
      </w:r>
    </w:p>
    <w:p w14:paraId="4A894F9B" w14:textId="2FDAD37A" w:rsidR="00A36A56" w:rsidRPr="00371623" w:rsidRDefault="00371623" w:rsidP="00371623">
      <w:pPr>
        <w:pStyle w:val="NormalWeb"/>
      </w:pPr>
      <w:r w:rsidRPr="00371623">
        <w:t>This project showcases how data-driven finance analytics can anticipate credit risk and improve portfolio governance</w:t>
      </w:r>
      <w:r>
        <w:t>.</w:t>
      </w:r>
    </w:p>
    <w:sectPr w:rsidR="00A36A56" w:rsidRPr="00371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B5B34"/>
    <w:multiLevelType w:val="multilevel"/>
    <w:tmpl w:val="54F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F63C4"/>
    <w:multiLevelType w:val="multilevel"/>
    <w:tmpl w:val="53F0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B0606"/>
    <w:multiLevelType w:val="multilevel"/>
    <w:tmpl w:val="6B4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3388C"/>
    <w:multiLevelType w:val="multilevel"/>
    <w:tmpl w:val="11C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63BC3"/>
    <w:multiLevelType w:val="multilevel"/>
    <w:tmpl w:val="D276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56"/>
    <w:rsid w:val="00371623"/>
    <w:rsid w:val="004C27A3"/>
    <w:rsid w:val="00796115"/>
    <w:rsid w:val="008B2918"/>
    <w:rsid w:val="00A3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AEEA"/>
  <w15:chartTrackingRefBased/>
  <w15:docId w15:val="{3338E04D-D9C9-4F23-97C3-771C977A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6A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6A5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6A56"/>
    <w:rPr>
      <w:b/>
      <w:bCs/>
    </w:rPr>
  </w:style>
  <w:style w:type="paragraph" w:styleId="NormalWeb">
    <w:name w:val="Normal (Web)"/>
    <w:basedOn w:val="Normal"/>
    <w:uiPriority w:val="99"/>
    <w:unhideWhenUsed/>
    <w:rsid w:val="00A36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6A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36A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2025-11-17T02:47:00Z</dcterms:created>
  <dcterms:modified xsi:type="dcterms:W3CDTF">2025-11-17T03:05:00Z</dcterms:modified>
</cp:coreProperties>
</file>