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3A581" w14:textId="77777777" w:rsidR="004C4BCD" w:rsidRDefault="00262B9F" w:rsidP="00262B9F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4C4BCD">
        <w:rPr>
          <w:rFonts w:ascii="Times New Roman" w:hAnsi="Times New Roman" w:cs="Times New Roman"/>
          <w:b/>
          <w:sz w:val="36"/>
          <w:lang w:val="id-ID"/>
        </w:rPr>
        <w:t>ANALISA JARINGAN TELEKOMUNIKASI</w:t>
      </w:r>
    </w:p>
    <w:p w14:paraId="6915170B" w14:textId="77777777" w:rsidR="00583BB5" w:rsidRDefault="00733F99" w:rsidP="00262B9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id-ID"/>
        </w:rPr>
        <w:t>PROVIDER TELKOMSEL DAN INDOSAT</w:t>
      </w:r>
      <w:r w:rsidR="00583BB5">
        <w:rPr>
          <w:rFonts w:ascii="Times New Roman" w:hAnsi="Times New Roman" w:cs="Times New Roman"/>
          <w:b/>
          <w:sz w:val="36"/>
        </w:rPr>
        <w:t xml:space="preserve"> </w:t>
      </w:r>
    </w:p>
    <w:p w14:paraId="528323E7" w14:textId="047E4EA3" w:rsidR="005861D4" w:rsidRPr="00583BB5" w:rsidRDefault="00583BB5" w:rsidP="00583BB5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KELOMPOK 3 SK1B INDRALAYA</w:t>
      </w:r>
    </w:p>
    <w:p w14:paraId="0C052D90" w14:textId="77777777" w:rsidR="00733F99" w:rsidRDefault="005861D4" w:rsidP="005861D4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4C4BCD">
        <w:rPr>
          <w:rFonts w:ascii="Times New Roman" w:hAnsi="Times New Roman" w:cs="Times New Roman"/>
          <w:b/>
          <w:noProof/>
          <w:sz w:val="36"/>
          <w:lang w:val="id-ID" w:eastAsia="id-ID"/>
        </w:rPr>
        <w:drawing>
          <wp:inline distT="0" distB="0" distL="0" distR="0" wp14:anchorId="5AD3DC5D" wp14:editId="0CB9C36A">
            <wp:extent cx="3267614" cy="2536166"/>
            <wp:effectExtent l="19050" t="0" r="8986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sri.png"/>
                    <pic:cNvPicPr/>
                  </pic:nvPicPr>
                  <pic:blipFill>
                    <a:blip r:embed="rId6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00" cy="25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9C38" w14:textId="77777777" w:rsidR="005861D4" w:rsidRPr="005861D4" w:rsidRDefault="005861D4" w:rsidP="005861D4">
      <w:pPr>
        <w:jc w:val="center"/>
        <w:rPr>
          <w:rFonts w:ascii="Times New Roman" w:hAnsi="Times New Roman" w:cs="Times New Roman"/>
          <w:b/>
          <w:sz w:val="36"/>
          <w:lang w:val="id-ID"/>
        </w:rPr>
      </w:pPr>
    </w:p>
    <w:p w14:paraId="61C2DEF1" w14:textId="77777777" w:rsidR="004C4BCD" w:rsidRPr="004C4BCD" w:rsidRDefault="00262B9F" w:rsidP="00262B9F">
      <w:pPr>
        <w:jc w:val="center"/>
        <w:rPr>
          <w:rFonts w:ascii="Times New Roman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hAnsi="Times New Roman" w:cs="Times New Roman"/>
          <w:b/>
          <w:sz w:val="30"/>
          <w:szCs w:val="30"/>
          <w:lang w:val="id-ID"/>
        </w:rPr>
        <w:t>Disusun Oleh :</w:t>
      </w:r>
    </w:p>
    <w:p w14:paraId="0BEFB226" w14:textId="77777777" w:rsidR="00262B9F" w:rsidRPr="004C4BCD" w:rsidRDefault="00262B9F" w:rsidP="004C4BCD">
      <w:pPr>
        <w:pStyle w:val="ListParagraph"/>
        <w:numPr>
          <w:ilvl w:val="0"/>
          <w:numId w:val="2"/>
        </w:numPr>
        <w:ind w:left="2410" w:hanging="425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Anggun Putri Radisty (09011282025068)</w:t>
      </w:r>
    </w:p>
    <w:p w14:paraId="0592132E" w14:textId="77777777" w:rsidR="00262B9F" w:rsidRPr="004C4BCD" w:rsidRDefault="00262B9F" w:rsidP="004C4BCD">
      <w:pPr>
        <w:pStyle w:val="ListParagraph"/>
        <w:numPr>
          <w:ilvl w:val="0"/>
          <w:numId w:val="2"/>
        </w:numPr>
        <w:ind w:left="2410" w:hanging="425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Muhammad Adi Nugroho (09011282025066)</w:t>
      </w:r>
    </w:p>
    <w:p w14:paraId="4FF6881A" w14:textId="77777777" w:rsidR="00262B9F" w:rsidRPr="004C4BCD" w:rsidRDefault="00262B9F" w:rsidP="004C4BCD">
      <w:pPr>
        <w:pStyle w:val="ListParagraph"/>
        <w:numPr>
          <w:ilvl w:val="0"/>
          <w:numId w:val="2"/>
        </w:numPr>
        <w:ind w:left="2410" w:hanging="425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Nurul Fitria (09011282025042)</w:t>
      </w:r>
    </w:p>
    <w:p w14:paraId="3FD036B8" w14:textId="77777777" w:rsidR="00262B9F" w:rsidRPr="004C4BCD" w:rsidRDefault="00262B9F" w:rsidP="004C4BCD">
      <w:pPr>
        <w:pStyle w:val="ListParagraph"/>
        <w:numPr>
          <w:ilvl w:val="0"/>
          <w:numId w:val="2"/>
        </w:numPr>
        <w:ind w:left="2410" w:hanging="425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Vijiantika Fajaria Sastri (09011282025052)</w:t>
      </w:r>
    </w:p>
    <w:p w14:paraId="16647FAB" w14:textId="20600A1E" w:rsidR="005861D4" w:rsidRDefault="00262B9F" w:rsidP="00583BB5">
      <w:pPr>
        <w:pStyle w:val="ListParagraph"/>
        <w:numPr>
          <w:ilvl w:val="0"/>
          <w:numId w:val="2"/>
        </w:numPr>
        <w:ind w:left="2410" w:hanging="425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Zuli Yanti (09011182025014)</w:t>
      </w:r>
    </w:p>
    <w:p w14:paraId="1F70D5A6" w14:textId="77777777" w:rsidR="00583BB5" w:rsidRPr="00583BB5" w:rsidRDefault="00583BB5" w:rsidP="00583BB5">
      <w:pPr>
        <w:pStyle w:val="ListParagraph"/>
        <w:ind w:left="2410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</w:p>
    <w:p w14:paraId="288291CC" w14:textId="77777777" w:rsidR="00262B9F" w:rsidRPr="004C4BCD" w:rsidRDefault="00262B9F" w:rsidP="00262B9F">
      <w:pPr>
        <w:tabs>
          <w:tab w:val="left" w:pos="2550"/>
        </w:tabs>
        <w:jc w:val="center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Dosen Pengampu :</w:t>
      </w:r>
    </w:p>
    <w:p w14:paraId="34200E4F" w14:textId="77777777" w:rsidR="00262B9F" w:rsidRPr="004C4BCD" w:rsidRDefault="00262B9F" w:rsidP="004C4BCD">
      <w:pPr>
        <w:pStyle w:val="ListParagraph"/>
        <w:numPr>
          <w:ilvl w:val="0"/>
          <w:numId w:val="3"/>
        </w:numPr>
        <w:ind w:left="2410" w:hanging="425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Ahmad Fali Oklilas, M.T.</w:t>
      </w:r>
    </w:p>
    <w:p w14:paraId="26B1CE32" w14:textId="59777945" w:rsidR="004C4BCD" w:rsidRDefault="00262B9F" w:rsidP="00262B9F">
      <w:pPr>
        <w:pStyle w:val="ListParagraph"/>
        <w:numPr>
          <w:ilvl w:val="0"/>
          <w:numId w:val="3"/>
        </w:numPr>
        <w:tabs>
          <w:tab w:val="left" w:pos="2550"/>
        </w:tabs>
        <w:ind w:left="2410" w:hanging="425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  <w:t>Adi Hermansyah, S.Kom.,M.T.</w:t>
      </w:r>
    </w:p>
    <w:p w14:paraId="5774369D" w14:textId="77777777" w:rsidR="00583BB5" w:rsidRPr="00583BB5" w:rsidRDefault="00583BB5" w:rsidP="00583BB5">
      <w:pPr>
        <w:pStyle w:val="ListParagraph"/>
        <w:tabs>
          <w:tab w:val="left" w:pos="2550"/>
        </w:tabs>
        <w:ind w:left="2410"/>
        <w:rPr>
          <w:rFonts w:ascii="Times New Roman" w:eastAsia="Microsoft JhengHei UI Light" w:hAnsi="Times New Roman" w:cs="Times New Roman"/>
          <w:b/>
          <w:sz w:val="30"/>
          <w:szCs w:val="30"/>
          <w:lang w:val="id-ID"/>
        </w:rPr>
      </w:pPr>
    </w:p>
    <w:p w14:paraId="4EA4F470" w14:textId="77777777" w:rsidR="00583BB5" w:rsidRDefault="00583BB5" w:rsidP="00262B9F">
      <w:pPr>
        <w:tabs>
          <w:tab w:val="left" w:pos="2550"/>
        </w:tabs>
        <w:jc w:val="center"/>
        <w:rPr>
          <w:rFonts w:ascii="Times New Roman" w:eastAsia="Microsoft JhengHei UI Light" w:hAnsi="Times New Roman" w:cs="Times New Roman"/>
          <w:b/>
          <w:sz w:val="36"/>
          <w:szCs w:val="36"/>
        </w:rPr>
      </w:pPr>
    </w:p>
    <w:p w14:paraId="4B3AFBB0" w14:textId="4B45C50A" w:rsidR="00262B9F" w:rsidRPr="00583BB5" w:rsidRDefault="00262B9F" w:rsidP="00262B9F">
      <w:pPr>
        <w:tabs>
          <w:tab w:val="left" w:pos="2550"/>
        </w:tabs>
        <w:jc w:val="center"/>
        <w:rPr>
          <w:rFonts w:ascii="Times New Roman" w:eastAsia="Microsoft JhengHei UI Light" w:hAnsi="Times New Roman" w:cs="Times New Roman"/>
          <w:b/>
          <w:sz w:val="36"/>
          <w:szCs w:val="36"/>
        </w:rPr>
      </w:pPr>
      <w:r w:rsidRPr="004C4BCD">
        <w:rPr>
          <w:rFonts w:ascii="Times New Roman" w:eastAsia="Microsoft JhengHei UI Light" w:hAnsi="Times New Roman" w:cs="Times New Roman"/>
          <w:b/>
          <w:sz w:val="36"/>
          <w:szCs w:val="36"/>
          <w:lang w:val="id-ID"/>
        </w:rPr>
        <w:t xml:space="preserve">SISTEM KOMPUTER </w:t>
      </w:r>
    </w:p>
    <w:p w14:paraId="30D66542" w14:textId="77777777" w:rsidR="00262B9F" w:rsidRPr="004C4BCD" w:rsidRDefault="00262B9F" w:rsidP="00262B9F">
      <w:pPr>
        <w:tabs>
          <w:tab w:val="left" w:pos="2550"/>
        </w:tabs>
        <w:jc w:val="center"/>
        <w:rPr>
          <w:rFonts w:ascii="Times New Roman" w:eastAsia="Microsoft JhengHei UI Light" w:hAnsi="Times New Roman" w:cs="Times New Roman"/>
          <w:b/>
          <w:sz w:val="36"/>
          <w:szCs w:val="36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6"/>
          <w:szCs w:val="36"/>
          <w:lang w:val="id-ID"/>
        </w:rPr>
        <w:t>FAKULTAS ILMU KOMPUTER</w:t>
      </w:r>
    </w:p>
    <w:p w14:paraId="2BF7520B" w14:textId="77777777" w:rsidR="00262B9F" w:rsidRPr="004C4BCD" w:rsidRDefault="00262B9F" w:rsidP="00262B9F">
      <w:pPr>
        <w:tabs>
          <w:tab w:val="left" w:pos="2550"/>
        </w:tabs>
        <w:jc w:val="center"/>
        <w:rPr>
          <w:rFonts w:ascii="Times New Roman" w:eastAsia="Microsoft JhengHei UI Light" w:hAnsi="Times New Roman" w:cs="Times New Roman"/>
          <w:b/>
          <w:sz w:val="36"/>
          <w:szCs w:val="36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6"/>
          <w:szCs w:val="36"/>
          <w:lang w:val="id-ID"/>
        </w:rPr>
        <w:t>UNIVERSITAS SRIWIJAYA</w:t>
      </w:r>
    </w:p>
    <w:p w14:paraId="4A134B42" w14:textId="77777777" w:rsidR="00262B9F" w:rsidRPr="004C4BCD" w:rsidRDefault="00262B9F" w:rsidP="00262B9F">
      <w:pPr>
        <w:tabs>
          <w:tab w:val="left" w:pos="2550"/>
        </w:tabs>
        <w:jc w:val="center"/>
        <w:rPr>
          <w:rFonts w:ascii="Times New Roman" w:eastAsia="Microsoft JhengHei UI Light" w:hAnsi="Times New Roman" w:cs="Times New Roman"/>
          <w:b/>
          <w:sz w:val="36"/>
          <w:szCs w:val="36"/>
          <w:lang w:val="id-ID"/>
        </w:rPr>
      </w:pPr>
      <w:r w:rsidRPr="004C4BCD">
        <w:rPr>
          <w:rFonts w:ascii="Times New Roman" w:eastAsia="Microsoft JhengHei UI Light" w:hAnsi="Times New Roman" w:cs="Times New Roman"/>
          <w:b/>
          <w:sz w:val="36"/>
          <w:szCs w:val="36"/>
          <w:lang w:val="id-ID"/>
        </w:rPr>
        <w:t>2020</w:t>
      </w:r>
    </w:p>
    <w:p w14:paraId="613B05F5" w14:textId="77777777" w:rsidR="00DB618F" w:rsidRPr="005861D4" w:rsidRDefault="00DB618F" w:rsidP="0057118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LAPORAN ANALISIS JARINGAN</w:t>
      </w:r>
    </w:p>
    <w:p w14:paraId="30605FD2" w14:textId="77777777" w:rsidR="00DB618F" w:rsidRPr="005861D4" w:rsidRDefault="00DB618F" w:rsidP="00571186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ANALISA JARINGAN PROVIDER INDOSAT </w:t>
      </w:r>
    </w:p>
    <w:p w14:paraId="7C48D0A1" w14:textId="77777777" w:rsidR="004C4BCD" w:rsidRPr="005861D4" w:rsidRDefault="00571186" w:rsidP="00571186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RAW </w:t>
      </w:r>
      <w:r w:rsidR="00DB618F"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(Data Mobile)</w:t>
      </w:r>
    </w:p>
    <w:p w14:paraId="1078AC6C" w14:textId="77777777" w:rsidR="003C0B40" w:rsidRPr="005861D4" w:rsidRDefault="004C4BCD" w:rsidP="004C4BCD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71186" w:rsidRPr="005861D4">
        <w:rPr>
          <w:rFonts w:ascii="Times New Roman" w:hAnsi="Times New Roman" w:cs="Times New Roman"/>
          <w:sz w:val="24"/>
          <w:szCs w:val="24"/>
          <w:lang w:val="id-ID"/>
        </w:rPr>
        <w:t>Pada tampilan</w:t>
      </w:r>
      <w:r w:rsidR="00DB618F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ini, ditunjukkan bahwa </w:t>
      </w:r>
      <w:r w:rsidR="001D13A1" w:rsidRPr="005861D4">
        <w:rPr>
          <w:rFonts w:ascii="Times New Roman" w:hAnsi="Times New Roman" w:cs="Times New Roman"/>
          <w:sz w:val="24"/>
          <w:szCs w:val="24"/>
          <w:lang w:val="id-ID"/>
        </w:rPr>
        <w:t>SIM2</w:t>
      </w:r>
      <w:r w:rsidR="001F37BF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menggunakan data untuk terhubung ke internet. Operator jaringannya adalah </w:t>
      </w:r>
      <w:r w:rsidR="001D13A1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Indosat </w:t>
      </w:r>
      <w:r w:rsidR="001F37BF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. Tidak menggukan </w:t>
      </w:r>
      <w:r w:rsidR="001F37BF" w:rsidRPr="005861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Roaming Data </w:t>
      </w:r>
      <w:r w:rsidR="001F37BF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karena ponsel masih berada di wilayah yang bisa langsung dijangkau oleh jaringan. </w:t>
      </w:r>
    </w:p>
    <w:p w14:paraId="007B6F80" w14:textId="77777777" w:rsidR="003C0B40" w:rsidRPr="005861D4" w:rsidRDefault="008E0ECE" w:rsidP="008E0EC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4D8A7500" wp14:editId="53B76361">
            <wp:extent cx="2943225" cy="4146208"/>
            <wp:effectExtent l="19050" t="0" r="9525" b="0"/>
            <wp:docPr id="21" name="Picture 4" descr="IMG-20201016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6-WA0033.jpg"/>
                    <pic:cNvPicPr/>
                  </pic:nvPicPr>
                  <pic:blipFill>
                    <a:blip r:embed="rId7"/>
                    <a:srcRect t="21498" b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2959458" cy="41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20D3" w14:textId="77777777" w:rsidR="00DB618F" w:rsidRPr="005861D4" w:rsidRDefault="003C0B40" w:rsidP="00160D2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ASU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>(Arbitrary Strength Unit) adalah sebuah nilai dalam integrer yang sebanding dengan kekutan sinyak yang diterima dan diukur oleh perangkat telepon seluler.</w:t>
      </w:r>
    </w:p>
    <w:p w14:paraId="0104EF49" w14:textId="77777777" w:rsidR="003C0B40" w:rsidRPr="005861D4" w:rsidRDefault="007613FC" w:rsidP="00160D23">
      <w:pPr>
        <w:pStyle w:val="ListParagraph"/>
        <w:numPr>
          <w:ilvl w:val="0"/>
          <w:numId w:val="6"/>
        </w:numPr>
        <w:spacing w:after="0"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2</w:t>
      </w:r>
      <w:r w:rsidR="003C0B40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: Serving/LTE (LTE)</w:t>
      </w:r>
    </w:p>
    <w:p w14:paraId="355C7E14" w14:textId="77777777" w:rsidR="003C0B40" w:rsidRPr="005861D4" w:rsidRDefault="007613FC" w:rsidP="00160D23">
      <w:pPr>
        <w:pStyle w:val="ListParagraph"/>
        <w:spacing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ASU : 33</w:t>
      </w:r>
    </w:p>
    <w:p w14:paraId="385D8A17" w14:textId="77777777" w:rsidR="003C0B40" w:rsidRPr="005861D4" w:rsidRDefault="003C0B40" w:rsidP="00160D2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RSRP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(Reference Signal Received Power) adalah sinyal LTE power yang diterima oleh power yang diterima oleh user dalam frekuensi tertentu dengan satuan dBm. </w:t>
      </w:r>
    </w:p>
    <w:p w14:paraId="77876041" w14:textId="77777777" w:rsidR="003C0B40" w:rsidRPr="005861D4" w:rsidRDefault="007613FC" w:rsidP="00160D23">
      <w:pPr>
        <w:pStyle w:val="ListParagraph"/>
        <w:numPr>
          <w:ilvl w:val="0"/>
          <w:numId w:val="6"/>
        </w:numPr>
        <w:spacing w:after="0"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2</w:t>
      </w:r>
      <w:r w:rsidR="003C0B40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: Serving/LTE (LTE)</w:t>
      </w:r>
    </w:p>
    <w:p w14:paraId="1F849DE5" w14:textId="77777777" w:rsidR="003C0B40" w:rsidRPr="005861D4" w:rsidRDefault="007613FC" w:rsidP="00160D23">
      <w:pPr>
        <w:pStyle w:val="ListParagraph"/>
        <w:spacing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 xml:space="preserve">RSRP : -107 </w:t>
      </w:r>
    </w:p>
    <w:p w14:paraId="3DAA0C78" w14:textId="77777777" w:rsidR="003C0B40" w:rsidRPr="005861D4" w:rsidRDefault="003C0B40" w:rsidP="00160D2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RSRQ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(Reference Signal Received Quality) merupakan parameter yang menentukan kualitas dari sinyl yang diterima </w:t>
      </w:r>
      <w:r w:rsidR="00994AD2" w:rsidRPr="005861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FAD2CDD" w14:textId="77777777" w:rsidR="00994AD2" w:rsidRPr="005861D4" w:rsidRDefault="007613FC" w:rsidP="00160D23">
      <w:pPr>
        <w:pStyle w:val="ListParagraph"/>
        <w:numPr>
          <w:ilvl w:val="0"/>
          <w:numId w:val="6"/>
        </w:numPr>
        <w:tabs>
          <w:tab w:val="left" w:pos="2024"/>
        </w:tabs>
        <w:spacing w:after="0"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2</w:t>
      </w:r>
      <w:r w:rsidR="00994AD2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: Serving/LTE (LTE)</w:t>
      </w:r>
    </w:p>
    <w:p w14:paraId="719EE8E2" w14:textId="77777777" w:rsidR="00994AD2" w:rsidRDefault="007613FC" w:rsidP="005861D4">
      <w:pPr>
        <w:pStyle w:val="ListParagraph"/>
        <w:tabs>
          <w:tab w:val="left" w:pos="2024"/>
        </w:tabs>
        <w:spacing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RSRQ : -13</w:t>
      </w:r>
    </w:p>
    <w:p w14:paraId="785914B1" w14:textId="77777777" w:rsidR="00160D23" w:rsidRPr="005861D4" w:rsidRDefault="00160D23" w:rsidP="005861D4">
      <w:pPr>
        <w:pStyle w:val="ListParagraph"/>
        <w:tabs>
          <w:tab w:val="left" w:pos="2024"/>
        </w:tabs>
        <w:spacing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</w:p>
    <w:p w14:paraId="0C7BCE67" w14:textId="77777777" w:rsidR="00994AD2" w:rsidRPr="005861D4" w:rsidRDefault="005A389C" w:rsidP="005861D4">
      <w:pPr>
        <w:pStyle w:val="ListParagraph"/>
        <w:tabs>
          <w:tab w:val="left" w:pos="2024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PCI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(Physical Cell Id) merupakan kode identitas fisik tiap cell. Setiap cell melakukan broadcast penandaan identifikasi berupa PCI yang digunakan oleh perangkat untuk mengidentifikasi cell dalam prosedur hand over. </w:t>
      </w:r>
    </w:p>
    <w:p w14:paraId="04AA01E4" w14:textId="77777777" w:rsidR="005A389C" w:rsidRPr="005861D4" w:rsidRDefault="007613FC" w:rsidP="005861D4">
      <w:pPr>
        <w:pStyle w:val="ListParagraph"/>
        <w:numPr>
          <w:ilvl w:val="0"/>
          <w:numId w:val="6"/>
        </w:numPr>
        <w:tabs>
          <w:tab w:val="left" w:pos="2024"/>
        </w:tabs>
        <w:spacing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2</w:t>
      </w:r>
      <w:r w:rsidR="005A389C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: Serving/LTE (LTE)</w:t>
      </w:r>
    </w:p>
    <w:p w14:paraId="09172B59" w14:textId="77777777" w:rsidR="00160D23" w:rsidRPr="005861D4" w:rsidRDefault="007613FC" w:rsidP="005861D4">
      <w:pPr>
        <w:pStyle w:val="ListParagraph"/>
        <w:tabs>
          <w:tab w:val="left" w:pos="2024"/>
        </w:tabs>
        <w:spacing w:line="240" w:lineRule="auto"/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A389C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PCI :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>118</w:t>
      </w:r>
    </w:p>
    <w:p w14:paraId="58E6AC8E" w14:textId="77777777" w:rsidR="00892C47" w:rsidRPr="005861D4" w:rsidRDefault="00892C47" w:rsidP="004C4BCD">
      <w:pPr>
        <w:pStyle w:val="ListParagraph"/>
        <w:numPr>
          <w:ilvl w:val="0"/>
          <w:numId w:val="5"/>
        </w:numPr>
        <w:tabs>
          <w:tab w:val="left" w:pos="2024"/>
        </w:tabs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GAUGE </w:t>
      </w:r>
      <w:r w:rsidR="00571186"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>(pengukuran)</w:t>
      </w:r>
    </w:p>
    <w:p w14:paraId="24769868" w14:textId="77777777" w:rsidR="00892C47" w:rsidRPr="005861D4" w:rsidRDefault="00733F99" w:rsidP="00733F99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71186" w:rsidRPr="005861D4">
        <w:rPr>
          <w:rFonts w:ascii="Times New Roman" w:hAnsi="Times New Roman" w:cs="Times New Roman"/>
          <w:sz w:val="24"/>
          <w:szCs w:val="24"/>
          <w:lang w:val="id-ID"/>
        </w:rPr>
        <w:t>Disini</w:t>
      </w:r>
      <w:r w:rsidR="00892C47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menunjukkan berapa banyak kekuatan sinyal pada jaringan dan informasi layanan seluler (serving cell)</w:t>
      </w:r>
    </w:p>
    <w:p w14:paraId="74C198EE" w14:textId="77777777" w:rsidR="00892C47" w:rsidRPr="005861D4" w:rsidRDefault="00892C47" w:rsidP="006F5438">
      <w:pPr>
        <w:pStyle w:val="ListParagraph"/>
        <w:tabs>
          <w:tab w:val="left" w:pos="2024"/>
        </w:tabs>
        <w:ind w:left="284" w:hanging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D6C6D09" wp14:editId="039FC239">
            <wp:extent cx="2328828" cy="188496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21_0903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683" cy="1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E9C8" w14:textId="77777777" w:rsidR="00892C47" w:rsidRPr="005861D4" w:rsidRDefault="00892C47" w:rsidP="004C4BCD">
      <w:pPr>
        <w:tabs>
          <w:tab w:val="left" w:pos="1390"/>
        </w:tabs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Kekuatan sinyal dapat dilihat dari diagram batang di atas (warna-warni). Karena sinyal memenuhi 3 dari 4 batang diagram, maka ponsel berada dekat dengan</w:t>
      </w:r>
      <w:r w:rsidR="00471DDC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BTS (Base Trabsceiver Station). Sedangkan jenis jaringan nirkabelnya adalah LTE (Long Term Evolution) dan operator jaringan yang digunakan adalah Indosat</w:t>
      </w:r>
    </w:p>
    <w:p w14:paraId="3759794B" w14:textId="77777777" w:rsidR="00733F99" w:rsidRPr="005861D4" w:rsidRDefault="00733F99" w:rsidP="00733F99">
      <w:pPr>
        <w:tabs>
          <w:tab w:val="left" w:pos="1390"/>
        </w:tabs>
        <w:ind w:left="284" w:hanging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22EAB0EB" wp14:editId="2091E14B">
            <wp:simplePos x="0" y="0"/>
            <wp:positionH relativeFrom="column">
              <wp:posOffset>1447800</wp:posOffset>
            </wp:positionH>
            <wp:positionV relativeFrom="paragraph">
              <wp:posOffset>1270</wp:posOffset>
            </wp:positionV>
            <wp:extent cx="2950845" cy="285750"/>
            <wp:effectExtent l="19050" t="0" r="190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21_0903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11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F11B4" w14:textId="77777777" w:rsidR="00733F99" w:rsidRPr="005861D4" w:rsidRDefault="00733F99" w:rsidP="00733F99">
      <w:pPr>
        <w:pStyle w:val="Default"/>
      </w:pPr>
    </w:p>
    <w:p w14:paraId="51A70FF7" w14:textId="77777777" w:rsidR="00733F99" w:rsidRPr="005861D4" w:rsidRDefault="00733F99" w:rsidP="00733F99">
      <w:pPr>
        <w:pStyle w:val="Default"/>
        <w:numPr>
          <w:ilvl w:val="0"/>
          <w:numId w:val="5"/>
        </w:numPr>
        <w:ind w:left="284" w:hanging="284"/>
      </w:pPr>
      <w:r w:rsidRPr="005861D4">
        <w:rPr>
          <w:b/>
          <w:bCs/>
        </w:rPr>
        <w:t xml:space="preserve">MAP </w:t>
      </w:r>
    </w:p>
    <w:p w14:paraId="111C4E06" w14:textId="77777777" w:rsidR="00CB2783" w:rsidRPr="005861D4" w:rsidRDefault="00A60EC3" w:rsidP="00733F99">
      <w:p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177CBD62" wp14:editId="277A28DA">
            <wp:simplePos x="0" y="0"/>
            <wp:positionH relativeFrom="column">
              <wp:posOffset>-818515</wp:posOffset>
            </wp:positionH>
            <wp:positionV relativeFrom="paragraph">
              <wp:posOffset>6181090</wp:posOffset>
            </wp:positionV>
            <wp:extent cx="1442085" cy="2887345"/>
            <wp:effectExtent l="19050" t="0" r="5715" b="0"/>
            <wp:wrapNone/>
            <wp:docPr id="9" name="Picture 8" descr="IMG-20201016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6-WA003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F99"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33F99"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B2783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Karena ada kesalahan teknis pada aplikasi analisis provider kami, disini kami tidak bisa menunjukkan lokasi tower dengan aplikasi analisis provider kami. Jadi kami menunjukkan lokasi towernya menggunakan Google Maps. </w:t>
      </w:r>
    </w:p>
    <w:p w14:paraId="05EA071D" w14:textId="77777777" w:rsidR="00CB2783" w:rsidRPr="005861D4" w:rsidRDefault="00CB2783" w:rsidP="00CB2783">
      <w:pPr>
        <w:ind w:left="284" w:hanging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47DFB48" wp14:editId="401DA298">
            <wp:extent cx="2785639" cy="4410075"/>
            <wp:effectExtent l="19050" t="0" r="0" b="0"/>
            <wp:docPr id="7" name="Picture 6" descr="IMG-20201018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8-WA0008.jpg"/>
                    <pic:cNvPicPr/>
                  </pic:nvPicPr>
                  <pic:blipFill>
                    <a:blip r:embed="rId11"/>
                    <a:srcRect t="4104" b="5184"/>
                    <a:stretch>
                      <a:fillRect/>
                    </a:stretch>
                  </pic:blipFill>
                  <pic:spPr>
                    <a:xfrm>
                      <a:off x="0" y="0"/>
                      <a:ext cx="2784863" cy="44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8938" w14:textId="77777777" w:rsidR="00571186" w:rsidRPr="005861D4" w:rsidRDefault="00571186" w:rsidP="00571186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SPEED</w:t>
      </w:r>
      <w:r w:rsidR="001D13A1"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TEST</w:t>
      </w:r>
    </w:p>
    <w:p w14:paraId="1AE0378F" w14:textId="77777777" w:rsidR="00571186" w:rsidRPr="005861D4" w:rsidRDefault="00571186" w:rsidP="00571186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K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pada BTS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>, Upload, Download, Latency (Ping), dan Jitter</w:t>
      </w:r>
    </w:p>
    <w:p w14:paraId="26C03980" w14:textId="77777777" w:rsidR="001D13A1" w:rsidRPr="00571186" w:rsidRDefault="001D13A1" w:rsidP="001D13A1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BF365DA" wp14:editId="539744B8">
            <wp:extent cx="1752600" cy="3393113"/>
            <wp:effectExtent l="19050" t="0" r="0" b="0"/>
            <wp:docPr id="20" name="Picture 17" descr="IMG-20201019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9-WA0001.jpg"/>
                    <pic:cNvPicPr/>
                  </pic:nvPicPr>
                  <pic:blipFill>
                    <a:blip r:embed="rId12" cstate="print"/>
                    <a:srcRect t="2897" b="5702"/>
                    <a:stretch>
                      <a:fillRect/>
                    </a:stretch>
                  </pic:blipFill>
                  <pic:spPr>
                    <a:xfrm>
                      <a:off x="0" y="0"/>
                      <a:ext cx="1752992" cy="33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A118" w14:textId="77777777" w:rsidR="00571186" w:rsidRPr="005861D4" w:rsidRDefault="00CB2783" w:rsidP="00CB27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5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>Data Upload : 0,25</w:t>
      </w:r>
      <w:r w:rsidR="00571186"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Mbps </w:t>
      </w:r>
    </w:p>
    <w:p w14:paraId="10B2D509" w14:textId="77777777" w:rsidR="00571186" w:rsidRPr="005861D4" w:rsidRDefault="00CB2783" w:rsidP="00CB27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5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>Data Download : 11</w:t>
      </w:r>
      <w:r w:rsidR="001D13A1"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>,</w:t>
      </w: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="00571186"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Mbps </w:t>
      </w:r>
    </w:p>
    <w:p w14:paraId="37A38067" w14:textId="77777777" w:rsidR="00571186" w:rsidRPr="005861D4" w:rsidRDefault="00CB2783" w:rsidP="00CB27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5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>Latency (Ping) : 36</w:t>
      </w:r>
      <w:r w:rsidR="00571186"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ms </w:t>
      </w:r>
    </w:p>
    <w:p w14:paraId="1681C9DC" w14:textId="77777777" w:rsidR="00571186" w:rsidRPr="005861D4" w:rsidRDefault="00CB2783" w:rsidP="00CB27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>Jitter : 148</w:t>
      </w:r>
      <w:r w:rsidR="00571186"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ms </w:t>
      </w:r>
    </w:p>
    <w:p w14:paraId="0C29B99E" w14:textId="77777777" w:rsidR="00A60EC3" w:rsidRPr="005861D4" w:rsidRDefault="00A60EC3" w:rsidP="001D13A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37C29AD2" w14:textId="77777777" w:rsidR="001D13A1" w:rsidRPr="005861D4" w:rsidRDefault="001D13A1" w:rsidP="001D13A1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>FISIK TOWER BTS</w:t>
      </w:r>
    </w:p>
    <w:p w14:paraId="3FBA3B83" w14:textId="77777777" w:rsidR="00A60EC3" w:rsidRPr="005861D4" w:rsidRDefault="001D13A1" w:rsidP="001D13A1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Tower BTS yang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>Tanjung Batu</w:t>
      </w:r>
      <w:r w:rsidRPr="005861D4">
        <w:rPr>
          <w:rFonts w:ascii="Times New Roman" w:hAnsi="Times New Roman" w:cs="Times New Roman"/>
          <w:sz w:val="24"/>
          <w:szCs w:val="24"/>
        </w:rPr>
        <w:t xml:space="preserve">,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>tepatnya disebuah tempat bernama Adam’s Foto</w:t>
      </w:r>
      <w:r w:rsidR="00F82CDE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861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Tower BTS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diperjelas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Tower BTS yang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>.</w:t>
      </w:r>
    </w:p>
    <w:p w14:paraId="6689E688" w14:textId="77777777" w:rsidR="001D13A1" w:rsidRPr="005861D4" w:rsidRDefault="001D13A1" w:rsidP="001D13A1">
      <w:pPr>
        <w:ind w:left="284" w:hanging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D342F97" wp14:editId="0612B184">
            <wp:extent cx="2304768" cy="3019425"/>
            <wp:effectExtent l="19050" t="0" r="282" b="0"/>
            <wp:docPr id="16" name="Picture 15" descr="IMG-20201018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8-WA000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8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D65B" w14:textId="77777777" w:rsidR="001D13A1" w:rsidRPr="005861D4" w:rsidRDefault="001D13A1" w:rsidP="008E0ECE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ANALISA JARINGAN PROVIDER TELKOMSEL</w:t>
      </w:r>
    </w:p>
    <w:p w14:paraId="51F550ED" w14:textId="77777777" w:rsidR="001D13A1" w:rsidRPr="005861D4" w:rsidRDefault="001D13A1" w:rsidP="008E0ECE">
      <w:pPr>
        <w:pStyle w:val="ListParagraph"/>
        <w:numPr>
          <w:ilvl w:val="0"/>
          <w:numId w:val="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>RAW</w:t>
      </w:r>
      <w:r w:rsidR="008E0ECE"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(Data Mobile)</w:t>
      </w:r>
    </w:p>
    <w:p w14:paraId="4B2E7534" w14:textId="77777777" w:rsidR="008E0ECE" w:rsidRPr="005861D4" w:rsidRDefault="008E0ECE" w:rsidP="008E0ECE">
      <w:pPr>
        <w:pStyle w:val="ListParagraph"/>
        <w:spacing w:line="276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tampilan ini, ditunjukkan bahwa SIM2 menggunakan data untuk terhubung ke internet. Operator jaringannya adalah Indosat  . Tidak menggukan </w:t>
      </w:r>
      <w:r w:rsidRPr="005861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Roaming Data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 karena ponsel masih berada di wilayah yang bisa langsung dijangkau oleh jaringan. </w:t>
      </w:r>
    </w:p>
    <w:p w14:paraId="50533550" w14:textId="77777777" w:rsidR="008E0ECE" w:rsidRPr="005861D4" w:rsidRDefault="008E0ECE" w:rsidP="008E0ECE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1630B999" wp14:editId="664CCF3D">
            <wp:extent cx="2792759" cy="3952875"/>
            <wp:effectExtent l="19050" t="0" r="7591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1016-WA0082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12404"/>
                    <a:stretch>
                      <a:fillRect/>
                    </a:stretch>
                  </pic:blipFill>
                  <pic:spPr>
                    <a:xfrm>
                      <a:off x="0" y="0"/>
                      <a:ext cx="2792759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2DB5" w14:textId="77777777" w:rsidR="008E0ECE" w:rsidRPr="005861D4" w:rsidRDefault="008E0ECE" w:rsidP="008E0ECE">
      <w:pPr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ASU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>(Arbitrary Strength Unit) adalah sebuah nilai dalam integrer yang sebanding dengan kekutan sinyak yang diterima dan diukur oleh perangkat telepon seluler.</w:t>
      </w:r>
    </w:p>
    <w:p w14:paraId="30B344F5" w14:textId="77777777" w:rsidR="008E0ECE" w:rsidRPr="005861D4" w:rsidRDefault="008E0ECE" w:rsidP="008E0ECE">
      <w:pPr>
        <w:pStyle w:val="ListParagraph"/>
        <w:numPr>
          <w:ilvl w:val="0"/>
          <w:numId w:val="6"/>
        </w:numPr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1 : Serving/LTE (LTE)</w:t>
      </w:r>
    </w:p>
    <w:p w14:paraId="68693A6D" w14:textId="77777777" w:rsidR="008E0ECE" w:rsidRPr="005861D4" w:rsidRDefault="008E0ECE" w:rsidP="008E0ECE">
      <w:pPr>
        <w:pStyle w:val="ListParagraph"/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ASU : 24</w:t>
      </w:r>
    </w:p>
    <w:p w14:paraId="27F3561E" w14:textId="77777777" w:rsidR="008E0ECE" w:rsidRPr="005861D4" w:rsidRDefault="008E0ECE" w:rsidP="008E0ECE">
      <w:pPr>
        <w:tabs>
          <w:tab w:val="left" w:pos="2024"/>
        </w:tabs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RSRP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(Reference Signal Received Power) adalah sinyal LTE power yang diterima oleh power yang diterima oleh user dalam frekuensi tertentu dengan satuan dBm. </w:t>
      </w:r>
    </w:p>
    <w:p w14:paraId="3D3B93AA" w14:textId="77777777" w:rsidR="008E0ECE" w:rsidRPr="005861D4" w:rsidRDefault="008E0ECE" w:rsidP="008E0ECE">
      <w:pPr>
        <w:pStyle w:val="ListParagraph"/>
        <w:numPr>
          <w:ilvl w:val="0"/>
          <w:numId w:val="6"/>
        </w:numPr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1 : Serving/LTE (LTE)</w:t>
      </w:r>
    </w:p>
    <w:p w14:paraId="319CC7A3" w14:textId="77777777" w:rsidR="008E0ECE" w:rsidRPr="005861D4" w:rsidRDefault="008E0ECE" w:rsidP="008E0ECE">
      <w:pPr>
        <w:pStyle w:val="ListParagraph"/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RSRP : -116</w:t>
      </w:r>
    </w:p>
    <w:p w14:paraId="66A37AC0" w14:textId="77777777" w:rsidR="008E0ECE" w:rsidRPr="005861D4" w:rsidRDefault="008E0ECE" w:rsidP="008E0ECE">
      <w:pPr>
        <w:tabs>
          <w:tab w:val="left" w:pos="2024"/>
        </w:tabs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RSRQ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>(Reference Signal Received Quality) merupakan parameter yang menentukan kualitas dari sinyl yang diterima .</w:t>
      </w:r>
    </w:p>
    <w:p w14:paraId="28A8FCFB" w14:textId="77777777" w:rsidR="008E0ECE" w:rsidRPr="005861D4" w:rsidRDefault="008E0ECE" w:rsidP="008E0ECE">
      <w:pPr>
        <w:pStyle w:val="ListParagraph"/>
        <w:numPr>
          <w:ilvl w:val="0"/>
          <w:numId w:val="6"/>
        </w:numPr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1 : Serving/LTE (LTE)</w:t>
      </w:r>
    </w:p>
    <w:p w14:paraId="75FDEBDE" w14:textId="77777777" w:rsidR="008E0ECE" w:rsidRPr="005861D4" w:rsidRDefault="008E0ECE" w:rsidP="008E0ECE">
      <w:pPr>
        <w:pStyle w:val="ListParagraph"/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RSRQ : -12</w:t>
      </w:r>
    </w:p>
    <w:p w14:paraId="294E96D1" w14:textId="77777777" w:rsidR="008E0ECE" w:rsidRPr="005861D4" w:rsidRDefault="008E0ECE" w:rsidP="008E0ECE">
      <w:pPr>
        <w:pStyle w:val="ListParagraph"/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</w:p>
    <w:p w14:paraId="46FC8A72" w14:textId="77777777" w:rsidR="008E0ECE" w:rsidRPr="005861D4" w:rsidRDefault="008E0ECE" w:rsidP="008E0ECE">
      <w:pPr>
        <w:pStyle w:val="ListParagraph"/>
        <w:tabs>
          <w:tab w:val="left" w:pos="2024"/>
        </w:tabs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PCI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(Physical Cell Id) merupakan kode identitas fisik tiap cell. Setiap cell melakukan broadcast penandaan identifikasi berupa PCI yang digunakan oleh perangkat untuk mengidentifikasi cell dalam prosedur hand over. </w:t>
      </w:r>
    </w:p>
    <w:p w14:paraId="61580BEE" w14:textId="77777777" w:rsidR="008E0ECE" w:rsidRPr="005861D4" w:rsidRDefault="008E0ECE" w:rsidP="008E0ECE">
      <w:pPr>
        <w:pStyle w:val="ListParagraph"/>
        <w:numPr>
          <w:ilvl w:val="0"/>
          <w:numId w:val="6"/>
        </w:numPr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>SIM 1 : Serving/LTE (LTE)</w:t>
      </w:r>
    </w:p>
    <w:p w14:paraId="09CEA579" w14:textId="77777777" w:rsidR="001D13A1" w:rsidRPr="005861D4" w:rsidRDefault="008E0ECE" w:rsidP="008E0ECE">
      <w:pPr>
        <w:pStyle w:val="ListParagraph"/>
        <w:tabs>
          <w:tab w:val="left" w:pos="2024"/>
        </w:tabs>
        <w:ind w:left="426" w:hanging="142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PCI : 294</w:t>
      </w:r>
    </w:p>
    <w:p w14:paraId="57AEB7AC" w14:textId="77777777" w:rsidR="001D13A1" w:rsidRPr="005861D4" w:rsidRDefault="001D13A1" w:rsidP="001D13A1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GAUGE</w:t>
      </w:r>
    </w:p>
    <w:p w14:paraId="64C91B79" w14:textId="77777777" w:rsidR="006F5438" w:rsidRPr="005861D4" w:rsidRDefault="006F5438" w:rsidP="006F5438">
      <w:pPr>
        <w:pStyle w:val="ListParagraph"/>
        <w:spacing w:line="276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Disini menunjukkan berapa banyak kekuatan sinyal pada jaringan dan informasi layanan seluler (serving cell)</w:t>
      </w:r>
    </w:p>
    <w:p w14:paraId="122FD092" w14:textId="77777777" w:rsidR="006F5438" w:rsidRPr="005861D4" w:rsidRDefault="008E0ECE" w:rsidP="006F5438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BB73AE4" wp14:editId="2F5B0D9A">
            <wp:extent cx="3036876" cy="2413590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021_11371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6"/>
                    <a:stretch>
                      <a:fillRect/>
                    </a:stretch>
                  </pic:blipFill>
                  <pic:spPr>
                    <a:xfrm>
                      <a:off x="0" y="0"/>
                      <a:ext cx="3036877" cy="24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1BD3" w14:textId="77777777" w:rsidR="006F5438" w:rsidRPr="005861D4" w:rsidRDefault="006F5438" w:rsidP="006F5438">
      <w:pPr>
        <w:pStyle w:val="ListParagraph"/>
        <w:spacing w:line="276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E0ECE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Kekuatan sinyal dapat dilihat dari diagram batang di atas (warna-warni). Karena sinyal memenuhi 2 dari 4 batang diagram, maka ponsel berada jauh dengan BTS (Base Trabsceiver Station). Sedangkan jenis jaringan nirkabelnya adalah LTE (Long Term Evolution) dan operator jaringan yang digunakan adalah Telkomsel. </w:t>
      </w:r>
    </w:p>
    <w:p w14:paraId="5B753CA0" w14:textId="77777777" w:rsidR="001D13A1" w:rsidRPr="005861D4" w:rsidRDefault="006F5438" w:rsidP="006F5438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53259F71" wp14:editId="65628B5D">
            <wp:extent cx="4042587" cy="382772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021_11371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7" b="64110"/>
                    <a:stretch>
                      <a:fillRect/>
                    </a:stretch>
                  </pic:blipFill>
                  <pic:spPr>
                    <a:xfrm>
                      <a:off x="0" y="0"/>
                      <a:ext cx="4042587" cy="3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133" w14:textId="77777777" w:rsidR="006F5438" w:rsidRPr="005861D4" w:rsidRDefault="006F5438" w:rsidP="006F5438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1D1BAA9" w14:textId="77777777" w:rsidR="001D13A1" w:rsidRPr="005861D4" w:rsidRDefault="001D13A1" w:rsidP="001D13A1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>MAP</w:t>
      </w:r>
    </w:p>
    <w:p w14:paraId="35F2A3A9" w14:textId="77777777" w:rsidR="001D13A1" w:rsidRPr="005861D4" w:rsidRDefault="006F5438" w:rsidP="00160D23">
      <w:pPr>
        <w:pStyle w:val="ListParagraph"/>
        <w:spacing w:after="24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 xml:space="preserve">Disini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r w:rsidR="007C2578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dengan tower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D6210" w14:textId="77777777" w:rsidR="006F5438" w:rsidRPr="005861D4" w:rsidRDefault="006F5438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0895C69" wp14:editId="00AAD1A9">
            <wp:extent cx="2827977" cy="3981450"/>
            <wp:effectExtent l="19050" t="0" r="0" b="0"/>
            <wp:docPr id="26" name="Picture 25" descr="IMG-20201016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6-WA0035.jpg"/>
                    <pic:cNvPicPr/>
                  </pic:nvPicPr>
                  <pic:blipFill>
                    <a:blip r:embed="rId16"/>
                    <a:srcRect t="3717" b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2845897" cy="40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C738" w14:textId="77777777" w:rsidR="007C2578" w:rsidRPr="005861D4" w:rsidRDefault="00F82CDE" w:rsidP="00F82CD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439E5A3" wp14:editId="2C2B5C42">
            <wp:extent cx="1752600" cy="1695450"/>
            <wp:effectExtent l="19050" t="0" r="0" b="0"/>
            <wp:docPr id="29" name="Picture 25" descr="IMG-20201016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6-WA0035.jpg"/>
                    <pic:cNvPicPr/>
                  </pic:nvPicPr>
                  <pic:blipFill>
                    <a:blip r:embed="rId16"/>
                    <a:srcRect l="77934" t="54154" r="2787" b="3009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6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C2578"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67F1E3E" wp14:editId="25B7EC95">
            <wp:extent cx="1752600" cy="1693873"/>
            <wp:effectExtent l="19050" t="0" r="0" b="0"/>
            <wp:docPr id="27" name="Picture 25" descr="IMG-20201016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6-WA0035.jpg"/>
                    <pic:cNvPicPr/>
                  </pic:nvPicPr>
                  <pic:blipFill>
                    <a:blip r:embed="rId16"/>
                    <a:srcRect l="64012" t="42256" r="6097" b="40436"/>
                    <a:stretch>
                      <a:fillRect/>
                    </a:stretch>
                  </pic:blipFill>
                  <pic:spPr>
                    <a:xfrm>
                      <a:off x="0" y="0"/>
                      <a:ext cx="1767276" cy="17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8D28" w14:textId="77777777" w:rsidR="00F82CDE" w:rsidRPr="005861D4" w:rsidRDefault="00583BB5" w:rsidP="00F82CD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 w14:anchorId="1BFBC6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5.2pt;margin-top:0;width:125.55pt;height:66.1pt;z-index:251667456" stroked="f" strokeweight="2.25pt">
            <v:textbox style="mso-next-textbox:#_x0000_s1026">
              <w:txbxContent>
                <w:p w14:paraId="4CC18428" w14:textId="77777777" w:rsidR="007C2578" w:rsidRPr="00160D23" w:rsidRDefault="007C257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</w:pPr>
                  <w:r w:rsidRPr="00160D23"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  <w:t>Gambar ini menunjukkan posisi user saat ini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 w14:anchorId="2508ED5B">
          <v:shape id="_x0000_s1027" type="#_x0000_t202" style="position:absolute;left:0;text-align:left;margin-left:49.7pt;margin-top:0;width:190pt;height:66.05pt;z-index:251668480" stroked="f">
            <v:textbox style="mso-next-textbox:#_x0000_s1027">
              <w:txbxContent>
                <w:p w14:paraId="5AC7316D" w14:textId="77777777" w:rsidR="007C2578" w:rsidRPr="00160D23" w:rsidRDefault="007C257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</w:pPr>
                  <w:r w:rsidRPr="00160D23"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  <w:t>Gambar ini menunjukkan posisi tower yang menjadi sumber sinyal user</w:t>
                  </w:r>
                </w:p>
              </w:txbxContent>
            </v:textbox>
          </v:shape>
        </w:pict>
      </w:r>
      <w:r w:rsidR="00F82CDE"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82CDE"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82CDE"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74BDFAE4" w14:textId="77777777" w:rsidR="00F82CDE" w:rsidRPr="005861D4" w:rsidRDefault="00F82CDE" w:rsidP="007C257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374EE1FB" w14:textId="77777777" w:rsidR="00F82CDE" w:rsidRPr="005861D4" w:rsidRDefault="00F82CDE" w:rsidP="007C257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68403C6A" w14:textId="77777777" w:rsidR="00F82CDE" w:rsidRPr="005861D4" w:rsidRDefault="00F82CDE" w:rsidP="007C257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035A8D5F" w14:textId="77777777" w:rsidR="00F82CDE" w:rsidRPr="005861D4" w:rsidRDefault="00F82CDE" w:rsidP="007C257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43EE2757" w14:textId="77777777" w:rsidR="001D13A1" w:rsidRPr="005861D4" w:rsidRDefault="001D13A1" w:rsidP="00160D23">
      <w:pPr>
        <w:pStyle w:val="ListParagraph"/>
        <w:numPr>
          <w:ilvl w:val="0"/>
          <w:numId w:val="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t>SPEED TEST</w:t>
      </w:r>
    </w:p>
    <w:p w14:paraId="2268066E" w14:textId="77777777" w:rsidR="00F82CDE" w:rsidRPr="005861D4" w:rsidRDefault="00F82CDE" w:rsidP="00160D2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  <w:t>K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pada BTS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>, Upload, Download, Latency (Ping), dan Jitter</w:t>
      </w:r>
    </w:p>
    <w:p w14:paraId="0BCB6AED" w14:textId="77777777" w:rsidR="007C2578" w:rsidRPr="005861D4" w:rsidRDefault="00F82CDE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62868ED1" wp14:editId="5F21C672">
            <wp:extent cx="2286000" cy="4173862"/>
            <wp:effectExtent l="19050" t="0" r="0" b="0"/>
            <wp:docPr id="31" name="Picture 30" descr="IMG-20201016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6-WA0031.jpg"/>
                    <pic:cNvPicPr/>
                  </pic:nvPicPr>
                  <pic:blipFill>
                    <a:blip r:embed="rId17" cstate="print"/>
                    <a:srcRect t="2974" b="5830"/>
                    <a:stretch>
                      <a:fillRect/>
                    </a:stretch>
                  </pic:blipFill>
                  <pic:spPr>
                    <a:xfrm>
                      <a:off x="0" y="0"/>
                      <a:ext cx="2285874" cy="41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C15" w14:textId="77777777" w:rsidR="00F82CDE" w:rsidRPr="005861D4" w:rsidRDefault="00F82CDE" w:rsidP="00160D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5"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Data Upload : 0,05 Mbps </w:t>
      </w:r>
    </w:p>
    <w:p w14:paraId="2C8F0E22" w14:textId="77777777" w:rsidR="00F82CDE" w:rsidRPr="005861D4" w:rsidRDefault="00F82CDE" w:rsidP="00160D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5"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Data Download : 4,49 Mbps </w:t>
      </w:r>
    </w:p>
    <w:p w14:paraId="071DF34A" w14:textId="77777777" w:rsidR="00F82CDE" w:rsidRPr="005861D4" w:rsidRDefault="00F82CDE" w:rsidP="00160D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5"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Latency (Ping) : 54 ms </w:t>
      </w:r>
    </w:p>
    <w:p w14:paraId="230B158E" w14:textId="77777777" w:rsidR="00F82CDE" w:rsidRPr="005861D4" w:rsidRDefault="00F82CDE" w:rsidP="00160D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Jitter : 32 ms </w:t>
      </w:r>
    </w:p>
    <w:p w14:paraId="7B46C0D9" w14:textId="77777777" w:rsidR="006F5438" w:rsidRPr="005861D4" w:rsidRDefault="001D13A1" w:rsidP="00160D23">
      <w:pPr>
        <w:pStyle w:val="ListParagraph"/>
        <w:numPr>
          <w:ilvl w:val="0"/>
          <w:numId w:val="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FISIK TOWER BTS</w:t>
      </w:r>
    </w:p>
    <w:p w14:paraId="646143FC" w14:textId="77777777" w:rsidR="00F82CDE" w:rsidRPr="005861D4" w:rsidRDefault="00F82CDE" w:rsidP="00160D2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Tower BTS yang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>Pedamaran</w:t>
      </w:r>
      <w:r w:rsidRPr="005861D4">
        <w:rPr>
          <w:rFonts w:ascii="Times New Roman" w:hAnsi="Times New Roman" w:cs="Times New Roman"/>
          <w:sz w:val="24"/>
          <w:szCs w:val="24"/>
        </w:rPr>
        <w:t xml:space="preserve">, </w:t>
      </w:r>
      <w:r w:rsidR="005861D4"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daerah sekitar dekat </w:t>
      </w:r>
      <w:r w:rsidRPr="005861D4">
        <w:rPr>
          <w:rFonts w:ascii="Times New Roman" w:hAnsi="Times New Roman" w:cs="Times New Roman"/>
          <w:sz w:val="24"/>
          <w:szCs w:val="24"/>
          <w:lang w:val="id-ID"/>
        </w:rPr>
        <w:t xml:space="preserve">Tol Kayu Agung – Bakauheni </w:t>
      </w:r>
      <w:r w:rsidRPr="005861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Tower BTS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diperjelas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 xml:space="preserve"> Tower BTS yang kami </w:t>
      </w:r>
      <w:proofErr w:type="spellStart"/>
      <w:r w:rsidRPr="005861D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861D4">
        <w:rPr>
          <w:rFonts w:ascii="Times New Roman" w:hAnsi="Times New Roman" w:cs="Times New Roman"/>
          <w:sz w:val="24"/>
          <w:szCs w:val="24"/>
        </w:rPr>
        <w:t>.</w:t>
      </w:r>
    </w:p>
    <w:p w14:paraId="0279FDD5" w14:textId="77777777" w:rsidR="00160D23" w:rsidRDefault="005861D4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861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DC6F5C2" wp14:editId="44CECDFF">
            <wp:extent cx="2905202" cy="4274288"/>
            <wp:effectExtent l="19050" t="0" r="9448" b="0"/>
            <wp:docPr id="32" name="Picture 31" descr="IMG-20201016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16-WA003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828" cy="42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7B58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C87A3D4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AA4EA15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3B52151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6CBD34D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476179F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175291F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6B7557E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2578455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27CAE9C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4436892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0F70F8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06DC251" w14:textId="77777777" w:rsidR="00160D23" w:rsidRDefault="00160D23" w:rsidP="00160D23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DC490BD" w14:textId="77777777" w:rsidR="006F5438" w:rsidRDefault="00160D23" w:rsidP="00160D23">
      <w:pPr>
        <w:ind w:left="284" w:hanging="284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60D23">
        <w:rPr>
          <w:rFonts w:ascii="Times New Roman" w:hAnsi="Times New Roman" w:cs="Times New Roman"/>
          <w:b/>
          <w:sz w:val="32"/>
          <w:szCs w:val="32"/>
          <w:lang w:val="id-ID"/>
        </w:rPr>
        <w:lastRenderedPageBreak/>
        <w:t>DAFTAR PUSTAKA</w:t>
      </w:r>
    </w:p>
    <w:p w14:paraId="28F19168" w14:textId="77777777" w:rsidR="00B3194F" w:rsidRPr="00A036F0" w:rsidRDefault="00B3194F" w:rsidP="00B3194F">
      <w:pPr>
        <w:pStyle w:val="Heading2"/>
        <w:shd w:val="clear" w:color="auto" w:fill="FFFFFF"/>
        <w:spacing w:before="0" w:beforeAutospacing="0" w:after="0" w:afterAutospacing="0" w:line="336" w:lineRule="atLeast"/>
        <w:textAlignment w:val="baseline"/>
        <w:rPr>
          <w:b w:val="0"/>
          <w:color w:val="1B1E1F"/>
          <w:spacing w:val="-17"/>
          <w:sz w:val="28"/>
          <w:szCs w:val="28"/>
        </w:rPr>
      </w:pPr>
      <w:r w:rsidRPr="00A036F0">
        <w:rPr>
          <w:b w:val="0"/>
          <w:sz w:val="28"/>
          <w:szCs w:val="28"/>
        </w:rPr>
        <w:t xml:space="preserve">Agusarmanto. 2016. </w:t>
      </w:r>
      <w:r w:rsidRPr="00A036F0">
        <w:rPr>
          <w:b w:val="0"/>
          <w:i/>
          <w:color w:val="1B1E1F"/>
          <w:spacing w:val="-17"/>
          <w:sz w:val="28"/>
          <w:szCs w:val="28"/>
        </w:rPr>
        <w:t xml:space="preserve">Penjelasan tentang kekuatan Sinyal dalam dBm dan ASU  </w:t>
      </w:r>
    </w:p>
    <w:p w14:paraId="5664083D" w14:textId="77777777" w:rsidR="00160D23" w:rsidRPr="00A036F0" w:rsidRDefault="00583BB5" w:rsidP="00A036F0">
      <w:pPr>
        <w:rPr>
          <w:rFonts w:ascii="Times New Roman" w:hAnsi="Times New Roman" w:cs="Times New Roman"/>
          <w:sz w:val="28"/>
          <w:szCs w:val="28"/>
          <w:lang w:val="id-ID"/>
        </w:rPr>
      </w:pPr>
      <w:hyperlink r:id="rId19" w:history="1">
        <w:r w:rsidR="00276578" w:rsidRPr="00A036F0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https://agusarmanto.com/penjelasan-tentang-kekuatan-sinyal-dalam-dbm-dan-asu</w:t>
        </w:r>
      </w:hyperlink>
      <w:r w:rsidR="00B05086" w:rsidRPr="00A036F0">
        <w:rPr>
          <w:rFonts w:ascii="Times New Roman" w:hAnsi="Times New Roman" w:cs="Times New Roman"/>
          <w:sz w:val="28"/>
          <w:szCs w:val="28"/>
          <w:lang w:val="id-ID"/>
        </w:rPr>
        <w:t xml:space="preserve"> (Diakses pada tanggal 19</w:t>
      </w:r>
      <w:r w:rsidR="00276578" w:rsidRPr="00A036F0">
        <w:rPr>
          <w:rFonts w:ascii="Times New Roman" w:hAnsi="Times New Roman" w:cs="Times New Roman"/>
          <w:sz w:val="28"/>
          <w:szCs w:val="28"/>
          <w:lang w:val="id-ID"/>
        </w:rPr>
        <w:t xml:space="preserve"> Oktober 2020)</w:t>
      </w:r>
    </w:p>
    <w:p w14:paraId="569CF49C" w14:textId="77777777" w:rsidR="00276578" w:rsidRPr="00A036F0" w:rsidRDefault="00B05086" w:rsidP="00276578">
      <w:pPr>
        <w:pStyle w:val="Heading1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i/>
          <w:color w:val="443F3F"/>
        </w:rPr>
      </w:pPr>
      <w:r w:rsidRPr="00A036F0">
        <w:rPr>
          <w:rFonts w:ascii="Times New Roman" w:hAnsi="Times New Roman" w:cs="Times New Roman"/>
          <w:b w:val="0"/>
          <w:color w:val="auto"/>
          <w:lang w:val="id-ID"/>
        </w:rPr>
        <w:t xml:space="preserve">Free, </w:t>
      </w:r>
      <w:r w:rsidR="00276578" w:rsidRPr="00A036F0">
        <w:rPr>
          <w:rFonts w:ascii="Times New Roman" w:hAnsi="Times New Roman" w:cs="Times New Roman"/>
          <w:b w:val="0"/>
          <w:color w:val="auto"/>
          <w:lang w:val="id-ID"/>
        </w:rPr>
        <w:t>Cabble</w:t>
      </w:r>
      <w:r w:rsidR="00276578" w:rsidRPr="00A036F0">
        <w:rPr>
          <w:rFonts w:ascii="Times New Roman" w:hAnsi="Times New Roman" w:cs="Times New Roman"/>
          <w:lang w:val="id-ID"/>
        </w:rPr>
        <w:t xml:space="preserve">. </w:t>
      </w:r>
      <w:r w:rsidR="00276578" w:rsidRPr="00A036F0">
        <w:rPr>
          <w:rFonts w:ascii="Times New Roman" w:hAnsi="Times New Roman" w:cs="Times New Roman"/>
          <w:b w:val="0"/>
          <w:bCs w:val="0"/>
          <w:i/>
          <w:color w:val="auto"/>
        </w:rPr>
        <w:t>LTE RSSI, RSRP and RSRQ Measurement</w:t>
      </w:r>
    </w:p>
    <w:p w14:paraId="5E60E674" w14:textId="77777777" w:rsidR="00276578" w:rsidRPr="00A036F0" w:rsidRDefault="00276578" w:rsidP="00A036F0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A036F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hyperlink r:id="rId20" w:history="1">
        <w:r w:rsidRPr="00A036F0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https://www.cablefree.net/wirelesstechnology/4glte/rsrp-rsrq-measurement-lte/</w:t>
        </w:r>
      </w:hyperlink>
      <w:r w:rsidR="00A036F0" w:rsidRPr="00A036F0">
        <w:rPr>
          <w:rFonts w:ascii="Times New Roman" w:hAnsi="Times New Roman" w:cs="Times New Roman"/>
          <w:sz w:val="28"/>
          <w:szCs w:val="28"/>
          <w:lang w:val="id-ID"/>
        </w:rPr>
        <w:t xml:space="preserve"> (Diakses pada tanggal 17</w:t>
      </w:r>
      <w:r w:rsidRPr="00A036F0">
        <w:rPr>
          <w:rFonts w:ascii="Times New Roman" w:hAnsi="Times New Roman" w:cs="Times New Roman"/>
          <w:sz w:val="28"/>
          <w:szCs w:val="28"/>
          <w:lang w:val="id-ID"/>
        </w:rPr>
        <w:t xml:space="preserve"> Oktober 2020)</w:t>
      </w:r>
    </w:p>
    <w:p w14:paraId="4675CB8E" w14:textId="77777777" w:rsidR="00276578" w:rsidRPr="00A036F0" w:rsidRDefault="00B05086" w:rsidP="00B05086">
      <w:pPr>
        <w:pStyle w:val="Heading2"/>
        <w:shd w:val="clear" w:color="auto" w:fill="FFFFFF"/>
        <w:spacing w:before="0" w:beforeAutospacing="0" w:after="251" w:afterAutospacing="0" w:line="276" w:lineRule="auto"/>
        <w:rPr>
          <w:b w:val="0"/>
          <w:sz w:val="28"/>
          <w:szCs w:val="28"/>
        </w:rPr>
      </w:pPr>
      <w:r w:rsidRPr="00A036F0">
        <w:rPr>
          <w:b w:val="0"/>
          <w:sz w:val="28"/>
          <w:szCs w:val="28"/>
        </w:rPr>
        <w:t xml:space="preserve">Zhang, Xincheng. </w:t>
      </w:r>
      <w:r w:rsidRPr="00A036F0">
        <w:rPr>
          <w:b w:val="0"/>
          <w:i/>
          <w:color w:val="1C1D1E"/>
          <w:sz w:val="28"/>
          <w:szCs w:val="28"/>
        </w:rPr>
        <w:t>Physical Cell ID Optimization</w:t>
      </w:r>
      <w:r w:rsidRPr="00A036F0">
        <w:rPr>
          <w:sz w:val="28"/>
          <w:szCs w:val="28"/>
        </w:rPr>
        <w:t xml:space="preserve"> </w:t>
      </w:r>
      <w:hyperlink r:id="rId21" w:history="1">
        <w:r w:rsidRPr="00A036F0">
          <w:rPr>
            <w:rStyle w:val="Hyperlink"/>
            <w:b w:val="0"/>
            <w:sz w:val="28"/>
            <w:szCs w:val="28"/>
          </w:rPr>
          <w:t>https://onlinelibrary.wiley.com/doi/10.1002/9781119158981.ch13</w:t>
        </w:r>
      </w:hyperlink>
      <w:r w:rsidRPr="00A036F0">
        <w:rPr>
          <w:b w:val="0"/>
          <w:sz w:val="28"/>
          <w:szCs w:val="28"/>
        </w:rPr>
        <w:t xml:space="preserve">  </w:t>
      </w:r>
      <w:r w:rsidRPr="00A036F0">
        <w:rPr>
          <w:sz w:val="28"/>
          <w:szCs w:val="28"/>
        </w:rPr>
        <w:tab/>
        <w:t xml:space="preserve">         </w:t>
      </w:r>
      <w:r w:rsidRPr="00A036F0">
        <w:rPr>
          <w:b w:val="0"/>
          <w:sz w:val="28"/>
          <w:szCs w:val="28"/>
        </w:rPr>
        <w:t>(Diakses pada tanggal 19 Oktober 2020)</w:t>
      </w:r>
    </w:p>
    <w:p w14:paraId="300ED124" w14:textId="77777777" w:rsidR="00B05086" w:rsidRPr="00A036F0" w:rsidRDefault="00B05086" w:rsidP="00B05086">
      <w:pPr>
        <w:pStyle w:val="Heading2"/>
        <w:shd w:val="clear" w:color="auto" w:fill="FFFFFF"/>
        <w:spacing w:before="0" w:beforeAutospacing="0" w:after="251" w:afterAutospacing="0" w:line="276" w:lineRule="auto"/>
        <w:rPr>
          <w:b w:val="0"/>
          <w:sz w:val="28"/>
          <w:szCs w:val="28"/>
        </w:rPr>
      </w:pPr>
      <w:r w:rsidRPr="00A036F0">
        <w:rPr>
          <w:b w:val="0"/>
          <w:sz w:val="28"/>
          <w:szCs w:val="28"/>
        </w:rPr>
        <w:t xml:space="preserve">Syah, Rahmad. 2015. </w:t>
      </w:r>
      <w:r w:rsidRPr="00A036F0">
        <w:rPr>
          <w:b w:val="0"/>
          <w:i/>
          <w:iCs/>
          <w:sz w:val="28"/>
          <w:szCs w:val="28"/>
        </w:rPr>
        <w:t>Ketetapan Penentuan PCI Pada 4G LTE</w:t>
      </w:r>
      <w:r w:rsidRPr="00A036F0">
        <w:rPr>
          <w:b w:val="0"/>
          <w:sz w:val="28"/>
          <w:szCs w:val="28"/>
        </w:rPr>
        <w:t xml:space="preserve">. </w:t>
      </w:r>
      <w:hyperlink r:id="rId22" w:history="1">
        <w:r w:rsidRPr="00A036F0">
          <w:rPr>
            <w:rStyle w:val="Hyperlink"/>
            <w:b w:val="0"/>
            <w:sz w:val="28"/>
            <w:szCs w:val="28"/>
          </w:rPr>
          <w:t>http://sipendiagnosa.blogspot.com/2015/10/ketetapan-penentuan-pci-pada-4g-lte.html?m=1</w:t>
        </w:r>
      </w:hyperlink>
      <w:r w:rsidRPr="00A036F0">
        <w:rPr>
          <w:b w:val="0"/>
          <w:sz w:val="28"/>
          <w:szCs w:val="28"/>
        </w:rPr>
        <w:t xml:space="preserve">  (Diakses pada tanggal 19 Oktober 2020).</w:t>
      </w:r>
    </w:p>
    <w:p w14:paraId="437A21A7" w14:textId="77777777" w:rsidR="00B05086" w:rsidRPr="00A036F0" w:rsidRDefault="00A036F0" w:rsidP="00A036F0">
      <w:pPr>
        <w:rPr>
          <w:rFonts w:ascii="Times New Roman" w:hAnsi="Times New Roman" w:cs="Times New Roman"/>
          <w:color w:val="1C1D1E"/>
          <w:sz w:val="28"/>
          <w:szCs w:val="28"/>
          <w:lang w:val="id-ID"/>
        </w:rPr>
      </w:pPr>
      <w:proofErr w:type="spellStart"/>
      <w:r w:rsidRPr="00A036F0">
        <w:rPr>
          <w:rFonts w:ascii="Times New Roman" w:hAnsi="Times New Roman" w:cs="Times New Roman"/>
          <w:color w:val="1C1D1E"/>
          <w:sz w:val="28"/>
          <w:szCs w:val="28"/>
        </w:rPr>
        <w:t>Ookla</w:t>
      </w:r>
      <w:proofErr w:type="spellEnd"/>
      <w:r w:rsidRPr="00A036F0">
        <w:rPr>
          <w:rFonts w:ascii="Times New Roman" w:hAnsi="Times New Roman" w:cs="Times New Roman"/>
          <w:color w:val="1C1D1E"/>
          <w:sz w:val="28"/>
          <w:szCs w:val="28"/>
        </w:rPr>
        <w:t xml:space="preserve">. </w:t>
      </w:r>
      <w:proofErr w:type="spellStart"/>
      <w:r w:rsidRPr="00A036F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Speedtest</w:t>
      </w:r>
      <w:proofErr w:type="spellEnd"/>
      <w:r w:rsidRPr="00A036F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oleh </w:t>
      </w:r>
      <w:proofErr w:type="spellStart"/>
      <w:r w:rsidRPr="00A036F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Ookla</w:t>
      </w:r>
      <w:proofErr w:type="spellEnd"/>
      <w:r w:rsidRPr="00A036F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- Uji </w:t>
      </w:r>
      <w:proofErr w:type="spellStart"/>
      <w:r w:rsidRPr="00A036F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Kecepatan</w:t>
      </w:r>
      <w:proofErr w:type="spellEnd"/>
      <w:r w:rsidRPr="00A036F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Broadband Global</w:t>
      </w:r>
      <w:r w:rsidRPr="00A036F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id-ID"/>
        </w:rPr>
        <w:t xml:space="preserve"> </w:t>
      </w:r>
      <w:hyperlink r:id="rId23" w:history="1">
        <w:r w:rsidRPr="00A036F0">
          <w:rPr>
            <w:rStyle w:val="Hyperlink"/>
            <w:rFonts w:ascii="Times New Roman" w:hAnsi="Times New Roman" w:cs="Times New Roman"/>
            <w:sz w:val="28"/>
            <w:szCs w:val="28"/>
          </w:rPr>
          <w:t>https://www.speedtest.net/result/10287758951</w:t>
        </w:r>
      </w:hyperlink>
      <w:r w:rsidRPr="00A036F0">
        <w:rPr>
          <w:rFonts w:ascii="Times New Roman" w:hAnsi="Times New Roman" w:cs="Times New Roman"/>
          <w:b/>
          <w:color w:val="1C1D1E"/>
          <w:sz w:val="28"/>
          <w:szCs w:val="28"/>
        </w:rPr>
        <w:t xml:space="preserve"> </w:t>
      </w:r>
      <w:r w:rsidRPr="00A036F0">
        <w:rPr>
          <w:rFonts w:ascii="Times New Roman" w:hAnsi="Times New Roman" w:cs="Times New Roman"/>
          <w:b/>
          <w:color w:val="1C1D1E"/>
          <w:sz w:val="28"/>
          <w:szCs w:val="28"/>
          <w:lang w:val="id-ID"/>
        </w:rPr>
        <w:tab/>
      </w:r>
      <w:r w:rsidRPr="00A036F0">
        <w:rPr>
          <w:rFonts w:ascii="Times New Roman" w:hAnsi="Times New Roman" w:cs="Times New Roman"/>
          <w:b/>
          <w:color w:val="1C1D1E"/>
          <w:sz w:val="28"/>
          <w:szCs w:val="28"/>
          <w:lang w:val="id-ID"/>
        </w:rPr>
        <w:tab/>
      </w:r>
      <w:r w:rsidRPr="00A036F0">
        <w:rPr>
          <w:rFonts w:ascii="Times New Roman" w:hAnsi="Times New Roman" w:cs="Times New Roman"/>
          <w:b/>
          <w:color w:val="1C1D1E"/>
          <w:sz w:val="28"/>
          <w:szCs w:val="28"/>
          <w:lang w:val="id-ID"/>
        </w:rPr>
        <w:tab/>
      </w:r>
      <w:r w:rsidRPr="00A036F0">
        <w:rPr>
          <w:rFonts w:ascii="Times New Roman" w:hAnsi="Times New Roman" w:cs="Times New Roman"/>
          <w:b/>
          <w:color w:val="1C1D1E"/>
          <w:sz w:val="28"/>
          <w:szCs w:val="28"/>
          <w:lang w:val="id-ID"/>
        </w:rPr>
        <w:tab/>
        <w:t xml:space="preserve">           </w:t>
      </w:r>
      <w:r w:rsidRPr="00A036F0">
        <w:rPr>
          <w:rFonts w:ascii="Times New Roman" w:hAnsi="Times New Roman" w:cs="Times New Roman"/>
          <w:color w:val="1C1D1E"/>
          <w:sz w:val="28"/>
          <w:szCs w:val="28"/>
          <w:lang w:val="id-ID"/>
        </w:rPr>
        <w:t>(Diakses pada tanggal 17 Oktober 2020)</w:t>
      </w:r>
    </w:p>
    <w:p w14:paraId="3F69D9C3" w14:textId="77777777" w:rsidR="00A036F0" w:rsidRPr="00A036F0" w:rsidRDefault="00A036F0" w:rsidP="00A036F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id-ID"/>
        </w:rPr>
      </w:pPr>
      <w:r w:rsidRPr="00A036F0">
        <w:rPr>
          <w:rFonts w:ascii="Times New Roman" w:hAnsi="Times New Roman" w:cs="Times New Roman"/>
          <w:sz w:val="28"/>
          <w:szCs w:val="28"/>
        </w:rPr>
        <w:t xml:space="preserve">Plus, Obeng. 2018. </w:t>
      </w:r>
      <w:r w:rsidRPr="00A036F0">
        <w:rPr>
          <w:rFonts w:ascii="Times New Roman" w:hAnsi="Times New Roman" w:cs="Times New Roman"/>
          <w:i/>
          <w:iCs/>
          <w:sz w:val="28"/>
          <w:szCs w:val="28"/>
        </w:rPr>
        <w:t xml:space="preserve">Network Cell Tower Info </w:t>
      </w:r>
      <w:proofErr w:type="spellStart"/>
      <w:r w:rsidRPr="00A036F0">
        <w:rPr>
          <w:rFonts w:ascii="Times New Roman" w:hAnsi="Times New Roman" w:cs="Times New Roman"/>
          <w:i/>
          <w:iCs/>
          <w:sz w:val="28"/>
          <w:szCs w:val="28"/>
        </w:rPr>
        <w:t>melihat</w:t>
      </w:r>
      <w:proofErr w:type="spellEnd"/>
      <w:r w:rsidRPr="00A036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036F0">
        <w:rPr>
          <w:rFonts w:ascii="Times New Roman" w:hAnsi="Times New Roman" w:cs="Times New Roman"/>
          <w:i/>
          <w:iCs/>
          <w:sz w:val="28"/>
          <w:szCs w:val="28"/>
        </w:rPr>
        <w:t>sinyal</w:t>
      </w:r>
      <w:proofErr w:type="spellEnd"/>
      <w:r w:rsidRPr="00A036F0">
        <w:rPr>
          <w:rFonts w:ascii="Times New Roman" w:hAnsi="Times New Roman" w:cs="Times New Roman"/>
          <w:i/>
          <w:iCs/>
          <w:sz w:val="28"/>
          <w:szCs w:val="28"/>
        </w:rPr>
        <w:t xml:space="preserve"> data internet dan </w:t>
      </w:r>
      <w:proofErr w:type="spellStart"/>
      <w:r w:rsidRPr="00A036F0">
        <w:rPr>
          <w:rFonts w:ascii="Times New Roman" w:hAnsi="Times New Roman" w:cs="Times New Roman"/>
          <w:i/>
          <w:iCs/>
          <w:sz w:val="28"/>
          <w:szCs w:val="28"/>
        </w:rPr>
        <w:t>lokasi</w:t>
      </w:r>
      <w:proofErr w:type="spellEnd"/>
      <w:r w:rsidRPr="00A036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036F0">
        <w:rPr>
          <w:rFonts w:ascii="Times New Roman" w:hAnsi="Times New Roman" w:cs="Times New Roman"/>
          <w:i/>
          <w:iCs/>
          <w:sz w:val="28"/>
          <w:szCs w:val="28"/>
        </w:rPr>
        <w:t>antena</w:t>
      </w:r>
      <w:proofErr w:type="spellEnd"/>
      <w:r w:rsidRPr="00A036F0">
        <w:rPr>
          <w:rFonts w:ascii="Times New Roman" w:hAnsi="Times New Roman" w:cs="Times New Roman"/>
          <w:i/>
          <w:iCs/>
          <w:sz w:val="28"/>
          <w:szCs w:val="28"/>
        </w:rPr>
        <w:t xml:space="preserve"> BTS tower</w:t>
      </w:r>
      <w:r w:rsidRPr="00A036F0">
        <w:rPr>
          <w:rFonts w:ascii="Times New Roman" w:hAnsi="Times New Roman" w:cs="Times New Roman"/>
          <w:sz w:val="28"/>
          <w:szCs w:val="28"/>
        </w:rPr>
        <w:t xml:space="preserve">. </w:t>
      </w:r>
      <w:r w:rsidRPr="00A036F0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A036F0">
        <w:rPr>
          <w:rFonts w:ascii="Times New Roman" w:hAnsi="Times New Roman" w:cs="Times New Roman"/>
          <w:sz w:val="28"/>
          <w:szCs w:val="28"/>
          <w:lang w:val="id-ID"/>
        </w:rPr>
        <w:tab/>
        <w:t xml:space="preserve"> </w:t>
      </w:r>
      <w:hyperlink r:id="rId24" w:history="1">
        <w:r w:rsidRPr="00A036F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id-ID"/>
          </w:rPr>
          <w:t>http://www.obengplus.com/artikel/articles/257/1/Network-Cell-Tower-Info-melihat-sinyal-data-internet-dan-lokasi-antena-BTS-tower.html</w:t>
        </w:r>
      </w:hyperlink>
      <w:r w:rsidRPr="00A036F0">
        <w:rPr>
          <w:rFonts w:ascii="Times New Roman" w:hAnsi="Times New Roman" w:cs="Times New Roman"/>
          <w:color w:val="660099"/>
          <w:sz w:val="28"/>
          <w:szCs w:val="28"/>
          <w:u w:val="single"/>
          <w:shd w:val="clear" w:color="auto" w:fill="FFFFFF"/>
          <w:lang w:val="id-ID"/>
        </w:rPr>
        <w:t xml:space="preserve"> </w:t>
      </w:r>
      <w:r w:rsidRPr="00A036F0">
        <w:rPr>
          <w:rFonts w:ascii="Times New Roman" w:hAnsi="Times New Roman" w:cs="Times New Roman"/>
          <w:color w:val="660099"/>
          <w:sz w:val="28"/>
          <w:szCs w:val="28"/>
          <w:shd w:val="clear" w:color="auto" w:fill="FFFFFF"/>
          <w:lang w:val="id-ID"/>
        </w:rPr>
        <w:t xml:space="preserve"> </w:t>
      </w:r>
      <w:r w:rsidRPr="00A036F0">
        <w:rPr>
          <w:rFonts w:ascii="Times New Roman" w:hAnsi="Times New Roman" w:cs="Times New Roman"/>
          <w:color w:val="660099"/>
          <w:sz w:val="28"/>
          <w:szCs w:val="28"/>
          <w:shd w:val="clear" w:color="auto" w:fill="FFFFFF"/>
          <w:lang w:val="id-ID"/>
        </w:rPr>
        <w:tab/>
      </w:r>
      <w:r w:rsidRPr="00A036F0">
        <w:rPr>
          <w:rFonts w:ascii="Times New Roman" w:hAnsi="Times New Roman" w:cs="Times New Roman"/>
          <w:color w:val="660099"/>
          <w:sz w:val="28"/>
          <w:szCs w:val="28"/>
          <w:shd w:val="clear" w:color="auto" w:fill="FFFFFF"/>
          <w:lang w:val="id-ID"/>
        </w:rPr>
        <w:tab/>
      </w:r>
      <w:r w:rsidRPr="00A036F0">
        <w:rPr>
          <w:rFonts w:ascii="Times New Roman" w:hAnsi="Times New Roman" w:cs="Times New Roman"/>
          <w:color w:val="660099"/>
          <w:sz w:val="28"/>
          <w:szCs w:val="28"/>
          <w:shd w:val="clear" w:color="auto" w:fill="FFFFFF"/>
          <w:lang w:val="id-ID"/>
        </w:rPr>
        <w:tab/>
        <w:t xml:space="preserve">         </w:t>
      </w:r>
      <w:r w:rsidRPr="00A036F0">
        <w:rPr>
          <w:rFonts w:ascii="Times New Roman" w:hAnsi="Times New Roman" w:cs="Times New Roman"/>
          <w:sz w:val="28"/>
          <w:szCs w:val="28"/>
          <w:shd w:val="clear" w:color="auto" w:fill="FFFFFF"/>
          <w:lang w:val="id-ID"/>
        </w:rPr>
        <w:t>(Diakses pada tanggal 19 Oktober 2020)</w:t>
      </w:r>
    </w:p>
    <w:sectPr w:rsidR="00A036F0" w:rsidRPr="00A036F0" w:rsidSect="005861D4">
      <w:pgSz w:w="11907" w:h="16839" w:code="9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 Light">
    <w:altName w:val="Microsoft JhengHei"/>
    <w:panose1 w:val="020B0304030504040204"/>
    <w:charset w:val="88"/>
    <w:family w:val="swiss"/>
    <w:pitch w:val="variable"/>
    <w:sig w:usb0="00000000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1C9"/>
    <w:multiLevelType w:val="hybridMultilevel"/>
    <w:tmpl w:val="70943DE4"/>
    <w:lvl w:ilvl="0" w:tplc="0409000F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" w15:restartNumberingAfterBreak="0">
    <w:nsid w:val="4A0907E2"/>
    <w:multiLevelType w:val="hybridMultilevel"/>
    <w:tmpl w:val="EAE4F2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476"/>
    <w:multiLevelType w:val="hybridMultilevel"/>
    <w:tmpl w:val="F55A22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20842C4"/>
    <w:multiLevelType w:val="hybridMultilevel"/>
    <w:tmpl w:val="729A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B139D"/>
    <w:multiLevelType w:val="hybridMultilevel"/>
    <w:tmpl w:val="61B841E8"/>
    <w:lvl w:ilvl="0" w:tplc="94587314">
      <w:start w:val="1"/>
      <w:numFmt w:val="bullet"/>
      <w:lvlText w:val="-"/>
      <w:lvlJc w:val="left"/>
      <w:pPr>
        <w:ind w:left="2055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5" w15:restartNumberingAfterBreak="0">
    <w:nsid w:val="736C4A9A"/>
    <w:multiLevelType w:val="hybridMultilevel"/>
    <w:tmpl w:val="57421874"/>
    <w:lvl w:ilvl="0" w:tplc="5B0E9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D08D8"/>
    <w:multiLevelType w:val="hybridMultilevel"/>
    <w:tmpl w:val="2F66CB0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A2706C9"/>
    <w:multiLevelType w:val="hybridMultilevel"/>
    <w:tmpl w:val="8F0E97E6"/>
    <w:lvl w:ilvl="0" w:tplc="E0E681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9F"/>
    <w:rsid w:val="00130540"/>
    <w:rsid w:val="00160D23"/>
    <w:rsid w:val="001D13A1"/>
    <w:rsid w:val="001F37BF"/>
    <w:rsid w:val="00262B9F"/>
    <w:rsid w:val="00276578"/>
    <w:rsid w:val="0035025F"/>
    <w:rsid w:val="003C0B40"/>
    <w:rsid w:val="00471DDC"/>
    <w:rsid w:val="004C4BCD"/>
    <w:rsid w:val="00567731"/>
    <w:rsid w:val="00571186"/>
    <w:rsid w:val="00583BB5"/>
    <w:rsid w:val="005861D4"/>
    <w:rsid w:val="005A389C"/>
    <w:rsid w:val="006F5438"/>
    <w:rsid w:val="00702F5C"/>
    <w:rsid w:val="00733F99"/>
    <w:rsid w:val="007613FC"/>
    <w:rsid w:val="007C2578"/>
    <w:rsid w:val="00892C47"/>
    <w:rsid w:val="008E0ECE"/>
    <w:rsid w:val="00994AD2"/>
    <w:rsid w:val="00A036F0"/>
    <w:rsid w:val="00A60EC3"/>
    <w:rsid w:val="00B05086"/>
    <w:rsid w:val="00B3194F"/>
    <w:rsid w:val="00C05557"/>
    <w:rsid w:val="00C74F37"/>
    <w:rsid w:val="00CB2783"/>
    <w:rsid w:val="00D04CDD"/>
    <w:rsid w:val="00DB618F"/>
    <w:rsid w:val="00F82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0D4A31"/>
  <w15:docId w15:val="{BD90B6FD-7763-4B5A-AE06-85CF27D2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DD"/>
  </w:style>
  <w:style w:type="paragraph" w:styleId="Heading1">
    <w:name w:val="heading 1"/>
    <w:basedOn w:val="Normal"/>
    <w:next w:val="Normal"/>
    <w:link w:val="Heading1Char"/>
    <w:uiPriority w:val="9"/>
    <w:qFormat/>
    <w:rsid w:val="00276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31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33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3194F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2765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57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F0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nlinelibrary.wiley.com/doi/10.1002/9781119158981.ch13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www.cablefree.net/wirelesstechnology/4glte/rsrp-rsrq-measurement-lt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www.obengplus.com/artikel/articles/257/1/Network-Cell-Tower-Info-melihat-sinyal-data-internet-dan-lokasi-antena-BTS-tow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speedtest.net/result/10287758951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agusarmanto.com/penjelasan-tentang-kekuatan-sinyal-dalam-dbm-dan-as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sipendiagnosa.blogspot.com/2015/10/ketetapan-penentuan-pci-pada-4g-lte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690DB-5977-49C8-9298-65DA24FE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9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 nugroho</cp:lastModifiedBy>
  <cp:revision>6</cp:revision>
  <dcterms:created xsi:type="dcterms:W3CDTF">2020-10-21T01:41:00Z</dcterms:created>
  <dcterms:modified xsi:type="dcterms:W3CDTF">2020-10-25T04:11:00Z</dcterms:modified>
</cp:coreProperties>
</file>