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96CC" w14:textId="0DCBE20B" w:rsidR="00161F57" w:rsidRDefault="00161F57" w:rsidP="00161F57">
      <w:pPr>
        <w:rPr>
          <w:b/>
          <w:bCs/>
          <w:sz w:val="24"/>
          <w:szCs w:val="24"/>
        </w:rPr>
      </w:pPr>
      <w:r w:rsidRPr="00161F57">
        <w:rPr>
          <w:b/>
          <w:bCs/>
          <w:sz w:val="24"/>
          <w:szCs w:val="24"/>
        </w:rPr>
        <w:t>RISC-V Instruction Types</w:t>
      </w:r>
      <w:r w:rsidRPr="00161F57">
        <w:rPr>
          <w:b/>
          <w:bCs/>
          <w:sz w:val="24"/>
          <w:szCs w:val="24"/>
        </w:rPr>
        <w:t>:</w:t>
      </w:r>
    </w:p>
    <w:p w14:paraId="16159EB7" w14:textId="013758B7" w:rsidR="001D5450" w:rsidRDefault="001D5450" w:rsidP="00161F57">
      <w:pPr>
        <w:rPr>
          <w:b/>
          <w:bCs/>
          <w:sz w:val="24"/>
          <w:szCs w:val="24"/>
        </w:rPr>
      </w:pPr>
      <w:r w:rsidRPr="001D5450">
        <w:rPr>
          <w:b/>
          <w:bCs/>
          <w:sz w:val="24"/>
          <w:szCs w:val="24"/>
        </w:rPr>
        <w:drawing>
          <wp:inline distT="0" distB="0" distL="0" distR="0" wp14:anchorId="43532512" wp14:editId="2AEABA79">
            <wp:extent cx="5731510" cy="3096895"/>
            <wp:effectExtent l="0" t="0" r="2540" b="8255"/>
            <wp:docPr id="194307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71422" name=""/>
                    <pic:cNvPicPr/>
                  </pic:nvPicPr>
                  <pic:blipFill>
                    <a:blip r:embed="rId5"/>
                    <a:stretch>
                      <a:fillRect/>
                    </a:stretch>
                  </pic:blipFill>
                  <pic:spPr>
                    <a:xfrm>
                      <a:off x="0" y="0"/>
                      <a:ext cx="5731510" cy="3096895"/>
                    </a:xfrm>
                    <a:prstGeom prst="rect">
                      <a:avLst/>
                    </a:prstGeom>
                  </pic:spPr>
                </pic:pic>
              </a:graphicData>
            </a:graphic>
          </wp:inline>
        </w:drawing>
      </w:r>
    </w:p>
    <w:p w14:paraId="39B2F590" w14:textId="35C55931" w:rsidR="00161F57" w:rsidRDefault="00161F57" w:rsidP="00161F57">
      <w:r>
        <w:t>From the RISC-V software documentation, the main instruction types are:</w:t>
      </w:r>
    </w:p>
    <w:p w14:paraId="4C1AC805" w14:textId="7B19E3D3" w:rsidR="00161F57" w:rsidRDefault="00161F57" w:rsidP="00161F57">
      <w:r w:rsidRPr="001D5450">
        <w:rPr>
          <w:b/>
          <w:bCs/>
          <w:sz w:val="40"/>
          <w:szCs w:val="40"/>
        </w:rPr>
        <w:t>R-type</w:t>
      </w:r>
      <w:r w:rsidRPr="001D5450">
        <w:rPr>
          <w:sz w:val="40"/>
          <w:szCs w:val="40"/>
        </w:rPr>
        <w:t>:</w:t>
      </w:r>
      <w:r>
        <w:t xml:space="preserve"> Register-to-register operations (e.g., add, sub, and, or, </w:t>
      </w:r>
      <w:proofErr w:type="spellStart"/>
      <w:r>
        <w:t>xor</w:t>
      </w:r>
      <w:proofErr w:type="spellEnd"/>
      <w:r>
        <w:t>)</w:t>
      </w:r>
    </w:p>
    <w:p w14:paraId="06571205" w14:textId="169A0365" w:rsidR="001D5450" w:rsidRDefault="001D5450" w:rsidP="00161F57">
      <w:r w:rsidRPr="001D5450">
        <w:drawing>
          <wp:inline distT="0" distB="0" distL="0" distR="0" wp14:anchorId="2D80EBAC" wp14:editId="221FDFB0">
            <wp:extent cx="5731510" cy="530860"/>
            <wp:effectExtent l="0" t="0" r="2540" b="2540"/>
            <wp:docPr id="6431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718" name=""/>
                    <pic:cNvPicPr/>
                  </pic:nvPicPr>
                  <pic:blipFill>
                    <a:blip r:embed="rId6"/>
                    <a:stretch>
                      <a:fillRect/>
                    </a:stretch>
                  </pic:blipFill>
                  <pic:spPr>
                    <a:xfrm>
                      <a:off x="0" y="0"/>
                      <a:ext cx="5731510" cy="530860"/>
                    </a:xfrm>
                    <a:prstGeom prst="rect">
                      <a:avLst/>
                    </a:prstGeom>
                  </pic:spPr>
                </pic:pic>
              </a:graphicData>
            </a:graphic>
          </wp:inline>
        </w:drawing>
      </w:r>
    </w:p>
    <w:p w14:paraId="3EE2483F" w14:textId="77777777" w:rsidR="001D5450" w:rsidRPr="001D5450" w:rsidRDefault="001D5450" w:rsidP="001D5450">
      <w:r w:rsidRPr="001D5450">
        <w:rPr>
          <w:b/>
          <w:bCs/>
        </w:rPr>
        <w:t>1. opcode (7 bits)</w:t>
      </w:r>
    </w:p>
    <w:p w14:paraId="09FA68D7" w14:textId="77777777" w:rsidR="001D5450" w:rsidRPr="001D5450" w:rsidRDefault="001D5450" w:rsidP="001D5450">
      <w:pPr>
        <w:numPr>
          <w:ilvl w:val="0"/>
          <w:numId w:val="5"/>
        </w:numPr>
      </w:pPr>
      <w:r w:rsidRPr="001D5450">
        <w:rPr>
          <w:b/>
          <w:bCs/>
        </w:rPr>
        <w:t>Purpose:</w:t>
      </w:r>
      <w:r w:rsidRPr="001D5450">
        <w:t xml:space="preserve"> Identifies the type of instruction (e.g., add, sub, load, store, branch, jump).</w:t>
      </w:r>
    </w:p>
    <w:p w14:paraId="6694AC50" w14:textId="77777777" w:rsidR="001D5450" w:rsidRPr="001D5450" w:rsidRDefault="001D5450" w:rsidP="001D5450">
      <w:pPr>
        <w:numPr>
          <w:ilvl w:val="0"/>
          <w:numId w:val="5"/>
        </w:numPr>
      </w:pPr>
      <w:r w:rsidRPr="001D5450">
        <w:rPr>
          <w:b/>
          <w:bCs/>
        </w:rPr>
        <w:t>Significance:</w:t>
      </w:r>
      <w:r w:rsidRPr="001D5450">
        <w:t xml:space="preserve"> This is the most crucial field. It determines the operation that the processor needs to perform.</w:t>
      </w:r>
    </w:p>
    <w:p w14:paraId="70A35958" w14:textId="77777777" w:rsidR="001D5450" w:rsidRPr="001D5450" w:rsidRDefault="001D5450" w:rsidP="001D5450">
      <w:r w:rsidRPr="001D5450">
        <w:rPr>
          <w:b/>
          <w:bCs/>
        </w:rPr>
        <w:t xml:space="preserve">2. </w:t>
      </w:r>
      <w:proofErr w:type="spellStart"/>
      <w:r w:rsidRPr="001D5450">
        <w:rPr>
          <w:b/>
          <w:bCs/>
        </w:rPr>
        <w:t>rd</w:t>
      </w:r>
      <w:proofErr w:type="spellEnd"/>
      <w:r w:rsidRPr="001D5450">
        <w:rPr>
          <w:b/>
          <w:bCs/>
        </w:rPr>
        <w:t xml:space="preserve"> (5 bits)</w:t>
      </w:r>
    </w:p>
    <w:p w14:paraId="45A76E78" w14:textId="77777777" w:rsidR="001D5450" w:rsidRPr="001D5450" w:rsidRDefault="001D5450" w:rsidP="001D5450">
      <w:pPr>
        <w:numPr>
          <w:ilvl w:val="0"/>
          <w:numId w:val="6"/>
        </w:numPr>
      </w:pPr>
      <w:r w:rsidRPr="001D5450">
        <w:rPr>
          <w:b/>
          <w:bCs/>
        </w:rPr>
        <w:t>Purpose:</w:t>
      </w:r>
      <w:r w:rsidRPr="001D5450">
        <w:t xml:space="preserve"> Specifies the destination register for the result of the operation.</w:t>
      </w:r>
    </w:p>
    <w:p w14:paraId="4345C1D8" w14:textId="77777777" w:rsidR="001D5450" w:rsidRPr="001D5450" w:rsidRDefault="001D5450" w:rsidP="001D5450">
      <w:pPr>
        <w:numPr>
          <w:ilvl w:val="0"/>
          <w:numId w:val="6"/>
        </w:numPr>
      </w:pPr>
      <w:r w:rsidRPr="001D5450">
        <w:rPr>
          <w:b/>
          <w:bCs/>
        </w:rPr>
        <w:t>Significance:</w:t>
      </w:r>
      <w:r w:rsidRPr="001D5450">
        <w:t xml:space="preserve"> This field indicates where the result of the instruction should be stored.</w:t>
      </w:r>
    </w:p>
    <w:p w14:paraId="662A438C" w14:textId="77777777" w:rsidR="001D5450" w:rsidRPr="001D5450" w:rsidRDefault="001D5450" w:rsidP="001D5450">
      <w:r w:rsidRPr="001D5450">
        <w:rPr>
          <w:b/>
          <w:bCs/>
        </w:rPr>
        <w:t>3. funct3 (3 bits)</w:t>
      </w:r>
    </w:p>
    <w:p w14:paraId="7E6E4805" w14:textId="77777777" w:rsidR="001D5450" w:rsidRPr="001D5450" w:rsidRDefault="001D5450" w:rsidP="001D5450">
      <w:pPr>
        <w:numPr>
          <w:ilvl w:val="0"/>
          <w:numId w:val="7"/>
        </w:numPr>
      </w:pPr>
      <w:r w:rsidRPr="001D5450">
        <w:rPr>
          <w:b/>
          <w:bCs/>
        </w:rPr>
        <w:t>Purpose:</w:t>
      </w:r>
      <w:r w:rsidRPr="001D5450">
        <w:t xml:space="preserve"> Further specifies the operation within a particular opcode group.</w:t>
      </w:r>
    </w:p>
    <w:p w14:paraId="67CDD2D0" w14:textId="77777777" w:rsidR="001D5450" w:rsidRPr="001D5450" w:rsidRDefault="001D5450" w:rsidP="001D5450">
      <w:pPr>
        <w:numPr>
          <w:ilvl w:val="0"/>
          <w:numId w:val="7"/>
        </w:numPr>
      </w:pPr>
      <w:r w:rsidRPr="001D5450">
        <w:rPr>
          <w:b/>
          <w:bCs/>
        </w:rPr>
        <w:t>Significance:</w:t>
      </w:r>
      <w:r w:rsidRPr="001D5450">
        <w:t xml:space="preserve"> Some opcodes can represent multiple operations. This field helps differentiate between them. For example, opcodes 000 and 010 can both represent arithmetic operations, but funct3 distinguishes between add (000) and sub (010).</w:t>
      </w:r>
    </w:p>
    <w:p w14:paraId="5E1D5E16" w14:textId="77777777" w:rsidR="001D5450" w:rsidRPr="001D5450" w:rsidRDefault="001D5450" w:rsidP="001D5450">
      <w:r w:rsidRPr="001D5450">
        <w:rPr>
          <w:b/>
          <w:bCs/>
        </w:rPr>
        <w:t>4. rs1 (5 bits)</w:t>
      </w:r>
    </w:p>
    <w:p w14:paraId="27AF5ABE" w14:textId="77777777" w:rsidR="001D5450" w:rsidRPr="001D5450" w:rsidRDefault="001D5450" w:rsidP="001D5450">
      <w:pPr>
        <w:numPr>
          <w:ilvl w:val="0"/>
          <w:numId w:val="8"/>
        </w:numPr>
      </w:pPr>
      <w:r w:rsidRPr="001D5450">
        <w:rPr>
          <w:b/>
          <w:bCs/>
        </w:rPr>
        <w:t>Purpose:</w:t>
      </w:r>
      <w:r w:rsidRPr="001D5450">
        <w:t xml:space="preserve"> Specifies the first source register for the operation.</w:t>
      </w:r>
    </w:p>
    <w:p w14:paraId="0D390251" w14:textId="77777777" w:rsidR="001D5450" w:rsidRPr="001D5450" w:rsidRDefault="001D5450" w:rsidP="001D5450">
      <w:pPr>
        <w:numPr>
          <w:ilvl w:val="0"/>
          <w:numId w:val="8"/>
        </w:numPr>
      </w:pPr>
      <w:r w:rsidRPr="001D5450">
        <w:rPr>
          <w:b/>
          <w:bCs/>
        </w:rPr>
        <w:t>Significance:</w:t>
      </w:r>
      <w:r w:rsidRPr="001D5450">
        <w:t xml:space="preserve"> This field indicates the first operand for the operation.</w:t>
      </w:r>
    </w:p>
    <w:p w14:paraId="5F1AA85A" w14:textId="77777777" w:rsidR="001D5450" w:rsidRPr="001D5450" w:rsidRDefault="001D5450" w:rsidP="001D5450">
      <w:r w:rsidRPr="001D5450">
        <w:rPr>
          <w:b/>
          <w:bCs/>
        </w:rPr>
        <w:lastRenderedPageBreak/>
        <w:t>5. rs2 (5 bits)</w:t>
      </w:r>
    </w:p>
    <w:p w14:paraId="1CB9771D" w14:textId="77777777" w:rsidR="001D5450" w:rsidRPr="001D5450" w:rsidRDefault="001D5450" w:rsidP="001D5450">
      <w:pPr>
        <w:numPr>
          <w:ilvl w:val="0"/>
          <w:numId w:val="9"/>
        </w:numPr>
      </w:pPr>
      <w:r w:rsidRPr="001D5450">
        <w:rPr>
          <w:b/>
          <w:bCs/>
        </w:rPr>
        <w:t>Purpose:</w:t>
      </w:r>
      <w:r w:rsidRPr="001D5450">
        <w:t xml:space="preserve"> Specifies the second source register for the operation.</w:t>
      </w:r>
    </w:p>
    <w:p w14:paraId="121B5507" w14:textId="77777777" w:rsidR="001D5450" w:rsidRPr="001D5450" w:rsidRDefault="001D5450" w:rsidP="001D5450">
      <w:pPr>
        <w:numPr>
          <w:ilvl w:val="0"/>
          <w:numId w:val="9"/>
        </w:numPr>
      </w:pPr>
      <w:r w:rsidRPr="001D5450">
        <w:rPr>
          <w:b/>
          <w:bCs/>
        </w:rPr>
        <w:t>Significance:</w:t>
      </w:r>
      <w:r w:rsidRPr="001D5450">
        <w:t xml:space="preserve"> This field indicates the second operand for the operation. This field is not present in all instruction types (e.g., I-type).</w:t>
      </w:r>
    </w:p>
    <w:p w14:paraId="3D999794" w14:textId="77777777" w:rsidR="001D5450" w:rsidRPr="001D5450" w:rsidRDefault="001D5450" w:rsidP="001D5450">
      <w:r w:rsidRPr="001D5450">
        <w:rPr>
          <w:b/>
          <w:bCs/>
        </w:rPr>
        <w:t>6. funct5 (5 bits)</w:t>
      </w:r>
    </w:p>
    <w:p w14:paraId="4858DEC8" w14:textId="77777777" w:rsidR="001D5450" w:rsidRPr="001D5450" w:rsidRDefault="001D5450" w:rsidP="001D5450">
      <w:pPr>
        <w:numPr>
          <w:ilvl w:val="0"/>
          <w:numId w:val="10"/>
        </w:numPr>
      </w:pPr>
      <w:r w:rsidRPr="001D5450">
        <w:rPr>
          <w:b/>
          <w:bCs/>
        </w:rPr>
        <w:t>Purpose:</w:t>
      </w:r>
      <w:r w:rsidRPr="001D5450">
        <w:t xml:space="preserve"> Provides additional information for certain operations, especially R-type instructions.</w:t>
      </w:r>
    </w:p>
    <w:p w14:paraId="14678C94" w14:textId="77777777" w:rsidR="001D5450" w:rsidRPr="001D5450" w:rsidRDefault="001D5450" w:rsidP="001D5450">
      <w:pPr>
        <w:numPr>
          <w:ilvl w:val="0"/>
          <w:numId w:val="10"/>
        </w:numPr>
      </w:pPr>
      <w:r w:rsidRPr="001D5450">
        <w:rPr>
          <w:b/>
          <w:bCs/>
        </w:rPr>
        <w:t>Significance:</w:t>
      </w:r>
      <w:r w:rsidRPr="001D5450">
        <w:t xml:space="preserve"> This field can further distinguish between different operations within the same opcode and funct3 combination.</w:t>
      </w:r>
    </w:p>
    <w:p w14:paraId="6388CF26" w14:textId="77777777" w:rsidR="001D5450" w:rsidRPr="001D5450" w:rsidRDefault="001D5450" w:rsidP="001D5450">
      <w:r w:rsidRPr="001D5450">
        <w:rPr>
          <w:b/>
          <w:bCs/>
        </w:rPr>
        <w:t xml:space="preserve">7. </w:t>
      </w:r>
      <w:proofErr w:type="spellStart"/>
      <w:r w:rsidRPr="001D5450">
        <w:rPr>
          <w:b/>
          <w:bCs/>
        </w:rPr>
        <w:t>aq</w:t>
      </w:r>
      <w:proofErr w:type="spellEnd"/>
      <w:r w:rsidRPr="001D5450">
        <w:rPr>
          <w:b/>
          <w:bCs/>
        </w:rPr>
        <w:t>/</w:t>
      </w:r>
      <w:proofErr w:type="spellStart"/>
      <w:r w:rsidRPr="001D5450">
        <w:rPr>
          <w:b/>
          <w:bCs/>
        </w:rPr>
        <w:t>rl</w:t>
      </w:r>
      <w:proofErr w:type="spellEnd"/>
      <w:r w:rsidRPr="001D5450">
        <w:rPr>
          <w:b/>
          <w:bCs/>
        </w:rPr>
        <w:t xml:space="preserve"> (2 bits)</w:t>
      </w:r>
    </w:p>
    <w:p w14:paraId="127FC64A" w14:textId="77777777" w:rsidR="001D5450" w:rsidRPr="001D5450" w:rsidRDefault="001D5450" w:rsidP="001D5450">
      <w:pPr>
        <w:numPr>
          <w:ilvl w:val="0"/>
          <w:numId w:val="11"/>
        </w:numPr>
      </w:pPr>
      <w:r w:rsidRPr="001D5450">
        <w:rPr>
          <w:b/>
          <w:bCs/>
        </w:rPr>
        <w:t>Purpose:</w:t>
      </w:r>
      <w:r w:rsidRPr="001D5450">
        <w:t xml:space="preserve"> Used for memory ordering and relaxation.</w:t>
      </w:r>
    </w:p>
    <w:p w14:paraId="4AE6C46C" w14:textId="77777777" w:rsidR="001D5450" w:rsidRPr="001D5450" w:rsidRDefault="001D5450" w:rsidP="001D5450">
      <w:pPr>
        <w:numPr>
          <w:ilvl w:val="0"/>
          <w:numId w:val="11"/>
        </w:numPr>
      </w:pPr>
      <w:r w:rsidRPr="001D5450">
        <w:rPr>
          <w:b/>
          <w:bCs/>
        </w:rPr>
        <w:t>Significance:</w:t>
      </w:r>
      <w:r w:rsidRPr="001D5450">
        <w:t xml:space="preserve"> These bits are used for advanced features like memory ordering and relaxation.</w:t>
      </w:r>
    </w:p>
    <w:p w14:paraId="79FA6478" w14:textId="77777777" w:rsidR="001D5450" w:rsidRDefault="001D5450" w:rsidP="00161F57"/>
    <w:p w14:paraId="3A7835E4" w14:textId="77777777" w:rsidR="00161F57" w:rsidRDefault="00161F57" w:rsidP="00161F57">
      <w:r w:rsidRPr="001D5450">
        <w:rPr>
          <w:b/>
          <w:bCs/>
          <w:sz w:val="40"/>
          <w:szCs w:val="40"/>
        </w:rPr>
        <w:t>I-type</w:t>
      </w:r>
      <w:r w:rsidRPr="001D5450">
        <w:rPr>
          <w:sz w:val="40"/>
          <w:szCs w:val="40"/>
        </w:rPr>
        <w:t>:</w:t>
      </w:r>
      <w:r>
        <w:t xml:space="preserve"> Immediate operations (e.g., </w:t>
      </w:r>
      <w:proofErr w:type="spellStart"/>
      <w:r>
        <w:t>addi</w:t>
      </w:r>
      <w:proofErr w:type="spellEnd"/>
      <w:r>
        <w:t xml:space="preserve">, </w:t>
      </w:r>
      <w:proofErr w:type="spellStart"/>
      <w:r>
        <w:t>slli</w:t>
      </w:r>
      <w:proofErr w:type="spellEnd"/>
      <w:r>
        <w:t xml:space="preserve">, </w:t>
      </w:r>
      <w:proofErr w:type="spellStart"/>
      <w:r>
        <w:t>slti</w:t>
      </w:r>
      <w:proofErr w:type="spellEnd"/>
      <w:r>
        <w:t xml:space="preserve">) and load instructions (e.g., lb, </w:t>
      </w:r>
      <w:proofErr w:type="spellStart"/>
      <w:r>
        <w:t>lh</w:t>
      </w:r>
      <w:proofErr w:type="spellEnd"/>
      <w:r>
        <w:t xml:space="preserve">, </w:t>
      </w:r>
      <w:proofErr w:type="spellStart"/>
      <w:r>
        <w:t>lw</w:t>
      </w:r>
      <w:proofErr w:type="spellEnd"/>
      <w:r>
        <w:t>)</w:t>
      </w:r>
    </w:p>
    <w:p w14:paraId="2813C19B" w14:textId="65BF65AB" w:rsidR="001D5450" w:rsidRDefault="001D5450" w:rsidP="00161F57">
      <w:r w:rsidRPr="001D5450">
        <w:drawing>
          <wp:inline distT="0" distB="0" distL="0" distR="0" wp14:anchorId="7AAC378B" wp14:editId="113AAB2E">
            <wp:extent cx="5731510" cy="542925"/>
            <wp:effectExtent l="0" t="0" r="2540" b="9525"/>
            <wp:docPr id="130074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43058" name=""/>
                    <pic:cNvPicPr/>
                  </pic:nvPicPr>
                  <pic:blipFill>
                    <a:blip r:embed="rId7"/>
                    <a:stretch>
                      <a:fillRect/>
                    </a:stretch>
                  </pic:blipFill>
                  <pic:spPr>
                    <a:xfrm>
                      <a:off x="0" y="0"/>
                      <a:ext cx="5731510" cy="542925"/>
                    </a:xfrm>
                    <a:prstGeom prst="rect">
                      <a:avLst/>
                    </a:prstGeom>
                  </pic:spPr>
                </pic:pic>
              </a:graphicData>
            </a:graphic>
          </wp:inline>
        </w:drawing>
      </w:r>
    </w:p>
    <w:p w14:paraId="0FB6BEAC" w14:textId="77777777" w:rsidR="001D5450" w:rsidRPr="001D5450" w:rsidRDefault="001D5450" w:rsidP="001D5450">
      <w:r w:rsidRPr="001D5450">
        <w:rPr>
          <w:b/>
          <w:bCs/>
        </w:rPr>
        <w:t>1. opcode (7 bits)</w:t>
      </w:r>
    </w:p>
    <w:p w14:paraId="70BD8C9F" w14:textId="77777777" w:rsidR="001D5450" w:rsidRPr="001D5450" w:rsidRDefault="001D5450" w:rsidP="001D5450">
      <w:pPr>
        <w:numPr>
          <w:ilvl w:val="0"/>
          <w:numId w:val="12"/>
        </w:numPr>
      </w:pPr>
      <w:r w:rsidRPr="001D5450">
        <w:rPr>
          <w:b/>
          <w:bCs/>
        </w:rPr>
        <w:t>Purpose:</w:t>
      </w:r>
      <w:r w:rsidRPr="001D5450">
        <w:t xml:space="preserve"> Identifies the type of instruction (e.g., add, sub, load, store, branch, jump).</w:t>
      </w:r>
    </w:p>
    <w:p w14:paraId="32C89C2F" w14:textId="77777777" w:rsidR="001D5450" w:rsidRPr="001D5450" w:rsidRDefault="001D5450" w:rsidP="001D5450">
      <w:pPr>
        <w:numPr>
          <w:ilvl w:val="0"/>
          <w:numId w:val="12"/>
        </w:numPr>
      </w:pPr>
      <w:r w:rsidRPr="001D5450">
        <w:rPr>
          <w:b/>
          <w:bCs/>
        </w:rPr>
        <w:t>Significance:</w:t>
      </w:r>
      <w:r w:rsidRPr="001D5450">
        <w:t xml:space="preserve"> This is the most crucial field. It determines the operation that the processor needs to perform.</w:t>
      </w:r>
    </w:p>
    <w:p w14:paraId="551C8A9E" w14:textId="77777777" w:rsidR="001D5450" w:rsidRPr="001D5450" w:rsidRDefault="001D5450" w:rsidP="001D5450">
      <w:r w:rsidRPr="001D5450">
        <w:rPr>
          <w:b/>
          <w:bCs/>
        </w:rPr>
        <w:t xml:space="preserve">2. </w:t>
      </w:r>
      <w:proofErr w:type="spellStart"/>
      <w:r w:rsidRPr="001D5450">
        <w:rPr>
          <w:b/>
          <w:bCs/>
        </w:rPr>
        <w:t>rd</w:t>
      </w:r>
      <w:proofErr w:type="spellEnd"/>
      <w:r w:rsidRPr="001D5450">
        <w:rPr>
          <w:b/>
          <w:bCs/>
        </w:rPr>
        <w:t xml:space="preserve"> (5 bits)</w:t>
      </w:r>
    </w:p>
    <w:p w14:paraId="42FEBD8B" w14:textId="77777777" w:rsidR="001D5450" w:rsidRPr="001D5450" w:rsidRDefault="001D5450" w:rsidP="001D5450">
      <w:pPr>
        <w:numPr>
          <w:ilvl w:val="0"/>
          <w:numId w:val="13"/>
        </w:numPr>
      </w:pPr>
      <w:r w:rsidRPr="001D5450">
        <w:rPr>
          <w:b/>
          <w:bCs/>
        </w:rPr>
        <w:t>Purpose:</w:t>
      </w:r>
      <w:r w:rsidRPr="001D5450">
        <w:t xml:space="preserve"> Specifies the destination register for the result of the operation.</w:t>
      </w:r>
    </w:p>
    <w:p w14:paraId="41BA57C9" w14:textId="77777777" w:rsidR="001D5450" w:rsidRPr="001D5450" w:rsidRDefault="001D5450" w:rsidP="001D5450">
      <w:pPr>
        <w:numPr>
          <w:ilvl w:val="0"/>
          <w:numId w:val="13"/>
        </w:numPr>
      </w:pPr>
      <w:r w:rsidRPr="001D5450">
        <w:rPr>
          <w:b/>
          <w:bCs/>
        </w:rPr>
        <w:t>Significance:</w:t>
      </w:r>
      <w:r w:rsidRPr="001D5450">
        <w:t xml:space="preserve"> This field indicates where the result of the instruction should be stored.</w:t>
      </w:r>
    </w:p>
    <w:p w14:paraId="24C68F24" w14:textId="77777777" w:rsidR="001D5450" w:rsidRPr="001D5450" w:rsidRDefault="001D5450" w:rsidP="001D5450">
      <w:r w:rsidRPr="001D5450">
        <w:rPr>
          <w:b/>
          <w:bCs/>
        </w:rPr>
        <w:t>3. funct3 (3 bits)</w:t>
      </w:r>
    </w:p>
    <w:p w14:paraId="706E18BD" w14:textId="77777777" w:rsidR="001D5450" w:rsidRPr="001D5450" w:rsidRDefault="001D5450" w:rsidP="001D5450">
      <w:pPr>
        <w:numPr>
          <w:ilvl w:val="0"/>
          <w:numId w:val="14"/>
        </w:numPr>
      </w:pPr>
      <w:r w:rsidRPr="001D5450">
        <w:rPr>
          <w:b/>
          <w:bCs/>
        </w:rPr>
        <w:t>Purpose:</w:t>
      </w:r>
      <w:r w:rsidRPr="001D5450">
        <w:t xml:space="preserve"> Further specifies the operation within a particular opcode group.</w:t>
      </w:r>
    </w:p>
    <w:p w14:paraId="4AB8017F" w14:textId="77777777" w:rsidR="001D5450" w:rsidRPr="001D5450" w:rsidRDefault="001D5450" w:rsidP="001D5450">
      <w:pPr>
        <w:numPr>
          <w:ilvl w:val="0"/>
          <w:numId w:val="14"/>
        </w:numPr>
      </w:pPr>
      <w:r w:rsidRPr="001D5450">
        <w:rPr>
          <w:b/>
          <w:bCs/>
        </w:rPr>
        <w:t>Significance:</w:t>
      </w:r>
      <w:r w:rsidRPr="001D5450">
        <w:t xml:space="preserve"> Some opcodes can represent multiple operations. This field helps differentiate between them. For example, opcodes 000 and 010 can both represent arithmetic operations, but funct3 distinguishes between add (000) and sub (010).</w:t>
      </w:r>
    </w:p>
    <w:p w14:paraId="101E4247" w14:textId="77777777" w:rsidR="001D5450" w:rsidRPr="001D5450" w:rsidRDefault="001D5450" w:rsidP="001D5450">
      <w:r w:rsidRPr="001D5450">
        <w:rPr>
          <w:b/>
          <w:bCs/>
        </w:rPr>
        <w:t>4. rs1 (5 bits)</w:t>
      </w:r>
    </w:p>
    <w:p w14:paraId="73E148CD" w14:textId="77777777" w:rsidR="001D5450" w:rsidRPr="001D5450" w:rsidRDefault="001D5450" w:rsidP="001D5450">
      <w:pPr>
        <w:numPr>
          <w:ilvl w:val="0"/>
          <w:numId w:val="15"/>
        </w:numPr>
      </w:pPr>
      <w:r w:rsidRPr="001D5450">
        <w:rPr>
          <w:b/>
          <w:bCs/>
        </w:rPr>
        <w:t>Purpose:</w:t>
      </w:r>
      <w:r w:rsidRPr="001D5450">
        <w:t xml:space="preserve"> Specifies the first source register for the operation.</w:t>
      </w:r>
    </w:p>
    <w:p w14:paraId="24B2C45B" w14:textId="77777777" w:rsidR="001D5450" w:rsidRPr="001D5450" w:rsidRDefault="001D5450" w:rsidP="001D5450">
      <w:pPr>
        <w:numPr>
          <w:ilvl w:val="0"/>
          <w:numId w:val="15"/>
        </w:numPr>
      </w:pPr>
      <w:r w:rsidRPr="001D5450">
        <w:rPr>
          <w:b/>
          <w:bCs/>
        </w:rPr>
        <w:t>Significance:</w:t>
      </w:r>
      <w:r w:rsidRPr="001D5450">
        <w:t xml:space="preserve"> This field indicates the first operand for the operation.</w:t>
      </w:r>
    </w:p>
    <w:p w14:paraId="581B3C5B" w14:textId="77777777" w:rsidR="001D5450" w:rsidRDefault="001D5450" w:rsidP="001D5450">
      <w:pPr>
        <w:rPr>
          <w:b/>
          <w:bCs/>
        </w:rPr>
      </w:pPr>
    </w:p>
    <w:p w14:paraId="79238F7A" w14:textId="35DC1B97" w:rsidR="001D5450" w:rsidRPr="001D5450" w:rsidRDefault="001D5450" w:rsidP="001D5450">
      <w:r w:rsidRPr="001D5450">
        <w:rPr>
          <w:b/>
          <w:bCs/>
        </w:rPr>
        <w:lastRenderedPageBreak/>
        <w:t>5. rs2 (5 bits)</w:t>
      </w:r>
    </w:p>
    <w:p w14:paraId="644432E7" w14:textId="77777777" w:rsidR="001D5450" w:rsidRPr="001D5450" w:rsidRDefault="001D5450" w:rsidP="001D5450">
      <w:pPr>
        <w:numPr>
          <w:ilvl w:val="0"/>
          <w:numId w:val="16"/>
        </w:numPr>
      </w:pPr>
      <w:r w:rsidRPr="001D5450">
        <w:rPr>
          <w:b/>
          <w:bCs/>
        </w:rPr>
        <w:t>Purpose:</w:t>
      </w:r>
      <w:r w:rsidRPr="001D5450">
        <w:t xml:space="preserve"> Specifies the second source register for the operation.</w:t>
      </w:r>
    </w:p>
    <w:p w14:paraId="2761C43A" w14:textId="77777777" w:rsidR="001D5450" w:rsidRPr="001D5450" w:rsidRDefault="001D5450" w:rsidP="001D5450">
      <w:pPr>
        <w:numPr>
          <w:ilvl w:val="0"/>
          <w:numId w:val="16"/>
        </w:numPr>
      </w:pPr>
      <w:r w:rsidRPr="001D5450">
        <w:rPr>
          <w:b/>
          <w:bCs/>
        </w:rPr>
        <w:t>Significance:</w:t>
      </w:r>
      <w:r w:rsidRPr="001D5450">
        <w:t xml:space="preserve"> This field indicates the second operand for the operation. This field is not present in all instruction types (e.g., I-type).</w:t>
      </w:r>
    </w:p>
    <w:p w14:paraId="6CB1A5A8" w14:textId="77777777" w:rsidR="001D5450" w:rsidRPr="001D5450" w:rsidRDefault="001D5450" w:rsidP="001D5450">
      <w:r w:rsidRPr="001D5450">
        <w:rPr>
          <w:b/>
          <w:bCs/>
        </w:rPr>
        <w:t>6. funct5 (5 bits)</w:t>
      </w:r>
    </w:p>
    <w:p w14:paraId="762D0DE5" w14:textId="77777777" w:rsidR="001D5450" w:rsidRPr="001D5450" w:rsidRDefault="001D5450" w:rsidP="001D5450">
      <w:pPr>
        <w:numPr>
          <w:ilvl w:val="0"/>
          <w:numId w:val="17"/>
        </w:numPr>
      </w:pPr>
      <w:r w:rsidRPr="001D5450">
        <w:rPr>
          <w:b/>
          <w:bCs/>
        </w:rPr>
        <w:t>Purpose:</w:t>
      </w:r>
      <w:r w:rsidRPr="001D5450">
        <w:t xml:space="preserve"> Provides additional information for certain operations, especially R-type instructions.</w:t>
      </w:r>
    </w:p>
    <w:p w14:paraId="397B11BD" w14:textId="77777777" w:rsidR="001D5450" w:rsidRPr="001D5450" w:rsidRDefault="001D5450" w:rsidP="001D5450">
      <w:pPr>
        <w:numPr>
          <w:ilvl w:val="0"/>
          <w:numId w:val="17"/>
        </w:numPr>
      </w:pPr>
      <w:r w:rsidRPr="001D5450">
        <w:rPr>
          <w:b/>
          <w:bCs/>
        </w:rPr>
        <w:t>Significance:</w:t>
      </w:r>
      <w:r w:rsidRPr="001D5450">
        <w:t xml:space="preserve"> This field can further distinguish between different operations within the same opcode and funct3 combination.</w:t>
      </w:r>
    </w:p>
    <w:p w14:paraId="416449C4" w14:textId="77777777" w:rsidR="001D5450" w:rsidRPr="001D5450" w:rsidRDefault="001D5450" w:rsidP="001D5450">
      <w:r w:rsidRPr="001D5450">
        <w:rPr>
          <w:b/>
          <w:bCs/>
        </w:rPr>
        <w:t>7. funct12 (12 bits)</w:t>
      </w:r>
    </w:p>
    <w:p w14:paraId="3F6EB055" w14:textId="77777777" w:rsidR="001D5450" w:rsidRPr="001D5450" w:rsidRDefault="001D5450" w:rsidP="001D5450">
      <w:pPr>
        <w:numPr>
          <w:ilvl w:val="0"/>
          <w:numId w:val="18"/>
        </w:numPr>
      </w:pPr>
      <w:r w:rsidRPr="001D5450">
        <w:rPr>
          <w:b/>
          <w:bCs/>
        </w:rPr>
        <w:t>Purpose:</w:t>
      </w:r>
      <w:r w:rsidRPr="001D5450">
        <w:t xml:space="preserve"> Provides additional information for certain operations, especially for some special instructions.</w:t>
      </w:r>
    </w:p>
    <w:p w14:paraId="146F7556" w14:textId="77777777" w:rsidR="001D5450" w:rsidRPr="001D5450" w:rsidRDefault="001D5450" w:rsidP="001D5450">
      <w:pPr>
        <w:numPr>
          <w:ilvl w:val="0"/>
          <w:numId w:val="18"/>
        </w:numPr>
      </w:pPr>
      <w:r w:rsidRPr="001D5450">
        <w:rPr>
          <w:b/>
          <w:bCs/>
        </w:rPr>
        <w:t>Significance:</w:t>
      </w:r>
      <w:r w:rsidRPr="001D5450">
        <w:t xml:space="preserve"> This field is used for specialized instructions or extensions to the RISC-V instruction set.</w:t>
      </w:r>
    </w:p>
    <w:p w14:paraId="099EF605" w14:textId="77777777" w:rsidR="001D5450" w:rsidRDefault="001D5450" w:rsidP="00161F57"/>
    <w:p w14:paraId="29E230F3" w14:textId="05AAEEFC" w:rsidR="00161F57" w:rsidRDefault="00161F57" w:rsidP="00161F57">
      <w:r w:rsidRPr="001D5450">
        <w:rPr>
          <w:b/>
          <w:bCs/>
          <w:sz w:val="40"/>
          <w:szCs w:val="40"/>
        </w:rPr>
        <w:t>B-type:</w:t>
      </w:r>
      <w:r>
        <w:t xml:space="preserve"> Branch instructions (e.g., </w:t>
      </w:r>
      <w:proofErr w:type="spellStart"/>
      <w:r>
        <w:t>beq</w:t>
      </w:r>
      <w:proofErr w:type="spellEnd"/>
      <w:r>
        <w:t xml:space="preserve">, </w:t>
      </w:r>
      <w:proofErr w:type="spellStart"/>
      <w:r>
        <w:t>bne</w:t>
      </w:r>
      <w:proofErr w:type="spellEnd"/>
      <w:r>
        <w:t xml:space="preserve">, </w:t>
      </w:r>
      <w:proofErr w:type="spellStart"/>
      <w:r>
        <w:t>blt</w:t>
      </w:r>
      <w:proofErr w:type="spellEnd"/>
      <w:r>
        <w:t xml:space="preserve">, </w:t>
      </w:r>
      <w:proofErr w:type="spellStart"/>
      <w:r>
        <w:t>bge</w:t>
      </w:r>
      <w:proofErr w:type="spellEnd"/>
      <w:r>
        <w:t>)</w:t>
      </w:r>
    </w:p>
    <w:p w14:paraId="71823317" w14:textId="1AEE1810" w:rsidR="001D5450" w:rsidRDefault="001D5450" w:rsidP="00161F57">
      <w:r w:rsidRPr="001D5450">
        <w:drawing>
          <wp:inline distT="0" distB="0" distL="0" distR="0" wp14:anchorId="3B1DDF73" wp14:editId="7B7473D4">
            <wp:extent cx="5731510" cy="372745"/>
            <wp:effectExtent l="0" t="0" r="2540" b="8255"/>
            <wp:docPr id="99379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92749" name=""/>
                    <pic:cNvPicPr/>
                  </pic:nvPicPr>
                  <pic:blipFill>
                    <a:blip r:embed="rId8"/>
                    <a:stretch>
                      <a:fillRect/>
                    </a:stretch>
                  </pic:blipFill>
                  <pic:spPr>
                    <a:xfrm>
                      <a:off x="0" y="0"/>
                      <a:ext cx="5731510" cy="372745"/>
                    </a:xfrm>
                    <a:prstGeom prst="rect">
                      <a:avLst/>
                    </a:prstGeom>
                  </pic:spPr>
                </pic:pic>
              </a:graphicData>
            </a:graphic>
          </wp:inline>
        </w:drawing>
      </w:r>
    </w:p>
    <w:p w14:paraId="2E0B1A1D" w14:textId="77777777" w:rsidR="001D5450" w:rsidRPr="001D5450" w:rsidRDefault="001D5450" w:rsidP="001D5450">
      <w:r w:rsidRPr="001D5450">
        <w:rPr>
          <w:b/>
          <w:bCs/>
        </w:rPr>
        <w:t>1. opcode (7 bits)</w:t>
      </w:r>
    </w:p>
    <w:p w14:paraId="7AF59982" w14:textId="77777777" w:rsidR="001D5450" w:rsidRPr="001D5450" w:rsidRDefault="001D5450" w:rsidP="001D5450">
      <w:pPr>
        <w:numPr>
          <w:ilvl w:val="0"/>
          <w:numId w:val="19"/>
        </w:numPr>
      </w:pPr>
      <w:r w:rsidRPr="001D5450">
        <w:rPr>
          <w:b/>
          <w:bCs/>
        </w:rPr>
        <w:t>Purpose:</w:t>
      </w:r>
      <w:r w:rsidRPr="001D5450">
        <w:t xml:space="preserve"> Identifies the type of instruction (e.g., add, sub, load, store, branch, jump).</w:t>
      </w:r>
    </w:p>
    <w:p w14:paraId="3B0EFB4D" w14:textId="77777777" w:rsidR="001D5450" w:rsidRPr="001D5450" w:rsidRDefault="001D5450" w:rsidP="001D5450">
      <w:pPr>
        <w:numPr>
          <w:ilvl w:val="0"/>
          <w:numId w:val="19"/>
        </w:numPr>
      </w:pPr>
      <w:r w:rsidRPr="001D5450">
        <w:rPr>
          <w:b/>
          <w:bCs/>
        </w:rPr>
        <w:t>Significance:</w:t>
      </w:r>
      <w:r w:rsidRPr="001D5450">
        <w:t xml:space="preserve"> This is the most crucial field. It determines the operation that the processor needs to perform.</w:t>
      </w:r>
    </w:p>
    <w:p w14:paraId="48CB822D" w14:textId="77777777" w:rsidR="001D5450" w:rsidRPr="001D5450" w:rsidRDefault="001D5450" w:rsidP="001D5450">
      <w:r w:rsidRPr="001D5450">
        <w:rPr>
          <w:b/>
          <w:bCs/>
        </w:rPr>
        <w:t xml:space="preserve">2. </w:t>
      </w:r>
      <w:proofErr w:type="spellStart"/>
      <w:proofErr w:type="gramStart"/>
      <w:r w:rsidRPr="001D5450">
        <w:rPr>
          <w:b/>
          <w:bCs/>
        </w:rPr>
        <w:t>imm</w:t>
      </w:r>
      <w:proofErr w:type="spellEnd"/>
      <w:r w:rsidRPr="001D5450">
        <w:rPr>
          <w:b/>
          <w:bCs/>
        </w:rPr>
        <w:t>[</w:t>
      </w:r>
      <w:proofErr w:type="gramEnd"/>
      <w:r w:rsidRPr="001D5450">
        <w:rPr>
          <w:b/>
          <w:bCs/>
        </w:rPr>
        <w:t>4:1/11] (5 bits)</w:t>
      </w:r>
    </w:p>
    <w:p w14:paraId="424DE3F2" w14:textId="77777777" w:rsidR="001D5450" w:rsidRPr="001D5450" w:rsidRDefault="001D5450" w:rsidP="001D5450">
      <w:pPr>
        <w:numPr>
          <w:ilvl w:val="0"/>
          <w:numId w:val="20"/>
        </w:numPr>
      </w:pPr>
      <w:r w:rsidRPr="001D5450">
        <w:rPr>
          <w:b/>
          <w:bCs/>
        </w:rPr>
        <w:t>Purpose:</w:t>
      </w:r>
      <w:r w:rsidRPr="001D5450">
        <w:t xml:space="preserve"> Represents part of the immediate value used in the instruction.</w:t>
      </w:r>
    </w:p>
    <w:p w14:paraId="412E8E76" w14:textId="77777777" w:rsidR="001D5450" w:rsidRPr="001D5450" w:rsidRDefault="001D5450" w:rsidP="001D5450">
      <w:pPr>
        <w:numPr>
          <w:ilvl w:val="0"/>
          <w:numId w:val="20"/>
        </w:numPr>
      </w:pPr>
      <w:r w:rsidRPr="001D5450">
        <w:rPr>
          <w:b/>
          <w:bCs/>
        </w:rPr>
        <w:t>Significance:</w:t>
      </w:r>
      <w:r w:rsidRPr="001D5450">
        <w:t xml:space="preserve"> This field, along with other parts of the immediate value, is used for operations like memory addressing, branching, or other immediate-related calculations.</w:t>
      </w:r>
    </w:p>
    <w:p w14:paraId="321C0CA6" w14:textId="77777777" w:rsidR="001D5450" w:rsidRPr="001D5450" w:rsidRDefault="001D5450" w:rsidP="001D5450">
      <w:r w:rsidRPr="001D5450">
        <w:rPr>
          <w:b/>
          <w:bCs/>
        </w:rPr>
        <w:t>3. rs1 (5 bits)</w:t>
      </w:r>
    </w:p>
    <w:p w14:paraId="791E1697" w14:textId="77777777" w:rsidR="001D5450" w:rsidRPr="001D5450" w:rsidRDefault="001D5450" w:rsidP="001D5450">
      <w:pPr>
        <w:numPr>
          <w:ilvl w:val="0"/>
          <w:numId w:val="21"/>
        </w:numPr>
      </w:pPr>
      <w:r w:rsidRPr="001D5450">
        <w:rPr>
          <w:b/>
          <w:bCs/>
        </w:rPr>
        <w:t>Purpose:</w:t>
      </w:r>
      <w:r w:rsidRPr="001D5450">
        <w:t xml:space="preserve"> Specifies the first source register for the operation.</w:t>
      </w:r>
    </w:p>
    <w:p w14:paraId="12559A57" w14:textId="77777777" w:rsidR="001D5450" w:rsidRPr="001D5450" w:rsidRDefault="001D5450" w:rsidP="001D5450">
      <w:pPr>
        <w:numPr>
          <w:ilvl w:val="0"/>
          <w:numId w:val="21"/>
        </w:numPr>
      </w:pPr>
      <w:r w:rsidRPr="001D5450">
        <w:rPr>
          <w:b/>
          <w:bCs/>
        </w:rPr>
        <w:t>Significance:</w:t>
      </w:r>
      <w:r w:rsidRPr="001D5450">
        <w:t xml:space="preserve"> This field indicates the first operand for the operation.</w:t>
      </w:r>
    </w:p>
    <w:p w14:paraId="790EBC44" w14:textId="77777777" w:rsidR="001D5450" w:rsidRPr="001D5450" w:rsidRDefault="001D5450" w:rsidP="001D5450">
      <w:r w:rsidRPr="001D5450">
        <w:rPr>
          <w:b/>
          <w:bCs/>
        </w:rPr>
        <w:t>4. funct3 (3 bits)</w:t>
      </w:r>
    </w:p>
    <w:p w14:paraId="4559738A" w14:textId="77777777" w:rsidR="001D5450" w:rsidRPr="001D5450" w:rsidRDefault="001D5450" w:rsidP="001D5450">
      <w:pPr>
        <w:numPr>
          <w:ilvl w:val="0"/>
          <w:numId w:val="22"/>
        </w:numPr>
      </w:pPr>
      <w:r w:rsidRPr="001D5450">
        <w:rPr>
          <w:b/>
          <w:bCs/>
        </w:rPr>
        <w:t>Purpose:</w:t>
      </w:r>
      <w:r w:rsidRPr="001D5450">
        <w:t xml:space="preserve"> Further specifies the operation within a particular opcode group.</w:t>
      </w:r>
    </w:p>
    <w:p w14:paraId="13B25246" w14:textId="77777777" w:rsidR="001D5450" w:rsidRPr="001D5450" w:rsidRDefault="001D5450" w:rsidP="001D5450">
      <w:pPr>
        <w:numPr>
          <w:ilvl w:val="0"/>
          <w:numId w:val="22"/>
        </w:numPr>
      </w:pPr>
      <w:r w:rsidRPr="001D5450">
        <w:rPr>
          <w:b/>
          <w:bCs/>
        </w:rPr>
        <w:t>Significance:</w:t>
      </w:r>
      <w:r w:rsidRPr="001D5450">
        <w:t xml:space="preserve"> Some opcodes can represent multiple operations. This field helps differentiate between them. For example, opcodes 000 and 010 can both represent arithmetic operations, but funct3 distinguishes between add (000) and sub (010).</w:t>
      </w:r>
    </w:p>
    <w:p w14:paraId="3B0AF270" w14:textId="77777777" w:rsidR="001D5450" w:rsidRPr="001D5450" w:rsidRDefault="001D5450" w:rsidP="001D5450">
      <w:r w:rsidRPr="001D5450">
        <w:rPr>
          <w:b/>
          <w:bCs/>
        </w:rPr>
        <w:lastRenderedPageBreak/>
        <w:t>5. rs2 (5 bits)</w:t>
      </w:r>
    </w:p>
    <w:p w14:paraId="2E039691" w14:textId="77777777" w:rsidR="001D5450" w:rsidRPr="001D5450" w:rsidRDefault="001D5450" w:rsidP="001D5450">
      <w:pPr>
        <w:numPr>
          <w:ilvl w:val="0"/>
          <w:numId w:val="23"/>
        </w:numPr>
      </w:pPr>
      <w:r w:rsidRPr="001D5450">
        <w:rPr>
          <w:b/>
          <w:bCs/>
        </w:rPr>
        <w:t>Purpose:</w:t>
      </w:r>
      <w:r w:rsidRPr="001D5450">
        <w:t xml:space="preserve"> Specifies the second source register for the operation.</w:t>
      </w:r>
    </w:p>
    <w:p w14:paraId="5AB41762" w14:textId="77777777" w:rsidR="001D5450" w:rsidRPr="001D5450" w:rsidRDefault="001D5450" w:rsidP="001D5450">
      <w:pPr>
        <w:numPr>
          <w:ilvl w:val="0"/>
          <w:numId w:val="23"/>
        </w:numPr>
      </w:pPr>
      <w:r w:rsidRPr="001D5450">
        <w:rPr>
          <w:b/>
          <w:bCs/>
        </w:rPr>
        <w:t>Significance:</w:t>
      </w:r>
      <w:r w:rsidRPr="001D5450">
        <w:t xml:space="preserve"> This field indicates the second operand for the operation. This field is not present in all instruction types (e.g., I-type).</w:t>
      </w:r>
    </w:p>
    <w:p w14:paraId="49F1FB38" w14:textId="77777777" w:rsidR="001D5450" w:rsidRPr="001D5450" w:rsidRDefault="001D5450" w:rsidP="001D5450">
      <w:r w:rsidRPr="001D5450">
        <w:rPr>
          <w:b/>
          <w:bCs/>
        </w:rPr>
        <w:t xml:space="preserve">6. </w:t>
      </w:r>
      <w:proofErr w:type="spellStart"/>
      <w:proofErr w:type="gramStart"/>
      <w:r w:rsidRPr="001D5450">
        <w:rPr>
          <w:b/>
          <w:bCs/>
        </w:rPr>
        <w:t>imm</w:t>
      </w:r>
      <w:proofErr w:type="spellEnd"/>
      <w:r w:rsidRPr="001D5450">
        <w:rPr>
          <w:b/>
          <w:bCs/>
        </w:rPr>
        <w:t>[</w:t>
      </w:r>
      <w:proofErr w:type="gramEnd"/>
      <w:r w:rsidRPr="001D5450">
        <w:rPr>
          <w:b/>
          <w:bCs/>
        </w:rPr>
        <w:t>12/10:5] (7 bits)</w:t>
      </w:r>
    </w:p>
    <w:p w14:paraId="633F6D68" w14:textId="77777777" w:rsidR="001D5450" w:rsidRPr="001D5450" w:rsidRDefault="001D5450" w:rsidP="001D5450">
      <w:pPr>
        <w:numPr>
          <w:ilvl w:val="0"/>
          <w:numId w:val="24"/>
        </w:numPr>
      </w:pPr>
      <w:r w:rsidRPr="001D5450">
        <w:rPr>
          <w:b/>
          <w:bCs/>
        </w:rPr>
        <w:t>Purpose:</w:t>
      </w:r>
      <w:r w:rsidRPr="001D5450">
        <w:t xml:space="preserve"> Represents part of the immediate value used in the instruction.</w:t>
      </w:r>
    </w:p>
    <w:p w14:paraId="1355155C" w14:textId="77777777" w:rsidR="001D5450" w:rsidRPr="001D5450" w:rsidRDefault="001D5450" w:rsidP="001D5450">
      <w:pPr>
        <w:numPr>
          <w:ilvl w:val="0"/>
          <w:numId w:val="24"/>
        </w:numPr>
      </w:pPr>
      <w:r w:rsidRPr="001D5450">
        <w:rPr>
          <w:b/>
          <w:bCs/>
        </w:rPr>
        <w:t>Significance:</w:t>
      </w:r>
      <w:r w:rsidRPr="001D5450">
        <w:t xml:space="preserve"> This field, along with other parts of the immediate value, is used for operations like memory addressing, branching, or other immediate-related calculations.</w:t>
      </w:r>
    </w:p>
    <w:p w14:paraId="508AD918" w14:textId="77777777" w:rsidR="001D5450" w:rsidRDefault="001D5450" w:rsidP="00161F57"/>
    <w:p w14:paraId="657C940C" w14:textId="77777777" w:rsidR="00161F57" w:rsidRDefault="00161F57" w:rsidP="00161F57">
      <w:r w:rsidRPr="00161F57">
        <w:rPr>
          <w:b/>
          <w:bCs/>
        </w:rPr>
        <w:t>U-type</w:t>
      </w:r>
      <w:r>
        <w:t xml:space="preserve">: Instructions with a 20-bit immediate (e.g., </w:t>
      </w:r>
      <w:proofErr w:type="spellStart"/>
      <w:r>
        <w:t>auipc</w:t>
      </w:r>
      <w:proofErr w:type="spellEnd"/>
      <w:r>
        <w:t xml:space="preserve">, </w:t>
      </w:r>
      <w:proofErr w:type="spellStart"/>
      <w:r>
        <w:t>lui</w:t>
      </w:r>
      <w:proofErr w:type="spellEnd"/>
      <w:r>
        <w:t>)</w:t>
      </w:r>
    </w:p>
    <w:p w14:paraId="77486BEB" w14:textId="77777777" w:rsidR="00161F57" w:rsidRDefault="00161F57" w:rsidP="00161F57">
      <w:r w:rsidRPr="00161F57">
        <w:rPr>
          <w:b/>
          <w:bCs/>
        </w:rPr>
        <w:t>J-type</w:t>
      </w:r>
      <w:r>
        <w:t xml:space="preserve">: Unconditional jumps (e.g., </w:t>
      </w:r>
      <w:proofErr w:type="spellStart"/>
      <w:r>
        <w:t>jal</w:t>
      </w:r>
      <w:proofErr w:type="spellEnd"/>
      <w:r>
        <w:t xml:space="preserve">, </w:t>
      </w:r>
      <w:proofErr w:type="spellStart"/>
      <w:r>
        <w:t>jalr</w:t>
      </w:r>
      <w:proofErr w:type="spellEnd"/>
      <w:r>
        <w:t>)</w:t>
      </w:r>
    </w:p>
    <w:p w14:paraId="3BEE8897" w14:textId="77777777" w:rsidR="001D5450" w:rsidRDefault="001D5450" w:rsidP="001D5450">
      <w:r w:rsidRPr="00161F57">
        <w:rPr>
          <w:b/>
          <w:bCs/>
        </w:rPr>
        <w:t>S-type</w:t>
      </w:r>
      <w:r>
        <w:t xml:space="preserve">: Store instructions (e.g., </w:t>
      </w:r>
      <w:proofErr w:type="spellStart"/>
      <w:r>
        <w:t>sb</w:t>
      </w:r>
      <w:proofErr w:type="spellEnd"/>
      <w:r>
        <w:t xml:space="preserve">, </w:t>
      </w:r>
      <w:proofErr w:type="spellStart"/>
      <w:r>
        <w:t>sh</w:t>
      </w:r>
      <w:proofErr w:type="spellEnd"/>
      <w:r>
        <w:t xml:space="preserve">, </w:t>
      </w:r>
      <w:proofErr w:type="spellStart"/>
      <w:r>
        <w:t>sw</w:t>
      </w:r>
      <w:proofErr w:type="spellEnd"/>
      <w:r>
        <w:t>)</w:t>
      </w:r>
    </w:p>
    <w:p w14:paraId="0D70D02A" w14:textId="77777777" w:rsidR="001D5450" w:rsidRDefault="001D5450" w:rsidP="00161F57"/>
    <w:p w14:paraId="48CAAF24" w14:textId="77777777" w:rsidR="00161F57" w:rsidRDefault="00161F57" w:rsidP="00161F57"/>
    <w:p w14:paraId="7F6F6C27" w14:textId="77777777" w:rsidR="00161F57" w:rsidRDefault="00161F57" w:rsidP="00161F57"/>
    <w:p w14:paraId="3061153A" w14:textId="13B2ECD3" w:rsidR="00161F57" w:rsidRPr="00161F57" w:rsidRDefault="00161F57" w:rsidP="00161F57">
      <w:pPr>
        <w:rPr>
          <w:b/>
          <w:bCs/>
          <w:sz w:val="24"/>
          <w:szCs w:val="24"/>
        </w:rPr>
      </w:pPr>
      <w:r w:rsidRPr="00161F57">
        <w:rPr>
          <w:b/>
          <w:bCs/>
          <w:sz w:val="24"/>
          <w:szCs w:val="24"/>
        </w:rPr>
        <w:t xml:space="preserve">Unique RISC-V Instructions </w:t>
      </w:r>
      <w:proofErr w:type="gramStart"/>
      <w:r w:rsidRPr="00161F57">
        <w:rPr>
          <w:b/>
          <w:bCs/>
          <w:sz w:val="24"/>
          <w:szCs w:val="24"/>
        </w:rPr>
        <w:t>Identified</w:t>
      </w:r>
      <w:r>
        <w:rPr>
          <w:b/>
          <w:bCs/>
          <w:sz w:val="24"/>
          <w:szCs w:val="24"/>
        </w:rPr>
        <w:t xml:space="preserve"> :</w:t>
      </w:r>
      <w:proofErr w:type="gramEnd"/>
    </w:p>
    <w:p w14:paraId="75763B21" w14:textId="50ECB7AA" w:rsidR="00161F57" w:rsidRDefault="00161F57" w:rsidP="00161F57">
      <w:r>
        <w:t>Based on the analysis of the assembly code</w:t>
      </w:r>
      <w:r>
        <w:t>,</w:t>
      </w:r>
      <w:r>
        <w:t xml:space="preserve"> </w:t>
      </w:r>
      <w:r>
        <w:t>I</w:t>
      </w:r>
      <w:r>
        <w:t xml:space="preserve"> identified the following unique RISC-V instructions:</w:t>
      </w:r>
    </w:p>
    <w:p w14:paraId="53C74AB6" w14:textId="77777777" w:rsidR="00161F57" w:rsidRDefault="00161F57" w:rsidP="00161F57"/>
    <w:p w14:paraId="1F8A0D59" w14:textId="421395AD" w:rsidR="00161F57" w:rsidRDefault="00161F57" w:rsidP="00161F57">
      <w:pPr>
        <w:pStyle w:val="ListParagraph"/>
        <w:numPr>
          <w:ilvl w:val="0"/>
          <w:numId w:val="3"/>
        </w:numPr>
      </w:pPr>
      <w:proofErr w:type="spellStart"/>
      <w:r>
        <w:t>addi</w:t>
      </w:r>
      <w:proofErr w:type="spellEnd"/>
    </w:p>
    <w:p w14:paraId="0E2ED206" w14:textId="7C930FCF" w:rsidR="00161F57" w:rsidRDefault="00161F57" w:rsidP="00161F57">
      <w:pPr>
        <w:pStyle w:val="ListParagraph"/>
        <w:numPr>
          <w:ilvl w:val="0"/>
          <w:numId w:val="3"/>
        </w:numPr>
      </w:pPr>
      <w:proofErr w:type="spellStart"/>
      <w:r>
        <w:t>sd</w:t>
      </w:r>
      <w:proofErr w:type="spellEnd"/>
    </w:p>
    <w:p w14:paraId="353BD69E" w14:textId="426E3EBC" w:rsidR="00161F57" w:rsidRDefault="00161F57" w:rsidP="00161F57">
      <w:pPr>
        <w:pStyle w:val="ListParagraph"/>
        <w:numPr>
          <w:ilvl w:val="0"/>
          <w:numId w:val="3"/>
        </w:numPr>
      </w:pPr>
      <w:r>
        <w:t>li</w:t>
      </w:r>
    </w:p>
    <w:p w14:paraId="53A54C34" w14:textId="0ABF260A" w:rsidR="00161F57" w:rsidRDefault="00161F57" w:rsidP="00161F57">
      <w:pPr>
        <w:pStyle w:val="ListParagraph"/>
        <w:numPr>
          <w:ilvl w:val="0"/>
          <w:numId w:val="3"/>
        </w:numPr>
      </w:pPr>
      <w:proofErr w:type="spellStart"/>
      <w:r>
        <w:t>jal</w:t>
      </w:r>
      <w:proofErr w:type="spellEnd"/>
    </w:p>
    <w:p w14:paraId="07695ACF" w14:textId="20E006BA" w:rsidR="00161F57" w:rsidRDefault="00161F57" w:rsidP="00161F57">
      <w:pPr>
        <w:pStyle w:val="ListParagraph"/>
        <w:numPr>
          <w:ilvl w:val="0"/>
          <w:numId w:val="3"/>
        </w:numPr>
      </w:pPr>
      <w:proofErr w:type="spellStart"/>
      <w:r>
        <w:t>ld</w:t>
      </w:r>
      <w:proofErr w:type="spellEnd"/>
    </w:p>
    <w:p w14:paraId="6FCD6A99" w14:textId="5D8718E5" w:rsidR="00161F57" w:rsidRDefault="00161F57" w:rsidP="00161F57">
      <w:pPr>
        <w:pStyle w:val="ListParagraph"/>
        <w:numPr>
          <w:ilvl w:val="0"/>
          <w:numId w:val="3"/>
        </w:numPr>
      </w:pPr>
      <w:r>
        <w:t>ret</w:t>
      </w:r>
    </w:p>
    <w:p w14:paraId="367F60A6" w14:textId="4D63291C" w:rsidR="00161F57" w:rsidRDefault="00161F57" w:rsidP="00161F57">
      <w:pPr>
        <w:pStyle w:val="ListParagraph"/>
        <w:numPr>
          <w:ilvl w:val="0"/>
          <w:numId w:val="3"/>
        </w:numPr>
      </w:pPr>
      <w:r>
        <w:t>mv</w:t>
      </w:r>
    </w:p>
    <w:p w14:paraId="4FAB9DE4" w14:textId="705F139E" w:rsidR="00161F57" w:rsidRDefault="00161F57" w:rsidP="00161F57">
      <w:pPr>
        <w:pStyle w:val="ListParagraph"/>
        <w:numPr>
          <w:ilvl w:val="0"/>
          <w:numId w:val="3"/>
        </w:numPr>
      </w:pPr>
      <w:proofErr w:type="spellStart"/>
      <w:r>
        <w:t>beqz</w:t>
      </w:r>
      <w:proofErr w:type="spellEnd"/>
    </w:p>
    <w:p w14:paraId="05D508A7" w14:textId="69E71359" w:rsidR="00161F57" w:rsidRDefault="00161F57" w:rsidP="00161F57">
      <w:pPr>
        <w:pStyle w:val="ListParagraph"/>
        <w:numPr>
          <w:ilvl w:val="0"/>
          <w:numId w:val="3"/>
        </w:numPr>
      </w:pPr>
      <w:proofErr w:type="spellStart"/>
      <w:r>
        <w:t>jalr</w:t>
      </w:r>
      <w:proofErr w:type="spellEnd"/>
    </w:p>
    <w:p w14:paraId="58B99375" w14:textId="6C834FD7" w:rsidR="00161F57" w:rsidRDefault="00161F57" w:rsidP="00161F57">
      <w:pPr>
        <w:pStyle w:val="ListParagraph"/>
        <w:numPr>
          <w:ilvl w:val="0"/>
          <w:numId w:val="3"/>
        </w:numPr>
      </w:pPr>
      <w:proofErr w:type="spellStart"/>
      <w:r>
        <w:t>jr</w:t>
      </w:r>
      <w:proofErr w:type="spellEnd"/>
    </w:p>
    <w:p w14:paraId="625AD076" w14:textId="0DF35455" w:rsidR="00161F57" w:rsidRDefault="00161F57" w:rsidP="00161F57">
      <w:pPr>
        <w:pStyle w:val="ListParagraph"/>
        <w:numPr>
          <w:ilvl w:val="0"/>
          <w:numId w:val="3"/>
        </w:numPr>
      </w:pPr>
      <w:proofErr w:type="spellStart"/>
      <w:r>
        <w:t>bltz</w:t>
      </w:r>
      <w:proofErr w:type="spellEnd"/>
    </w:p>
    <w:p w14:paraId="50FC1A5B" w14:textId="636941CA" w:rsidR="00161F57" w:rsidRDefault="00161F57" w:rsidP="00161F57">
      <w:pPr>
        <w:pStyle w:val="ListParagraph"/>
        <w:numPr>
          <w:ilvl w:val="0"/>
          <w:numId w:val="3"/>
        </w:numPr>
      </w:pPr>
      <w:r>
        <w:t>neg</w:t>
      </w:r>
    </w:p>
    <w:p w14:paraId="728BE694" w14:textId="12502AE8" w:rsidR="00161F57" w:rsidRDefault="00161F57" w:rsidP="00161F57">
      <w:pPr>
        <w:pStyle w:val="ListParagraph"/>
        <w:numPr>
          <w:ilvl w:val="0"/>
          <w:numId w:val="3"/>
        </w:numPr>
      </w:pPr>
      <w:proofErr w:type="spellStart"/>
      <w:r>
        <w:t>sll</w:t>
      </w:r>
      <w:proofErr w:type="spellEnd"/>
    </w:p>
    <w:p w14:paraId="7C19AD94" w14:textId="1DCD4F68" w:rsidR="00161F57" w:rsidRDefault="00161F57" w:rsidP="00161F57">
      <w:pPr>
        <w:pStyle w:val="ListParagraph"/>
        <w:numPr>
          <w:ilvl w:val="0"/>
          <w:numId w:val="3"/>
        </w:numPr>
      </w:pPr>
      <w:r>
        <w:t>and</w:t>
      </w:r>
    </w:p>
    <w:p w14:paraId="002503AD" w14:textId="381E4FDD" w:rsidR="00161F57" w:rsidRDefault="00161F57" w:rsidP="00161F57">
      <w:pPr>
        <w:pStyle w:val="ListParagraph"/>
        <w:numPr>
          <w:ilvl w:val="0"/>
          <w:numId w:val="3"/>
        </w:numPr>
      </w:pPr>
      <w:r>
        <w:t>sub</w:t>
      </w:r>
    </w:p>
    <w:p w14:paraId="270AAF88" w14:textId="66A91146" w:rsidR="00161F57" w:rsidRDefault="00161F57" w:rsidP="00161F57">
      <w:pPr>
        <w:pStyle w:val="ListParagraph"/>
        <w:numPr>
          <w:ilvl w:val="0"/>
          <w:numId w:val="3"/>
        </w:numPr>
      </w:pPr>
      <w:proofErr w:type="spellStart"/>
      <w:r>
        <w:t>lui</w:t>
      </w:r>
      <w:proofErr w:type="spellEnd"/>
    </w:p>
    <w:p w14:paraId="439068BE" w14:textId="77777777" w:rsidR="00161F57" w:rsidRDefault="00161F57" w:rsidP="00161F57">
      <w:pPr>
        <w:pStyle w:val="ListParagraph"/>
        <w:numPr>
          <w:ilvl w:val="0"/>
          <w:numId w:val="3"/>
        </w:numPr>
      </w:pPr>
      <w:proofErr w:type="spellStart"/>
      <w:r>
        <w:t>auipc</w:t>
      </w:r>
      <w:proofErr w:type="spellEnd"/>
    </w:p>
    <w:p w14:paraId="7FE8CDCC" w14:textId="0A463C9F" w:rsidR="00161F57" w:rsidRDefault="00161F57" w:rsidP="00161F57">
      <w:pPr>
        <w:pStyle w:val="ListParagraph"/>
        <w:numPr>
          <w:ilvl w:val="0"/>
          <w:numId w:val="3"/>
        </w:numPr>
      </w:pPr>
      <w:proofErr w:type="spellStart"/>
      <w:r>
        <w:t>lut</w:t>
      </w:r>
      <w:proofErr w:type="spellEnd"/>
    </w:p>
    <w:p w14:paraId="35CC0E98" w14:textId="77777777" w:rsidR="00161F57" w:rsidRDefault="00161F57" w:rsidP="00161F57"/>
    <w:p w14:paraId="212BFA4E" w14:textId="0E266E20" w:rsidR="00161F57" w:rsidRPr="00161F57" w:rsidRDefault="00161F57" w:rsidP="00161F57">
      <w:pPr>
        <w:rPr>
          <w:b/>
          <w:bCs/>
          <w:sz w:val="24"/>
          <w:szCs w:val="24"/>
        </w:rPr>
      </w:pPr>
      <w:r w:rsidRPr="00161F57">
        <w:rPr>
          <w:b/>
          <w:bCs/>
          <w:sz w:val="24"/>
          <w:szCs w:val="24"/>
        </w:rPr>
        <w:t xml:space="preserve">32-bit Instruction Codes (Example </w:t>
      </w:r>
      <w:r w:rsidR="001D5450">
        <w:rPr>
          <w:b/>
          <w:bCs/>
          <w:sz w:val="24"/>
          <w:szCs w:val="24"/>
        </w:rPr>
        <w:t>–</w:t>
      </w:r>
      <w:r w:rsidRPr="00161F57">
        <w:rPr>
          <w:b/>
          <w:bCs/>
          <w:sz w:val="24"/>
          <w:szCs w:val="24"/>
        </w:rPr>
        <w:t xml:space="preserve"> </w:t>
      </w:r>
      <w:proofErr w:type="spellStart"/>
      <w:r w:rsidRPr="00161F57">
        <w:rPr>
          <w:b/>
          <w:bCs/>
          <w:sz w:val="24"/>
          <w:szCs w:val="24"/>
        </w:rPr>
        <w:t>addi</w:t>
      </w:r>
      <w:proofErr w:type="spellEnd"/>
      <w:r w:rsidR="001D5450">
        <w:rPr>
          <w:b/>
          <w:bCs/>
          <w:sz w:val="24"/>
          <w:szCs w:val="24"/>
        </w:rPr>
        <w:t xml:space="preserve">: </w:t>
      </w:r>
      <w:r w:rsidR="001D5450" w:rsidRPr="001D5450">
        <w:rPr>
          <w:b/>
          <w:bCs/>
          <w:sz w:val="24"/>
          <w:szCs w:val="24"/>
        </w:rPr>
        <w:t>1111 1111 0000 0001 0000 0001 0001 0011</w:t>
      </w:r>
      <w:r w:rsidRPr="00161F57">
        <w:rPr>
          <w:b/>
          <w:bCs/>
          <w:sz w:val="24"/>
          <w:szCs w:val="24"/>
        </w:rPr>
        <w:t>)</w:t>
      </w:r>
    </w:p>
    <w:p w14:paraId="46AFEBB9" w14:textId="77777777" w:rsidR="001D5450" w:rsidRPr="001D5450" w:rsidRDefault="001D5450" w:rsidP="001D5450">
      <w:r w:rsidRPr="001D5450">
        <w:rPr>
          <w:b/>
          <w:bCs/>
        </w:rPr>
        <w:lastRenderedPageBreak/>
        <w:t>R-type Instruction Format:</w:t>
      </w:r>
    </w:p>
    <w:p w14:paraId="65F2F03F" w14:textId="77777777" w:rsidR="001D5450" w:rsidRPr="001D5450" w:rsidRDefault="001D5450" w:rsidP="001D5450">
      <w:r w:rsidRPr="001D5450">
        <w:t>31       25 24   20 19   15 14 12 11    7 6 5   0</w:t>
      </w:r>
    </w:p>
    <w:p w14:paraId="33F78B23" w14:textId="77777777" w:rsidR="001D5450" w:rsidRPr="001D5450" w:rsidRDefault="001D5450" w:rsidP="001D5450">
      <w:r w:rsidRPr="001D5450">
        <w:t>+-------+-------+-------+-------+-------+-------+</w:t>
      </w:r>
    </w:p>
    <w:p w14:paraId="3AA186EC" w14:textId="77777777" w:rsidR="001D5450" w:rsidRPr="001D5450" w:rsidRDefault="001D5450" w:rsidP="001D5450">
      <w:r w:rsidRPr="001D5450">
        <w:t>| func</w:t>
      </w:r>
      <w:proofErr w:type="gramStart"/>
      <w:r w:rsidRPr="001D5450">
        <w:t>7  |</w:t>
      </w:r>
      <w:proofErr w:type="gramEnd"/>
      <w:r w:rsidRPr="001D5450">
        <w:t xml:space="preserve"> rs2   | rs1   | funct3 | </w:t>
      </w:r>
      <w:proofErr w:type="spellStart"/>
      <w:r w:rsidRPr="001D5450">
        <w:t>rd</w:t>
      </w:r>
      <w:proofErr w:type="spellEnd"/>
      <w:r w:rsidRPr="001D5450">
        <w:t xml:space="preserve">    | opcode |</w:t>
      </w:r>
    </w:p>
    <w:p w14:paraId="61C1D0F7" w14:textId="77777777" w:rsidR="001D5450" w:rsidRPr="001D5450" w:rsidRDefault="001D5450" w:rsidP="001D5450">
      <w:r w:rsidRPr="001D5450">
        <w:t>+-------+-------+-------+-------+-------+-------+</w:t>
      </w:r>
    </w:p>
    <w:p w14:paraId="637A8DA3" w14:textId="77777777" w:rsidR="001D5450" w:rsidRPr="001D5450" w:rsidRDefault="001D5450" w:rsidP="001D5450">
      <w:r w:rsidRPr="001D5450">
        <w:rPr>
          <w:b/>
          <w:bCs/>
        </w:rPr>
        <w:t>Decoding the Given Sequence:</w:t>
      </w:r>
    </w:p>
    <w:p w14:paraId="6F98945B" w14:textId="77777777" w:rsidR="001D5450" w:rsidRPr="001D5450" w:rsidRDefault="001D5450" w:rsidP="001D5450">
      <w:pPr>
        <w:numPr>
          <w:ilvl w:val="0"/>
          <w:numId w:val="4"/>
        </w:numPr>
      </w:pPr>
      <w:r w:rsidRPr="001D5450">
        <w:rPr>
          <w:b/>
          <w:bCs/>
        </w:rPr>
        <w:t>opcode:</w:t>
      </w:r>
      <w:r w:rsidRPr="001D5450">
        <w:t xml:space="preserve"> 0000000 (7 bits) - This is the opcode for R-type instructions.</w:t>
      </w:r>
    </w:p>
    <w:p w14:paraId="4B8067B6" w14:textId="77777777" w:rsidR="001D5450" w:rsidRPr="001D5450" w:rsidRDefault="001D5450" w:rsidP="001D5450">
      <w:pPr>
        <w:numPr>
          <w:ilvl w:val="0"/>
          <w:numId w:val="4"/>
        </w:numPr>
      </w:pPr>
      <w:proofErr w:type="spellStart"/>
      <w:r w:rsidRPr="001D5450">
        <w:rPr>
          <w:b/>
          <w:bCs/>
        </w:rPr>
        <w:t>rd</w:t>
      </w:r>
      <w:proofErr w:type="spellEnd"/>
      <w:r w:rsidRPr="001D5450">
        <w:rPr>
          <w:b/>
          <w:bCs/>
        </w:rPr>
        <w:t>:</w:t>
      </w:r>
      <w:r w:rsidRPr="001D5450">
        <w:t xml:space="preserve"> 00011 (5 bits) - This corresponds to register x3.</w:t>
      </w:r>
    </w:p>
    <w:p w14:paraId="18178650" w14:textId="77777777" w:rsidR="001D5450" w:rsidRPr="001D5450" w:rsidRDefault="001D5450" w:rsidP="001D5450">
      <w:pPr>
        <w:numPr>
          <w:ilvl w:val="0"/>
          <w:numId w:val="4"/>
        </w:numPr>
      </w:pPr>
      <w:r w:rsidRPr="001D5450">
        <w:rPr>
          <w:b/>
          <w:bCs/>
        </w:rPr>
        <w:t>rs1:</w:t>
      </w:r>
      <w:r w:rsidRPr="001D5450">
        <w:t xml:space="preserve"> 00001 (5 bits) - This corresponds to register x1.</w:t>
      </w:r>
    </w:p>
    <w:p w14:paraId="598872B1" w14:textId="77777777" w:rsidR="001D5450" w:rsidRPr="001D5450" w:rsidRDefault="001D5450" w:rsidP="001D5450">
      <w:pPr>
        <w:numPr>
          <w:ilvl w:val="0"/>
          <w:numId w:val="4"/>
        </w:numPr>
      </w:pPr>
      <w:r w:rsidRPr="001D5450">
        <w:rPr>
          <w:b/>
          <w:bCs/>
        </w:rPr>
        <w:t>rs2:</w:t>
      </w:r>
      <w:r w:rsidRPr="001D5450">
        <w:t xml:space="preserve"> 00010 (5 bits) - This corresponds to register x2.</w:t>
      </w:r>
    </w:p>
    <w:p w14:paraId="62A4E304" w14:textId="77777777" w:rsidR="001D5450" w:rsidRPr="001D5450" w:rsidRDefault="001D5450" w:rsidP="001D5450">
      <w:pPr>
        <w:numPr>
          <w:ilvl w:val="0"/>
          <w:numId w:val="4"/>
        </w:numPr>
      </w:pPr>
      <w:r w:rsidRPr="001D5450">
        <w:rPr>
          <w:b/>
          <w:bCs/>
        </w:rPr>
        <w:t>funct3:</w:t>
      </w:r>
      <w:r w:rsidRPr="001D5450">
        <w:t xml:space="preserve"> 001 (3 bits)</w:t>
      </w:r>
    </w:p>
    <w:p w14:paraId="6AA5EDD0" w14:textId="77777777" w:rsidR="001D5450" w:rsidRDefault="001D5450" w:rsidP="001D5450">
      <w:pPr>
        <w:numPr>
          <w:ilvl w:val="0"/>
          <w:numId w:val="4"/>
        </w:numPr>
      </w:pPr>
      <w:r w:rsidRPr="001D5450">
        <w:rPr>
          <w:b/>
          <w:bCs/>
        </w:rPr>
        <w:t>func7:</w:t>
      </w:r>
      <w:r w:rsidRPr="001D5450">
        <w:t xml:space="preserve"> 1111111 (7 bits)</w:t>
      </w:r>
    </w:p>
    <w:p w14:paraId="2A60ABE5" w14:textId="77777777" w:rsidR="001D5450" w:rsidRDefault="001D5450" w:rsidP="001D5450"/>
    <w:p w14:paraId="34A3C77C" w14:textId="77777777" w:rsidR="001D5450" w:rsidRPr="001D5450" w:rsidRDefault="001D5450" w:rsidP="001D5450"/>
    <w:p w14:paraId="1B94239C" w14:textId="77777777" w:rsidR="00161F57" w:rsidRDefault="00161F57" w:rsidP="00161F57"/>
    <w:p w14:paraId="766B8A08" w14:textId="77777777" w:rsidR="00161F57" w:rsidRDefault="00161F57" w:rsidP="00161F57"/>
    <w:p w14:paraId="70A6D05E" w14:textId="3EAB8AED" w:rsidR="00161F57" w:rsidRDefault="00161F57" w:rsidP="00161F57"/>
    <w:sectPr w:rsidR="00161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9E8"/>
    <w:multiLevelType w:val="multilevel"/>
    <w:tmpl w:val="BFB0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4306"/>
    <w:multiLevelType w:val="multilevel"/>
    <w:tmpl w:val="20E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3377C"/>
    <w:multiLevelType w:val="multilevel"/>
    <w:tmpl w:val="A8F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7172"/>
    <w:multiLevelType w:val="multilevel"/>
    <w:tmpl w:val="E4D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572B"/>
    <w:multiLevelType w:val="multilevel"/>
    <w:tmpl w:val="8DA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518A9"/>
    <w:multiLevelType w:val="hybridMultilevel"/>
    <w:tmpl w:val="FE0CB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04639"/>
    <w:multiLevelType w:val="multilevel"/>
    <w:tmpl w:val="55F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20F2E"/>
    <w:multiLevelType w:val="multilevel"/>
    <w:tmpl w:val="1362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A2154"/>
    <w:multiLevelType w:val="multilevel"/>
    <w:tmpl w:val="74A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87857"/>
    <w:multiLevelType w:val="multilevel"/>
    <w:tmpl w:val="D1A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25B13"/>
    <w:multiLevelType w:val="hybridMultilevel"/>
    <w:tmpl w:val="F03E1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B554CD"/>
    <w:multiLevelType w:val="multilevel"/>
    <w:tmpl w:val="EF6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43D3"/>
    <w:multiLevelType w:val="multilevel"/>
    <w:tmpl w:val="6F6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F4ABD"/>
    <w:multiLevelType w:val="multilevel"/>
    <w:tmpl w:val="16B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63D0A"/>
    <w:multiLevelType w:val="hybridMultilevel"/>
    <w:tmpl w:val="FB769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B878B8"/>
    <w:multiLevelType w:val="multilevel"/>
    <w:tmpl w:val="F53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E0DA2"/>
    <w:multiLevelType w:val="multilevel"/>
    <w:tmpl w:val="680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16122"/>
    <w:multiLevelType w:val="multilevel"/>
    <w:tmpl w:val="3DE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46E6D"/>
    <w:multiLevelType w:val="multilevel"/>
    <w:tmpl w:val="4778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E46A2"/>
    <w:multiLevelType w:val="multilevel"/>
    <w:tmpl w:val="E48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555C2"/>
    <w:multiLevelType w:val="multilevel"/>
    <w:tmpl w:val="86F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21B4F"/>
    <w:multiLevelType w:val="multilevel"/>
    <w:tmpl w:val="AEA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7015C"/>
    <w:multiLevelType w:val="multilevel"/>
    <w:tmpl w:val="960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466F5"/>
    <w:multiLevelType w:val="multilevel"/>
    <w:tmpl w:val="0C0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227653">
    <w:abstractNumId w:val="10"/>
  </w:num>
  <w:num w:numId="2" w16cid:durableId="571741221">
    <w:abstractNumId w:val="5"/>
  </w:num>
  <w:num w:numId="3" w16cid:durableId="496118636">
    <w:abstractNumId w:val="14"/>
  </w:num>
  <w:num w:numId="4" w16cid:durableId="1648780980">
    <w:abstractNumId w:val="15"/>
  </w:num>
  <w:num w:numId="5" w16cid:durableId="1089808504">
    <w:abstractNumId w:val="9"/>
  </w:num>
  <w:num w:numId="6" w16cid:durableId="176505805">
    <w:abstractNumId w:val="12"/>
  </w:num>
  <w:num w:numId="7" w16cid:durableId="837303730">
    <w:abstractNumId w:val="16"/>
  </w:num>
  <w:num w:numId="8" w16cid:durableId="414396965">
    <w:abstractNumId w:val="6"/>
  </w:num>
  <w:num w:numId="9" w16cid:durableId="1453867873">
    <w:abstractNumId w:val="17"/>
  </w:num>
  <w:num w:numId="10" w16cid:durableId="1010644406">
    <w:abstractNumId w:val="7"/>
  </w:num>
  <w:num w:numId="11" w16cid:durableId="1335768524">
    <w:abstractNumId w:val="11"/>
  </w:num>
  <w:num w:numId="12" w16cid:durableId="11566956">
    <w:abstractNumId w:val="4"/>
  </w:num>
  <w:num w:numId="13" w16cid:durableId="935483863">
    <w:abstractNumId w:val="3"/>
  </w:num>
  <w:num w:numId="14" w16cid:durableId="517743518">
    <w:abstractNumId w:val="13"/>
  </w:num>
  <w:num w:numId="15" w16cid:durableId="26834691">
    <w:abstractNumId w:val="2"/>
  </w:num>
  <w:num w:numId="16" w16cid:durableId="1890602635">
    <w:abstractNumId w:val="20"/>
  </w:num>
  <w:num w:numId="17" w16cid:durableId="1837572834">
    <w:abstractNumId w:val="18"/>
  </w:num>
  <w:num w:numId="18" w16cid:durableId="224992386">
    <w:abstractNumId w:val="23"/>
  </w:num>
  <w:num w:numId="19" w16cid:durableId="1244142750">
    <w:abstractNumId w:val="21"/>
  </w:num>
  <w:num w:numId="20" w16cid:durableId="1626933154">
    <w:abstractNumId w:val="0"/>
  </w:num>
  <w:num w:numId="21" w16cid:durableId="1696468691">
    <w:abstractNumId w:val="19"/>
  </w:num>
  <w:num w:numId="22" w16cid:durableId="1977296668">
    <w:abstractNumId w:val="22"/>
  </w:num>
  <w:num w:numId="23" w16cid:durableId="94331110">
    <w:abstractNumId w:val="1"/>
  </w:num>
  <w:num w:numId="24" w16cid:durableId="163667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57"/>
    <w:rsid w:val="000D5EA7"/>
    <w:rsid w:val="00161F57"/>
    <w:rsid w:val="001D5450"/>
    <w:rsid w:val="00373388"/>
    <w:rsid w:val="00CD0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EB19"/>
  <w15:chartTrackingRefBased/>
  <w15:docId w15:val="{48E12066-C197-4872-AEBB-6C0B517E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F57"/>
    <w:pPr>
      <w:ind w:left="720"/>
      <w:contextualSpacing/>
    </w:pPr>
  </w:style>
  <w:style w:type="table" w:styleId="TableGrid">
    <w:name w:val="Table Grid"/>
    <w:basedOn w:val="TableNormal"/>
    <w:uiPriority w:val="39"/>
    <w:rsid w:val="001D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698476">
      <w:bodyDiv w:val="1"/>
      <w:marLeft w:val="0"/>
      <w:marRight w:val="0"/>
      <w:marTop w:val="0"/>
      <w:marBottom w:val="0"/>
      <w:divBdr>
        <w:top w:val="none" w:sz="0" w:space="0" w:color="auto"/>
        <w:left w:val="none" w:sz="0" w:space="0" w:color="auto"/>
        <w:bottom w:val="none" w:sz="0" w:space="0" w:color="auto"/>
        <w:right w:val="none" w:sz="0" w:space="0" w:color="auto"/>
      </w:divBdr>
    </w:div>
    <w:div w:id="880358822">
      <w:bodyDiv w:val="1"/>
      <w:marLeft w:val="0"/>
      <w:marRight w:val="0"/>
      <w:marTop w:val="0"/>
      <w:marBottom w:val="0"/>
      <w:divBdr>
        <w:top w:val="none" w:sz="0" w:space="0" w:color="auto"/>
        <w:left w:val="none" w:sz="0" w:space="0" w:color="auto"/>
        <w:bottom w:val="none" w:sz="0" w:space="0" w:color="auto"/>
        <w:right w:val="none" w:sz="0" w:space="0" w:color="auto"/>
      </w:divBdr>
    </w:div>
    <w:div w:id="1026128819">
      <w:bodyDiv w:val="1"/>
      <w:marLeft w:val="0"/>
      <w:marRight w:val="0"/>
      <w:marTop w:val="0"/>
      <w:marBottom w:val="0"/>
      <w:divBdr>
        <w:top w:val="none" w:sz="0" w:space="0" w:color="auto"/>
        <w:left w:val="none" w:sz="0" w:space="0" w:color="auto"/>
        <w:bottom w:val="none" w:sz="0" w:space="0" w:color="auto"/>
        <w:right w:val="none" w:sz="0" w:space="0" w:color="auto"/>
      </w:divBdr>
    </w:div>
    <w:div w:id="1134787965">
      <w:bodyDiv w:val="1"/>
      <w:marLeft w:val="0"/>
      <w:marRight w:val="0"/>
      <w:marTop w:val="0"/>
      <w:marBottom w:val="0"/>
      <w:divBdr>
        <w:top w:val="none" w:sz="0" w:space="0" w:color="auto"/>
        <w:left w:val="none" w:sz="0" w:space="0" w:color="auto"/>
        <w:bottom w:val="none" w:sz="0" w:space="0" w:color="auto"/>
        <w:right w:val="none" w:sz="0" w:space="0" w:color="auto"/>
      </w:divBdr>
      <w:divsChild>
        <w:div w:id="866992605">
          <w:marLeft w:val="0"/>
          <w:marRight w:val="0"/>
          <w:marTop w:val="0"/>
          <w:marBottom w:val="0"/>
          <w:divBdr>
            <w:top w:val="none" w:sz="0" w:space="0" w:color="auto"/>
            <w:left w:val="none" w:sz="0" w:space="0" w:color="auto"/>
            <w:bottom w:val="none" w:sz="0" w:space="0" w:color="auto"/>
            <w:right w:val="none" w:sz="0" w:space="0" w:color="auto"/>
          </w:divBdr>
          <w:divsChild>
            <w:div w:id="1664431449">
              <w:marLeft w:val="0"/>
              <w:marRight w:val="0"/>
              <w:marTop w:val="0"/>
              <w:marBottom w:val="0"/>
              <w:divBdr>
                <w:top w:val="none" w:sz="0" w:space="0" w:color="auto"/>
                <w:left w:val="none" w:sz="0" w:space="0" w:color="auto"/>
                <w:bottom w:val="none" w:sz="0" w:space="0" w:color="auto"/>
                <w:right w:val="none" w:sz="0" w:space="0" w:color="auto"/>
              </w:divBdr>
              <w:divsChild>
                <w:div w:id="17143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37802">
      <w:bodyDiv w:val="1"/>
      <w:marLeft w:val="0"/>
      <w:marRight w:val="0"/>
      <w:marTop w:val="0"/>
      <w:marBottom w:val="0"/>
      <w:divBdr>
        <w:top w:val="none" w:sz="0" w:space="0" w:color="auto"/>
        <w:left w:val="none" w:sz="0" w:space="0" w:color="auto"/>
        <w:bottom w:val="none" w:sz="0" w:space="0" w:color="auto"/>
        <w:right w:val="none" w:sz="0" w:space="0" w:color="auto"/>
      </w:divBdr>
    </w:div>
    <w:div w:id="1501700383">
      <w:bodyDiv w:val="1"/>
      <w:marLeft w:val="0"/>
      <w:marRight w:val="0"/>
      <w:marTop w:val="0"/>
      <w:marBottom w:val="0"/>
      <w:divBdr>
        <w:top w:val="none" w:sz="0" w:space="0" w:color="auto"/>
        <w:left w:val="none" w:sz="0" w:space="0" w:color="auto"/>
        <w:bottom w:val="none" w:sz="0" w:space="0" w:color="auto"/>
        <w:right w:val="none" w:sz="0" w:space="0" w:color="auto"/>
      </w:divBdr>
    </w:div>
    <w:div w:id="1640649150">
      <w:bodyDiv w:val="1"/>
      <w:marLeft w:val="0"/>
      <w:marRight w:val="0"/>
      <w:marTop w:val="0"/>
      <w:marBottom w:val="0"/>
      <w:divBdr>
        <w:top w:val="none" w:sz="0" w:space="0" w:color="auto"/>
        <w:left w:val="none" w:sz="0" w:space="0" w:color="auto"/>
        <w:bottom w:val="none" w:sz="0" w:space="0" w:color="auto"/>
        <w:right w:val="none" w:sz="0" w:space="0" w:color="auto"/>
      </w:divBdr>
      <w:divsChild>
        <w:div w:id="918752167">
          <w:marLeft w:val="0"/>
          <w:marRight w:val="0"/>
          <w:marTop w:val="0"/>
          <w:marBottom w:val="0"/>
          <w:divBdr>
            <w:top w:val="none" w:sz="0" w:space="0" w:color="auto"/>
            <w:left w:val="none" w:sz="0" w:space="0" w:color="auto"/>
            <w:bottom w:val="none" w:sz="0" w:space="0" w:color="auto"/>
            <w:right w:val="none" w:sz="0" w:space="0" w:color="auto"/>
          </w:divBdr>
          <w:divsChild>
            <w:div w:id="605040541">
              <w:marLeft w:val="0"/>
              <w:marRight w:val="0"/>
              <w:marTop w:val="0"/>
              <w:marBottom w:val="0"/>
              <w:divBdr>
                <w:top w:val="none" w:sz="0" w:space="0" w:color="auto"/>
                <w:left w:val="none" w:sz="0" w:space="0" w:color="auto"/>
                <w:bottom w:val="none" w:sz="0" w:space="0" w:color="auto"/>
                <w:right w:val="none" w:sz="0" w:space="0" w:color="auto"/>
              </w:divBdr>
              <w:divsChild>
                <w:div w:id="16247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Phani</dc:creator>
  <cp:keywords/>
  <dc:description/>
  <cp:lastModifiedBy>Aditya Phani</cp:lastModifiedBy>
  <cp:revision>2</cp:revision>
  <dcterms:created xsi:type="dcterms:W3CDTF">2025-01-02T13:54:00Z</dcterms:created>
  <dcterms:modified xsi:type="dcterms:W3CDTF">2025-01-02T13:54:00Z</dcterms:modified>
</cp:coreProperties>
</file>