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759" w:rsidRPr="00D3762F" w:rsidRDefault="00D3762F" w:rsidP="00D3762F">
      <w:pPr>
        <w:ind w:left="1440" w:firstLine="720"/>
        <w:rPr>
          <w:sz w:val="44"/>
        </w:rPr>
      </w:pPr>
      <w:r w:rsidRPr="00D3762F">
        <w:rPr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left:0;text-align:left;margin-left:219pt;margin-top:487.5pt;width:0;height:49.5pt;z-index:251669504" o:connectortype="straight">
            <v:stroke startarrow="block" endarrow="block"/>
          </v:shape>
        </w:pict>
      </w:r>
      <w:r w:rsidR="00352EE8" w:rsidRPr="00D3762F">
        <w:rPr>
          <w:noProof/>
          <w:sz w:val="44"/>
        </w:rPr>
        <w:pict>
          <v:oval id="_x0000_s1037" style="position:absolute;left:0;text-align:left;margin-left:169.5pt;margin-top:537pt;width:135pt;height:37.5pt;z-index:251668480">
            <v:textbox>
              <w:txbxContent>
                <w:p w:rsidR="00352EE8" w:rsidRDefault="00352EE8">
                  <w:r>
                    <w:t>Patient out comes</w:t>
                  </w:r>
                </w:p>
              </w:txbxContent>
            </v:textbox>
          </v:oval>
        </w:pict>
      </w:r>
      <w:r w:rsidR="00D25936" w:rsidRPr="00D3762F">
        <w:rPr>
          <w:noProof/>
          <w:sz w:val="4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6" type="#_x0000_t34" style="position:absolute;left:0;text-align:left;margin-left:128.25pt;margin-top:453pt;width:27.75pt;height:24pt;rotation:180;z-index:251667456" o:connectortype="elbow" adj="10781,-494100,-177470">
            <v:stroke endarrow="block"/>
          </v:shape>
        </w:pict>
      </w:r>
      <w:r w:rsidR="00D25936" w:rsidRPr="00D3762F">
        <w:rPr>
          <w:noProof/>
          <w:sz w:val="44"/>
        </w:rPr>
        <w:pict>
          <v:shape id="_x0000_s1035" type="#_x0000_t32" style="position:absolute;left:0;text-align:left;margin-left:219pt;margin-top:366pt;width:0;height:75.75pt;z-index:251666432" o:connectortype="straight">
            <v:stroke startarrow="block" endarrow="block"/>
          </v:shape>
        </w:pict>
      </w:r>
      <w:r w:rsidR="00D25936" w:rsidRPr="00D3762F">
        <w:rPr>
          <w:noProof/>
          <w:sz w:val="44"/>
        </w:rPr>
        <w:pict>
          <v:shape id="_x0000_s1034" type="#_x0000_t32" style="position:absolute;left:0;text-align:left;margin-left:218.25pt;margin-top:249pt;width:.75pt;height:63.75pt;z-index:251665408" o:connectortype="straight">
            <v:stroke startarrow="block" endarrow="block"/>
          </v:shape>
        </w:pict>
      </w:r>
      <w:r w:rsidR="00D25936" w:rsidRPr="00D3762F">
        <w:rPr>
          <w:noProof/>
          <w:sz w:val="44"/>
        </w:rPr>
        <w:pict>
          <v:shape id="_x0000_s1033" type="#_x0000_t32" style="position:absolute;left:0;text-align:left;margin-left:218.25pt;margin-top:147.75pt;width:.75pt;height:44.25pt;z-index:251664384" o:connectortype="straight">
            <v:stroke startarrow="block" endarrow="block"/>
          </v:shape>
        </w:pict>
      </w:r>
      <w:r w:rsidR="00CD6D79" w:rsidRPr="00D3762F">
        <w:rPr>
          <w:noProof/>
          <w:sz w:val="44"/>
        </w:rPr>
        <w:pict>
          <v:rect id="_x0000_s1031" style="position:absolute;left:0;text-align:left;margin-left:-27.75pt;margin-top:399.75pt;width:152.25pt;height:53.25pt;z-index:2516633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B27EE" w:rsidRDefault="00CB27EE">
                  <w:r>
                    <w:t>Medicine records</w:t>
                  </w:r>
                </w:p>
              </w:txbxContent>
            </v:textbox>
          </v:rect>
        </w:pict>
      </w:r>
      <w:r w:rsidR="00D70EA0" w:rsidRPr="00D3762F">
        <w:rPr>
          <w:noProof/>
          <w:sz w:val="44"/>
        </w:rPr>
        <w:pict>
          <v:rect id="_x0000_s1030" style="position:absolute;left:0;text-align:left;margin-left:331.5pt;margin-top:188.25pt;width:152.25pt;height:211.5pt;z-index:251662336" fillcolor="black [3200]" strokecolor="#f2f2f2 [3041]" strokeweight="3pt">
            <v:shadow on="t" type="perspective" color="#7f7f7f [1601]" opacity=".5" offset="1pt" offset2="-1pt"/>
            <v:textbox>
              <w:txbxContent>
                <w:p w:rsidR="00C2793A" w:rsidRDefault="00C2793A">
                  <w:proofErr w:type="spellStart"/>
                  <w:r>
                    <w:t>Diagnastics</w:t>
                  </w:r>
                  <w:proofErr w:type="spellEnd"/>
                  <w:r>
                    <w:t xml:space="preserve"> </w:t>
                  </w:r>
                </w:p>
                <w:p w:rsidR="00C2793A" w:rsidRDefault="00C2793A">
                  <w:r>
                    <w:t xml:space="preserve">Test </w:t>
                  </w:r>
                </w:p>
                <w:p w:rsidR="00C2793A" w:rsidRDefault="00C2793A">
                  <w:r>
                    <w:t>Medicals</w:t>
                  </w:r>
                </w:p>
                <w:p w:rsidR="00C2793A" w:rsidRDefault="00C2793A">
                  <w:r>
                    <w:t xml:space="preserve">Nursing care </w:t>
                  </w:r>
                </w:p>
                <w:p w:rsidR="00C2793A" w:rsidRDefault="00C2793A">
                  <w:proofErr w:type="spellStart"/>
                  <w:r>
                    <w:t>Counciling</w:t>
                  </w:r>
                  <w:proofErr w:type="spellEnd"/>
                </w:p>
                <w:p w:rsidR="00C2793A" w:rsidRDefault="00C2793A">
                  <w:proofErr w:type="spellStart"/>
                  <w:r>
                    <w:t>Complementery</w:t>
                  </w:r>
                  <w:proofErr w:type="spellEnd"/>
                  <w:r>
                    <w:t xml:space="preserve"> services</w:t>
                  </w:r>
                </w:p>
              </w:txbxContent>
            </v:textbox>
          </v:rect>
        </w:pict>
      </w:r>
      <w:r w:rsidR="00D70EA0" w:rsidRPr="00D3762F">
        <w:rPr>
          <w:noProof/>
          <w:sz w:val="44"/>
        </w:rPr>
        <w:pict>
          <v:rect id="_x0000_s1029" style="position:absolute;left:0;text-align:left;margin-left:156pt;margin-top:438pt;width:152.25pt;height:53.25pt;z-index:2516613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5C5E82" w:rsidRDefault="005C5E82">
                  <w:r>
                    <w:t>Discharge patient</w:t>
                  </w:r>
                </w:p>
              </w:txbxContent>
            </v:textbox>
          </v:rect>
        </w:pict>
      </w:r>
      <w:r w:rsidR="00D70EA0" w:rsidRPr="00D3762F">
        <w:rPr>
          <w:noProof/>
          <w:sz w:val="44"/>
        </w:rPr>
        <w:pict>
          <v:rect id="_x0000_s1028" style="position:absolute;left:0;text-align:left;margin-left:2in;margin-top:312.75pt;width:152.25pt;height:53.25pt;z-index:2516602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A01825" w:rsidRDefault="00A01825">
                  <w:r>
                    <w:t>Patient care</w:t>
                  </w:r>
                </w:p>
              </w:txbxContent>
            </v:textbox>
          </v:rect>
        </w:pict>
      </w:r>
      <w:r w:rsidR="00D70EA0" w:rsidRPr="00D3762F">
        <w:rPr>
          <w:noProof/>
          <w:sz w:val="44"/>
        </w:rPr>
        <w:pict>
          <v:rect id="_x0000_s1027" style="position:absolute;left:0;text-align:left;margin-left:136.5pt;margin-top:192pt;width:152.25pt;height:53.25pt;z-index:2516592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30288" w:rsidRDefault="00330288">
                  <w:r>
                    <w:t>Admit patient</w:t>
                  </w:r>
                </w:p>
              </w:txbxContent>
            </v:textbox>
          </v:rect>
        </w:pict>
      </w:r>
      <w:r w:rsidR="00D70EA0" w:rsidRPr="00D3762F">
        <w:rPr>
          <w:noProof/>
          <w:sz w:val="44"/>
        </w:rPr>
        <w:pict>
          <v:rect id="_x0000_s1026" style="position:absolute;left:0;text-align:left;margin-left:136.5pt;margin-top:94.5pt;width:152.25pt;height:53.25pt;z-index:251658240" fillcolor="#4f81bd [3204]" strokecolor="#f2f2f2 [3041]" strokeweight="3pt">
            <v:shadow on="t" type="perspective" color="#243f60 [1604]" opacity=".5" offset="1pt" offset2="-1pt"/>
            <v:textbox>
              <w:txbxContent>
                <w:p w:rsidR="00CD6D79" w:rsidRDefault="00CD6D79">
                  <w:r>
                    <w:t xml:space="preserve">Patient </w:t>
                  </w:r>
                  <w:proofErr w:type="spellStart"/>
                  <w:r>
                    <w:t>entites</w:t>
                  </w:r>
                  <w:proofErr w:type="spellEnd"/>
                </w:p>
              </w:txbxContent>
            </v:textbox>
          </v:rect>
        </w:pict>
      </w:r>
      <w:r w:rsidRPr="00D3762F">
        <w:rPr>
          <w:sz w:val="44"/>
        </w:rPr>
        <w:t>PATIENT ADMIT FLOW CHART</w:t>
      </w:r>
    </w:p>
    <w:sectPr w:rsidR="00EA0759" w:rsidRPr="00D3762F" w:rsidSect="001547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5035"/>
    <w:rsid w:val="00073EDA"/>
    <w:rsid w:val="0015472E"/>
    <w:rsid w:val="00192C5C"/>
    <w:rsid w:val="002120AB"/>
    <w:rsid w:val="00330288"/>
    <w:rsid w:val="00352EE8"/>
    <w:rsid w:val="005C5E82"/>
    <w:rsid w:val="006C2297"/>
    <w:rsid w:val="00A01825"/>
    <w:rsid w:val="00B85035"/>
    <w:rsid w:val="00C2793A"/>
    <w:rsid w:val="00CB27EE"/>
    <w:rsid w:val="00CD6D79"/>
    <w:rsid w:val="00D25936"/>
    <w:rsid w:val="00D3762F"/>
    <w:rsid w:val="00D70E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3"/>
        <o:r id="V:Rule5" type="connector" idref="#_x0000_s1034"/>
        <o:r id="V:Rule7" type="connector" idref="#_x0000_s1035"/>
        <o:r id="V:Rule9" type="connector" idref="#_x0000_s1036"/>
        <o:r id="V:Rule11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Khalandar</dc:creator>
  <cp:lastModifiedBy>Khalandar</cp:lastModifiedBy>
  <cp:revision>2</cp:revision>
  <dcterms:created xsi:type="dcterms:W3CDTF">2021-11-23T08:59:00Z</dcterms:created>
  <dcterms:modified xsi:type="dcterms:W3CDTF">2021-11-23T08:59:00Z</dcterms:modified>
</cp:coreProperties>
</file>