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lineRule="auto" w:line="48" w:before="677" w:after="115"/>
        <w:jc w:val="center"/>
        <w:rPr>
          <w:rFonts w:ascii="timmons" w:hAnsi="timmons" w:eastAsia="timmons" w:cs="timmons"/>
          <w:b/>
          <w:b/>
          <w:sz w:val="48"/>
          <w:szCs w:val="48"/>
        </w:rPr>
      </w:pPr>
      <w:r>
        <w:rPr>
          <w:rFonts w:eastAsia="timmons" w:cs="timmons" w:ascii="timmons" w:hAnsi="timmons"/>
          <w:b/>
          <w:sz w:val="48"/>
          <w:szCs w:val="48"/>
        </w:rPr>
        <w:t>Large Applications Practicum</w:t>
      </w:r>
    </w:p>
    <w:p>
      <w:pPr>
        <w:pStyle w:val="Normal"/>
        <w:keepNext w:val="true"/>
        <w:spacing w:lineRule="auto" w:line="48" w:before="677" w:after="115"/>
        <w:jc w:val="center"/>
        <w:rPr>
          <w:rFonts w:ascii="timmons" w:hAnsi="timmons" w:eastAsia="timmons" w:cs="timmons"/>
          <w:b/>
          <w:b/>
          <w:sz w:val="40"/>
          <w:szCs w:val="40"/>
        </w:rPr>
      </w:pPr>
      <w:r>
        <w:rPr>
          <w:rFonts w:eastAsia="timmons" w:cs="timmons" w:ascii="timmons" w:hAnsi="timmons"/>
          <w:b/>
          <w:sz w:val="40"/>
          <w:szCs w:val="40"/>
        </w:rPr>
        <w:t>Group-3</w:t>
      </w:r>
    </w:p>
    <w:p>
      <w:pPr>
        <w:pStyle w:val="Normal"/>
        <w:keepNext w:val="true"/>
        <w:spacing w:lineRule="auto" w:line="48" w:before="677" w:after="115"/>
        <w:jc w:val="center"/>
        <w:rPr>
          <w:rFonts w:ascii="timmons" w:hAnsi="timmons" w:eastAsia="timmons" w:cs="timmons"/>
          <w:b/>
          <w:b/>
          <w:sz w:val="48"/>
          <w:szCs w:val="48"/>
        </w:rPr>
      </w:pPr>
      <w:r>
        <w:rPr>
          <w:rFonts w:eastAsia="timmons" w:cs="timmons" w:ascii="timmons" w:hAnsi="timmons"/>
          <w:sz w:val="36"/>
          <w:szCs w:val="36"/>
        </w:rPr>
        <w:t>Design Document</w:t>
      </w:r>
      <w:r>
        <w:rPr>
          <w:rFonts w:eastAsia="timmons" w:cs="timmons" w:ascii="timmons" w:hAnsi="timmons"/>
          <w:b/>
          <w:sz w:val="48"/>
          <w:szCs w:val="48"/>
        </w:rPr>
        <w:br/>
      </w:r>
    </w:p>
    <w:p>
      <w:pPr>
        <w:pStyle w:val="Normal"/>
        <w:keepNext w:val="true"/>
        <w:spacing w:lineRule="auto" w:line="240" w:before="677" w:after="115"/>
        <w:jc w:val="center"/>
        <w:rPr>
          <w:rFonts w:ascii="timmons" w:hAnsi="timmons" w:eastAsia="timmons" w:cs="timmons"/>
          <w:b/>
          <w:b/>
          <w:sz w:val="48"/>
          <w:szCs w:val="48"/>
        </w:rPr>
      </w:pPr>
      <w:r>
        <w:rPr>
          <w:rFonts w:eastAsia="timmons" w:cs="timmons" w:ascii="timmons" w:hAnsi="timmons"/>
          <w:b/>
          <w:sz w:val="48"/>
          <w:szCs w:val="48"/>
        </w:rPr>
      </w:r>
    </w:p>
    <w:p>
      <w:pPr>
        <w:pStyle w:val="Normal"/>
        <w:keepNext w:val="true"/>
        <w:spacing w:lineRule="auto" w:line="12" w:before="677" w:after="115"/>
        <w:jc w:val="center"/>
        <w:rPr>
          <w:rFonts w:ascii="timmons" w:hAnsi="timmons" w:eastAsia="timmons" w:cs="timmons"/>
        </w:rPr>
      </w:pPr>
      <w:r>
        <w:rPr>
          <w:rFonts w:eastAsia="timmons" w:cs="timmons" w:ascii="timmons" w:hAnsi="timmons"/>
        </w:rPr>
        <w:t>Vishnu Priya Jindal (B16041)</w:t>
      </w:r>
    </w:p>
    <w:p>
      <w:pPr>
        <w:pStyle w:val="Normal"/>
        <w:keepNext w:val="true"/>
        <w:spacing w:lineRule="auto" w:line="12" w:before="677" w:after="115"/>
        <w:jc w:val="center"/>
        <w:rPr>
          <w:rFonts w:ascii="timmons" w:hAnsi="timmons" w:eastAsia="timmons" w:cs="timmons"/>
        </w:rPr>
      </w:pPr>
      <w:r>
        <w:rPr>
          <w:rFonts w:eastAsia="timmons" w:cs="timmons" w:ascii="timmons" w:hAnsi="timmons"/>
        </w:rPr>
        <w:t>Ananya Shukla (B17007)</w:t>
      </w:r>
    </w:p>
    <w:p>
      <w:pPr>
        <w:pStyle w:val="Normal"/>
        <w:keepNext w:val="true"/>
        <w:spacing w:lineRule="auto" w:line="12" w:before="677" w:after="115"/>
        <w:jc w:val="center"/>
        <w:rPr>
          <w:rFonts w:ascii="timmons" w:hAnsi="timmons" w:eastAsia="timmons" w:cs="timmons"/>
        </w:rPr>
      </w:pPr>
      <w:r>
        <w:rPr>
          <w:rFonts w:eastAsia="timmons" w:cs="timmons" w:ascii="timmons" w:hAnsi="timmons"/>
        </w:rPr>
        <w:t>Aman Saxena (B17034)</w:t>
      </w:r>
    </w:p>
    <w:p>
      <w:pPr>
        <w:pStyle w:val="Normal"/>
        <w:keepNext w:val="true"/>
        <w:spacing w:lineRule="auto" w:line="12" w:before="677" w:after="115"/>
        <w:jc w:val="center"/>
        <w:rPr>
          <w:rFonts w:ascii="timmons" w:hAnsi="timmons" w:eastAsia="timmons" w:cs="timmons"/>
          <w:b/>
          <w:b/>
          <w:sz w:val="48"/>
          <w:szCs w:val="48"/>
        </w:rPr>
      </w:pPr>
      <w:r>
        <w:rPr>
          <w:rFonts w:eastAsia="timmons" w:cs="timmons" w:ascii="timmons" w:hAnsi="timmons"/>
        </w:rPr>
        <w:t>Aaditya Arora (B17071)</w:t>
      </w:r>
    </w:p>
    <w:p>
      <w:pPr>
        <w:pStyle w:val="Normal"/>
        <w:spacing w:lineRule="auto" w:line="240" w:before="1728" w:after="0"/>
        <w:jc w:val="center"/>
        <w:rPr>
          <w:rFonts w:ascii="timmons" w:hAnsi="timmons" w:eastAsia="timmons" w:cs="timmons"/>
          <w:b/>
          <w:b/>
          <w:sz w:val="48"/>
          <w:szCs w:val="48"/>
        </w:rPr>
      </w:pPr>
      <w:r>
        <w:rPr>
          <w:rFonts w:eastAsia="timmons" w:cs="timmons" w:ascii="timmons" w:hAnsi="timmons"/>
          <w:b/>
          <w:sz w:val="48"/>
          <w:szCs w:val="4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2160" w:after="0"/>
        <w:jc w:val="center"/>
        <w:rPr>
          <w:rFonts w:ascii="timmons" w:hAnsi="timmons" w:eastAsia="timmons" w:cs="timmons"/>
          <w:b/>
          <w:b/>
          <w:i/>
          <w:i/>
          <w:sz w:val="28"/>
          <w:szCs w:val="28"/>
        </w:rPr>
      </w:pPr>
      <w:r>
        <w:rPr>
          <w:rFonts w:eastAsia="timmons" w:cs="timmons" w:ascii="timmons" w:hAnsi="timmons"/>
          <w:b/>
          <w:i/>
          <w:sz w:val="28"/>
          <w:szCs w:val="28"/>
        </w:rPr>
        <w:t>October 2019</w:t>
      </w:r>
    </w:p>
    <w:p>
      <w:pPr>
        <w:pStyle w:val="Normal"/>
        <w:keepNext w:val="true"/>
        <w:spacing w:lineRule="auto" w:line="240" w:before="240" w:after="12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Evoice: </w:t>
      </w:r>
      <w:r>
        <w:rPr>
          <w:rFonts w:eastAsia="Arial" w:cs="Arial" w:ascii="Arial" w:hAnsi="Arial"/>
          <w:sz w:val="28"/>
          <w:szCs w:val="28"/>
        </w:rPr>
        <w:t xml:space="preserve">The </w:t>
      </w:r>
      <w:r>
        <w:rPr>
          <w:rFonts w:eastAsia="Arial" w:cs="Arial" w:ascii="Arial" w:hAnsi="Arial"/>
          <w:b/>
          <w:sz w:val="28"/>
          <w:szCs w:val="28"/>
        </w:rPr>
        <w:t>Text-to-Speech</w:t>
      </w:r>
      <w:r>
        <w:rPr>
          <w:rFonts w:eastAsia="Arial" w:cs="Arial" w:ascii="Arial" w:hAnsi="Arial"/>
          <w:sz w:val="28"/>
          <w:szCs w:val="28"/>
        </w:rPr>
        <w:t xml:space="preserve"> Synthesizer</w:t>
      </w:r>
    </w:p>
    <w:p>
      <w:pPr>
        <w:pStyle w:val="Normal"/>
        <w:keepNext w:val="true"/>
        <w:spacing w:lineRule="auto" w:line="240" w:before="240" w:after="12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Design Document</w:t>
      </w:r>
    </w:p>
    <w:p>
      <w:pPr>
        <w:pStyle w:val="Normal"/>
        <w:keepNext w:val="true"/>
        <w:spacing w:lineRule="auto" w:line="240" w:before="240" w:after="120"/>
        <w:rPr>
          <w:i/>
          <w:i/>
        </w:rPr>
      </w:pPr>
      <w:r>
        <w:rPr>
          <w:rFonts w:eastAsia="Arial" w:cs="Arial" w:ascii="Arial" w:hAnsi="Arial"/>
          <w:sz w:val="28"/>
          <w:szCs w:val="28"/>
        </w:rPr>
        <w:t>Revision History</w:t>
      </w:r>
    </w:p>
    <w:tbl>
      <w:tblPr>
        <w:tblStyle w:val="Table1"/>
        <w:tblW w:w="8416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38"/>
        <w:gridCol w:w="1460"/>
        <w:gridCol w:w="2307"/>
        <w:gridCol w:w="3710"/>
      </w:tblGrid>
      <w:tr>
        <w:trPr/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v1.0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10/16/19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Vishnu Priya Jindal, Aaditya Arora, Aman Saxena, Ananya Shukla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Initial version. </w:t>
            </w:r>
          </w:p>
        </w:tc>
      </w:tr>
      <w:tr>
        <w:trPr/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v1.5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10/22/19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Vishnu Priya Jindal, Aaditya Arora, Aman Saxena, Ananya Shukla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Pdf support added. </w:t>
            </w:r>
          </w:p>
        </w:tc>
      </w:tr>
      <w:tr>
        <w:trPr/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v2.0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11/05/19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Vishnu Priya Jindal, Aaditya Arora, Aman Saxena, Ananya Shukla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Final version. 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</w:r>
    </w:p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240" w:after="12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position w:val="0"/>
          <w:sz w:val="40"/>
          <w:sz w:val="40"/>
          <w:szCs w:val="40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359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"1-9" \u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nyz2cen74qqk">
            <w:r>
              <w:rPr>
                <w:webHidden/>
                <w:rStyle w:val="IndexLink"/>
                <w:b/>
              </w:rPr>
              <w:t>Introduction</w:t>
            </w:r>
          </w:hyperlink>
          <w:r>
            <w:rPr>
              <w:b/>
            </w:rPr>
            <w:tab/>
            <w:t>2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360" w:hanging="0"/>
            <w:rPr/>
          </w:pPr>
          <w:hyperlink w:anchor="_qn5vgyhe6g4">
            <w:r>
              <w:rPr>
                <w:webHidden/>
                <w:rStyle w:val="IndexLink"/>
              </w:rPr>
              <w:t>Design Overview</w:t>
            </w:r>
          </w:hyperlink>
          <w:r>
            <w:rPr/>
            <w:tab/>
            <w:t>3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360" w:hanging="0"/>
            <w:rPr/>
          </w:pPr>
          <w:hyperlink w:anchor="_e1ue4f7m2vx4">
            <w:r>
              <w:rPr>
                <w:webHidden/>
                <w:rStyle w:val="IndexLink"/>
              </w:rPr>
              <w:t>Intended Audience</w:t>
            </w:r>
          </w:hyperlink>
          <w:r>
            <w:rPr/>
            <w:tab/>
            <w:t>3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360" w:hanging="0"/>
            <w:rPr/>
          </w:pPr>
          <w:hyperlink w:anchor="_op5zze80on31">
            <w:r>
              <w:rPr>
                <w:webHidden/>
                <w:rStyle w:val="IndexLink"/>
              </w:rPr>
              <w:t>References</w:t>
            </w:r>
          </w:hyperlink>
          <w:r>
            <w:rPr/>
            <w:tab/>
            <w:t>3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200" w:after="0"/>
            <w:ind w:left="0" w:hanging="0"/>
            <w:rPr/>
          </w:pPr>
          <w:hyperlink w:anchor="_kr3gavoqr8m1">
            <w:r>
              <w:rPr>
                <w:webHidden/>
                <w:rStyle w:val="IndexLink"/>
                <w:b/>
              </w:rPr>
              <w:t>Detailed Design</w:t>
            </w:r>
          </w:hyperlink>
          <w:r>
            <w:rPr>
              <w:b/>
            </w:rPr>
            <w:tab/>
            <w:t>3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360" w:hanging="0"/>
            <w:rPr/>
          </w:pPr>
          <w:hyperlink w:anchor="_ga9zwr5p7a95">
            <w:r>
              <w:rPr>
                <w:webHidden/>
                <w:rStyle w:val="IndexLink"/>
              </w:rPr>
              <w:t>Architecture</w:t>
            </w:r>
          </w:hyperlink>
          <w:r>
            <w:rPr/>
            <w:tab/>
            <w:t>4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1080" w:hanging="0"/>
            <w:rPr/>
          </w:pPr>
          <w:hyperlink w:anchor="_evq1kepobnwe">
            <w:r>
              <w:rPr>
                <w:webHidden/>
                <w:rStyle w:val="IndexLink"/>
              </w:rPr>
              <w:t>Components</w:t>
            </w:r>
          </w:hyperlink>
          <w:r>
            <w:rPr/>
            <w:tab/>
            <w:t>4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1080" w:hanging="0"/>
            <w:rPr/>
          </w:pPr>
          <w:hyperlink w:anchor="_tdu2c8gyq3iv">
            <w:r>
              <w:rPr>
                <w:webHidden/>
                <w:rStyle w:val="IndexLink"/>
              </w:rPr>
              <w:t>Interfaces</w:t>
            </w:r>
          </w:hyperlink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1080" w:hanging="0"/>
            <w:rPr/>
          </w:pPr>
          <w:r>
            <w:rPr/>
            <w:t>GUI</w:t>
            <w:tab/>
            <w:t>4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360" w:hanging="0"/>
            <w:rPr/>
          </w:pPr>
          <w:hyperlink w:anchor="_1sprssh8m43x">
            <w:r>
              <w:rPr>
                <w:webHidden/>
                <w:rStyle w:val="IndexLink"/>
              </w:rPr>
              <w:t>Algorithms and Data Structures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360" w:hanging="0"/>
            <w:rPr/>
          </w:pPr>
          <w:hyperlink w:anchor="_xxnoppst2877">
            <w:r>
              <w:rPr>
                <w:webHidden/>
                <w:rStyle w:val="IndexLink"/>
              </w:rPr>
              <w:t>External Data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1080" w:hanging="0"/>
            <w:rPr/>
          </w:pPr>
          <w:hyperlink w:anchor="_8xsv74hi370">
            <w:r>
              <w:rPr>
                <w:webHidden/>
                <w:rStyle w:val="IndexLink"/>
              </w:rPr>
              <w:t>Databases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1080" w:hanging="0"/>
            <w:rPr/>
          </w:pPr>
          <w:hyperlink w:anchor="_lqzg10iayoor">
            <w:r>
              <w:rPr>
                <w:webHidden/>
                <w:rStyle w:val="IndexLink"/>
              </w:rPr>
              <w:t>Files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60" w:after="0"/>
            <w:ind w:left="360" w:hanging="0"/>
            <w:rPr/>
          </w:pPr>
          <w:hyperlink w:anchor="_frzu471go0ce">
            <w:r>
              <w:rPr>
                <w:webHidden/>
                <w:rStyle w:val="IndexLink"/>
              </w:rPr>
              <w:t>Performance</w:t>
            </w:r>
          </w:hyperlink>
          <w:r>
            <w:rPr/>
            <w:tab/>
            <w:t>5</w:t>
          </w:r>
        </w:p>
        <w:p>
          <w:pPr>
            <w:pStyle w:val="Normal"/>
            <w:tabs>
              <w:tab w:val="right" w:pos="9359" w:leader="none"/>
            </w:tabs>
            <w:spacing w:lineRule="auto" w:line="240" w:before="200" w:after="80"/>
            <w:ind w:left="0" w:hanging="0"/>
            <w:rPr>
              <w:b/>
              <w:b/>
            </w:rPr>
          </w:pPr>
          <w:r>
            <w:rPr>
              <w:b/>
            </w:rPr>
            <w:t>Future Improvement Scope</w:t>
          </w:r>
          <w:r>
            <w:rPr>
              <w:b/>
            </w:rPr>
            <w:fldChar w:fldCharType="end"/>
          </w:r>
        </w:p>
      </w:sdtContent>
    </w:sdt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4"/>
        </w:numPr>
        <w:ind w:left="432" w:hanging="432"/>
        <w:rPr/>
      </w:pPr>
      <w:bookmarkStart w:id="0" w:name="_nyz2cen74qqk"/>
      <w:bookmarkEnd w:id="0"/>
      <w:r>
        <w:rPr/>
        <w:t>Introduction</w:t>
      </w:r>
    </w:p>
    <w:p>
      <w:pPr>
        <w:pStyle w:val="Normal"/>
        <w:widowControl/>
        <w:spacing w:lineRule="auto" w:line="240" w:before="0" w:after="120"/>
        <w:jc w:val="both"/>
        <w:rPr/>
      </w:pPr>
      <w:r>
        <w:rPr/>
        <w:t xml:space="preserve"> </w:t>
      </w:r>
      <w:r>
        <w:rPr/>
        <w:t>Evoice is an offline GUI-based text-to-speech synthesizer for English and other languages,  developed in order to help the visually impaired people, school going students - using computer generated voice which can read the text to the user.</w:t>
      </w:r>
    </w:p>
    <w:p>
      <w:pPr>
        <w:pStyle w:val="Normal"/>
        <w:widowControl/>
        <w:spacing w:lineRule="auto" w:line="240" w:before="0" w:after="120"/>
        <w:jc w:val="both"/>
        <w:rPr/>
      </w:pPr>
      <w:r>
        <w:rPr/>
        <w:t xml:space="preserve">Github link: </w:t>
      </w:r>
      <w:hyperlink r:id="rId2">
        <w:r>
          <w:rPr>
            <w:rStyle w:val="InternetLink"/>
          </w:rPr>
          <w:t>https://github.com/Adi2612/Evoice</w:t>
        </w:r>
      </w:hyperlink>
    </w:p>
    <w:p>
      <w:pPr>
        <w:pStyle w:val="Normal"/>
        <w:widowControl/>
        <w:spacing w:lineRule="auto" w:line="240" w:before="0" w:after="120"/>
        <w:jc w:val="both"/>
        <w:rPr/>
      </w:pPr>
      <w:r>
        <w:rPr/>
      </w:r>
    </w:p>
    <w:p>
      <w:pPr>
        <w:pStyle w:val="Heading2"/>
        <w:numPr>
          <w:ilvl w:val="1"/>
          <w:numId w:val="4"/>
        </w:numPr>
        <w:ind w:left="576" w:hanging="576"/>
        <w:rPr/>
      </w:pPr>
      <w:bookmarkStart w:id="1" w:name="_qn5vgyhe6g4"/>
      <w:bookmarkEnd w:id="1"/>
      <w:r>
        <w:rPr/>
        <w:t>Design Overview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</w:rPr>
        <w:t xml:space="preserve">Evoice </w:t>
      </w:r>
      <w:r>
        <w:rPr/>
        <w:t>is based on Festival TTS which is a C++ library that offers text to speech through several APIs.</w:t>
      </w:r>
      <w:r>
        <w:rPr>
          <w:i/>
        </w:rPr>
        <w:t xml:space="preserve"> Evoice </w:t>
      </w:r>
      <w:r>
        <w:rPr/>
        <w:t xml:space="preserve">has created a Python2 based wrapper that calls the functions from Festival. Functions in Festival TTS are in C++. The GUI is built in Python2 and reads text either from the input field or from a file. </w:t>
      </w:r>
    </w:p>
    <w:p>
      <w:pPr>
        <w:pStyle w:val="Heading2"/>
        <w:numPr>
          <w:ilvl w:val="1"/>
          <w:numId w:val="4"/>
        </w:numPr>
        <w:ind w:left="576" w:hanging="576"/>
        <w:rPr/>
      </w:pPr>
      <w:bookmarkStart w:id="2" w:name="_e1ue4f7m2vx4"/>
      <w:bookmarkEnd w:id="2"/>
      <w:r>
        <w:rPr/>
        <w:t>Intended Audience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/>
        <w:t xml:space="preserve">This document is intended for software designers and students who have an interest in the field of software development.  This may also be read by the users of this product. </w:t>
      </w:r>
    </w:p>
    <w:p>
      <w:pPr>
        <w:pStyle w:val="Heading2"/>
        <w:numPr>
          <w:ilvl w:val="1"/>
          <w:numId w:val="4"/>
        </w:numPr>
        <w:ind w:left="576" w:hanging="576"/>
        <w:rPr/>
      </w:pPr>
      <w:bookmarkStart w:id="3" w:name="_op5zze80on31"/>
      <w:bookmarkEnd w:id="3"/>
      <w:r>
        <w:rPr/>
        <w:t>References</w:t>
      </w:r>
    </w:p>
    <w:p>
      <w:pPr>
        <w:pStyle w:val="Normal"/>
        <w:spacing w:lineRule="auto" w:line="240" w:before="0" w:after="120"/>
        <w:jc w:val="both"/>
        <w:rPr/>
      </w:pPr>
      <w:r>
        <w:rPr/>
        <w:t xml:space="preserve">[1] </w:t>
      </w:r>
      <w:hyperlink r:id="rId3">
        <w:r>
          <w:rPr>
            <w:rStyle w:val="ListLabel28"/>
            <w:color w:val="1155CC"/>
            <w:u w:val="single"/>
          </w:rPr>
          <w:t>http://espeak.sourceforge.net/</w:t>
        </w:r>
      </w:hyperlink>
    </w:p>
    <w:p>
      <w:pPr>
        <w:pStyle w:val="Normal"/>
        <w:spacing w:lineRule="auto" w:line="240" w:before="0" w:after="120"/>
        <w:jc w:val="both"/>
        <w:rPr/>
      </w:pPr>
      <w:r>
        <w:rPr/>
        <w:t xml:space="preserve">[2] </w:t>
      </w:r>
      <w:hyperlink r:id="rId4">
        <w:r>
          <w:rPr>
            <w:rStyle w:val="ListLabel28"/>
            <w:color w:val="1155CC"/>
            <w:u w:val="single"/>
          </w:rPr>
          <w:t>http://www.cstr.ed.ac.uk/projects/festival/</w:t>
        </w:r>
      </w:hyperlink>
    </w:p>
    <w:p>
      <w:pPr>
        <w:pStyle w:val="Normal"/>
        <w:spacing w:lineRule="auto" w:line="240" w:before="0" w:after="120"/>
        <w:jc w:val="both"/>
        <w:rPr/>
      </w:pPr>
      <w:r>
        <w:rPr/>
        <w:t xml:space="preserve">[3] </w:t>
      </w:r>
      <w:hyperlink r:id="rId5">
        <w:r>
          <w:rPr>
            <w:rStyle w:val="ListLabel28"/>
            <w:color w:val="1155CC"/>
            <w:u w:val="single"/>
          </w:rPr>
          <w:t>https://en.wikipedia.org/wiki/Speech_synthesis</w:t>
        </w:r>
      </w:hyperlink>
    </w:p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Heading1"/>
        <w:numPr>
          <w:ilvl w:val="0"/>
          <w:numId w:val="4"/>
        </w:numPr>
        <w:ind w:left="432" w:hanging="432"/>
        <w:rPr/>
      </w:pPr>
      <w:bookmarkStart w:id="4" w:name="_kr3gavoqr8m1"/>
      <w:bookmarkEnd w:id="4"/>
      <w:r>
        <w:rPr/>
        <w:t>Detailed Design</w:t>
      </w:r>
    </w:p>
    <w:p>
      <w:pPr>
        <w:pStyle w:val="Normal"/>
        <w:ind w:left="432" w:hanging="0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The software is written in Python2 and uses the C++ APIs of Festival.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</w:r>
    </w:p>
    <w:p>
      <w:pPr>
        <w:pStyle w:val="Heading2"/>
        <w:numPr>
          <w:ilvl w:val="1"/>
          <w:numId w:val="4"/>
        </w:numPr>
        <w:ind w:left="576" w:hanging="576"/>
        <w:rPr/>
      </w:pPr>
      <w:bookmarkStart w:id="5" w:name="_ga9zwr5p7a95"/>
      <w:bookmarkEnd w:id="5"/>
      <w:r>
        <w:rPr/>
        <w:t>Architecture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The product is built on the Festival TTS that provides C++ APIs to read the text in a computer generated voice. It creates Python wrappers to call the C++ functions provided by Festival TTS.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                                         </w:t>
      </w:r>
      <w:r>
        <w:rPr/>
        <w:drawing>
          <wp:inline distT="0" distB="0" distL="0" distR="0">
            <wp:extent cx="2628900" cy="270891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ind w:left="0" w:hanging="0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bookmarkStart w:id="6" w:name="_evq1kepobnwe"/>
      <w:bookmarkEnd w:id="6"/>
      <w:r>
        <w:rPr/>
        <w:t>Components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>
          <w:b/>
        </w:rPr>
        <w:t>Festival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is used as-is</w:t>
      </w:r>
      <w:r>
        <w:rPr/>
        <w:t>, offering APIs for text to speech conversion.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>
          <w:b/>
        </w:rPr>
        <w:t xml:space="preserve">Main.py </w:t>
      </w:r>
      <w:r>
        <w:rPr/>
        <w:t>contains the wrappers in Python2 that are used to call the C++ functions of Festival.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drawing>
          <wp:anchor behindDoc="0" distT="114300" distB="114300" distL="114300" distR="114300" simplePos="0" locked="0" layoutInCell="1" allowOverlap="1" relativeHeight="5">
            <wp:simplePos x="0" y="0"/>
            <wp:positionH relativeFrom="column">
              <wp:posOffset>657225</wp:posOffset>
            </wp:positionH>
            <wp:positionV relativeFrom="paragraph">
              <wp:posOffset>257175</wp:posOffset>
            </wp:positionV>
            <wp:extent cx="4438650" cy="2572385"/>
            <wp:effectExtent l="0" t="0" r="0" b="0"/>
            <wp:wrapSquare wrapText="bothSides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44" t="13210" r="49590" b="27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>
          <w:b/>
        </w:rPr>
        <w:t xml:space="preserve">_Festival.cpp </w:t>
      </w:r>
      <w:r>
        <w:rPr/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476250</wp:posOffset>
            </wp:positionH>
            <wp:positionV relativeFrom="paragraph">
              <wp:posOffset>533400</wp:posOffset>
            </wp:positionV>
            <wp:extent cx="4715510" cy="2593340"/>
            <wp:effectExtent l="0" t="0" r="0" b="0"/>
            <wp:wrapSquare wrapText="bothSides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10" t="13536" r="45135" b="36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Contains the C++ function which can be called from Python to call the built-in functions of festival API.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>
          <w:b/>
        </w:rPr>
        <w:t>GUI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/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429260</wp:posOffset>
            </wp:positionH>
            <wp:positionV relativeFrom="paragraph">
              <wp:posOffset>514350</wp:posOffset>
            </wp:positionV>
            <wp:extent cx="4057015" cy="2717800"/>
            <wp:effectExtent l="0" t="0" r="0" b="0"/>
            <wp:wrapSquare wrapText="bothSides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59" t="13189" r="37305" b="1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built using Tkinter library that provides the text field for input, slider for the rate and an option to choose a text file. </w:t>
      </w:r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7" w:name="_966zz5pbhch0"/>
      <w:bookmarkStart w:id="8" w:name="_966zz5pbhch0"/>
      <w:bookmarkEnd w:id="8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9" w:name="_zfp5y0euqzt1"/>
      <w:bookmarkStart w:id="10" w:name="_zfp5y0euqzt1"/>
      <w:bookmarkEnd w:id="10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11" w:name="_qz2v5htyqw48"/>
      <w:bookmarkStart w:id="12" w:name="_qz2v5htyqw48"/>
      <w:bookmarkEnd w:id="12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13" w:name="_ka15omxut5ya"/>
      <w:bookmarkStart w:id="14" w:name="_ka15omxut5ya"/>
      <w:bookmarkEnd w:id="14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15" w:name="_28kw46ezeb6x"/>
      <w:bookmarkStart w:id="16" w:name="_28kw46ezeb6x"/>
      <w:bookmarkEnd w:id="16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17" w:name="_kf94qc1r7a5k"/>
      <w:bookmarkStart w:id="18" w:name="_kf94qc1r7a5k"/>
      <w:bookmarkEnd w:id="18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19" w:name="_xtj5usgz3nz5"/>
      <w:bookmarkStart w:id="20" w:name="_xtj5usgz3nz5"/>
      <w:bookmarkEnd w:id="20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21" w:name="_w5db4eo2xhd4"/>
      <w:bookmarkStart w:id="22" w:name="_w5db4eo2xhd4"/>
      <w:bookmarkEnd w:id="22"/>
    </w:p>
    <w:p>
      <w:pPr>
        <w:pStyle w:val="Heading4"/>
        <w:spacing w:lineRule="auto" w:line="240" w:before="240" w:after="120"/>
        <w:jc w:val="both"/>
        <w:rPr/>
      </w:pPr>
      <w:r>
        <w:rPr/>
      </w:r>
      <w:bookmarkStart w:id="23" w:name="_18lyktj0j1iy"/>
      <w:bookmarkStart w:id="24" w:name="_18lyktj0j1iy"/>
      <w:bookmarkEnd w:id="24"/>
    </w:p>
    <w:p>
      <w:pPr>
        <w:pStyle w:val="Heading4"/>
        <w:spacing w:lineRule="auto" w:line="240" w:before="240" w:after="120"/>
        <w:ind w:left="0" w:hanging="0"/>
        <w:jc w:val="both"/>
        <w:rPr/>
      </w:pPr>
      <w:bookmarkStart w:id="25" w:name="_6sq33trsyi8g"/>
      <w:bookmarkEnd w:id="25"/>
      <w:r>
        <w:rPr/>
        <w:t>Functionalities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 </w:t>
      </w:r>
      <w:r>
        <w:rPr/>
        <w:t>We can convert text, from the dialogue box (GUI) as well as from any file in .TXT, . PDF format to speech.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We can change the speed of speaking.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Inter-line and inter-para pause feature is added.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We can highlight the text, which we want to be read out.</w:t>
      </w:r>
    </w:p>
    <w:p>
      <w:pPr>
        <w:pStyle w:val="Normal"/>
        <w:ind w:left="720" w:hanging="0"/>
        <w:rPr/>
      </w:pPr>
      <w:r>
        <w:rPr/>
      </w:r>
    </w:p>
    <w:p>
      <w:pPr>
        <w:pStyle w:val="Heading4"/>
        <w:ind w:left="0" w:hanging="0"/>
        <w:rPr/>
      </w:pPr>
      <w:bookmarkStart w:id="26" w:name="_tdu2c8gyq3iv"/>
      <w:bookmarkEnd w:id="26"/>
      <w:r>
        <w:rPr/>
        <w:t>Interfaces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 xml:space="preserve">The Backend of the application is written in Python and is using Festival C++ API. The Frontend of the application is also written in Python and is connected to the backend by importing the functions defined in the backend.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</w:r>
    </w:p>
    <w:p>
      <w:pPr>
        <w:pStyle w:val="Heading4"/>
        <w:spacing w:lineRule="auto" w:line="240" w:before="240" w:after="120"/>
        <w:ind w:left="0" w:hanging="0"/>
        <w:jc w:val="both"/>
        <w:rPr/>
      </w:pPr>
      <w:bookmarkStart w:id="27" w:name="_79ui5smepgib"/>
      <w:bookmarkEnd w:id="27"/>
      <w:r>
        <w:rPr/>
        <w:t>GUI</w:t>
      </w:r>
    </w:p>
    <w:p>
      <w:pPr>
        <w:pStyle w:val="Normal"/>
        <w:rPr/>
      </w:pPr>
      <w:r>
        <w:rPr/>
        <w:drawing>
          <wp:inline distT="0" distB="0" distL="0" distR="0">
            <wp:extent cx="5942965" cy="25400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Fig 1. Basic GUI of the application. The three radio buttons - Line, Paragraph and No break are for the pause options. Scroll-text-space is to write the text that has to be spoken. ‘Choose a File’ button is to select file to be read out.’ Clear’ button is to remove the contents from text field. Scroller at bottom right is to adjust speed.</w:t>
      </w:r>
    </w:p>
    <w:p>
      <w:pPr>
        <w:pStyle w:val="Normal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rPr>
          <w:rFonts w:ascii="EB Garamond" w:hAnsi="EB Garamond" w:eastAsia="EB Garamond" w:cs="EB Garamond"/>
          <w:sz w:val="22"/>
          <w:szCs w:val="22"/>
        </w:rPr>
      </w:pPr>
      <w:r>
        <w:rPr/>
        <w:drawing>
          <wp:inline distT="0" distB="0" distL="0" distR="0">
            <wp:extent cx="5429250" cy="270637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</w:r>
    </w:p>
    <w:p>
      <w:pPr>
        <w:pStyle w:val="Normal"/>
        <w:jc w:val="center"/>
        <w:rPr>
          <w:rFonts w:ascii="EB Garamond" w:hAnsi="EB Garamond" w:eastAsia="EB Garamond" w:cs="EB Garamond"/>
          <w:sz w:val="22"/>
          <w:szCs w:val="22"/>
        </w:rPr>
      </w:pPr>
      <w:r>
        <w:rPr>
          <w:rFonts w:eastAsia="EB Garamond" w:cs="EB Garamond" w:ascii="EB Garamond" w:hAnsi="EB Garamond"/>
          <w:sz w:val="22"/>
          <w:szCs w:val="22"/>
        </w:rPr>
        <w:t>Fig 2. This GUI is to select a file to be read out when ‘Choose a File’ button is pressed.</w:t>
      </w:r>
    </w:p>
    <w:p>
      <w:pPr>
        <w:pStyle w:val="Heading2"/>
        <w:numPr>
          <w:ilvl w:val="1"/>
          <w:numId w:val="4"/>
        </w:numPr>
        <w:ind w:left="576" w:hanging="576"/>
        <w:rPr/>
      </w:pPr>
      <w:bookmarkStart w:id="28" w:name="_1sprssh8m43x"/>
      <w:bookmarkEnd w:id="28"/>
      <w:r>
        <w:rPr/>
        <w:t>Algorithms and Data Structures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Code snippets for our project are :</w:t>
      </w:r>
    </w:p>
    <w:p>
      <w:pPr>
        <w:pStyle w:val="Heading3"/>
        <w:numPr>
          <w:ilvl w:val="0"/>
          <w:numId w:val="2"/>
        </w:numPr>
        <w:spacing w:lineRule="auto" w:line="240" w:before="240" w:after="120"/>
        <w:ind w:left="720" w:firstLine="36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bookmarkStart w:id="29" w:name="_rmok8qngecc3"/>
      <w:bookmarkEnd w:id="29"/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For reading from dialogue box/file : </w:t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inline distT="0" distB="0" distL="0" distR="0">
                <wp:extent cx="4753610" cy="29152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80" cy="2914560"/>
                        </a:xfrm>
                        <a:prstGeom prst="rect">
                          <a:avLst/>
                        </a:prstGeom>
                        <a:solidFill>
                          <a:srgbClr val="a2c4c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ad = tkFileDialog.askopenfilename(initialdir = "/",title = "Select file",filetypes = (("txt","*.txt"),("pdf","*.pdf"),("all files","*.*")))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if(".pdf" in ad):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with open(ad, "rb") as f: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pdf = pdftotext.PDF(f)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main.sayText("\n\n".join(pdf))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else: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with open(ad, 'r') as myfile: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s = myfile.read()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# print 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if s == '\n':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return 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if var1.get() == 2: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s=s.split('\n')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for i in range(len(s)):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if not s[i].strip():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continue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main.sayText(s[i])</w:t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2c4c9" stroked="f" style="position:absolute;margin-left:0pt;margin-top:-229.55pt;width:374.2pt;height:229.45pt;mso-position-vertical:top">
                <w10:wrap type="square"/>
                <v:fill o:detectmouseclick="t" type="solid" color2="#5d3b3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ad = tkFileDialog.askopenfilename(initialdir = "/",title = "Select file",filetypes = (("txt","*.txt"),("pdf","*.pdf"),("all files","*.*")))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if(".pdf" in ad):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with open(ad, "rb") as f: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pdf = pdftotext.PDF(f)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main.sayText("\n\n".join(pdf))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else: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with open(ad, 'r') as myfile: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s = myfile.read()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# print s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if s == '\n':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return 1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if var1.get() == 2: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s=s.split('\n')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for i in range(len(s)):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if not s[i].strip():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continue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main.sayText(s[i])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For speed change 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inline distT="0" distB="0" distL="0" distR="0">
                <wp:extent cx="1838960" cy="117221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160" cy="1171440"/>
                        </a:xfrm>
                        <a:prstGeom prst="rect">
                          <a:avLst/>
                        </a:prstGeom>
                        <a:solidFill>
                          <a:srgbClr val="a4c2f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def TextBox(et,w,var1):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x = 2 - (w.get()*1.0)/100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x &lt;0.1: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ab/>
                              <w:t>x = 0.1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main.setStretchFactor(x)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4c2f4" stroked="f" style="position:absolute;margin-left:0pt;margin-top:-92.3pt;width:144.7pt;height:92.2pt;mso-position-vertical:top">
                <w10:wrap type="square"/>
                <v:fill o:detectmouseclick="t" type="solid" color2="#5b3d0b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def TextBox(et,w,var1):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x = 2 - (w.get()*1.0)/100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x &lt;0.1: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ab/>
                        <w:t>x = 0.1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main.setStretchFactor(x)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Speaking Highlighted text :</w:t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419100</wp:posOffset>
                </wp:positionH>
                <wp:positionV relativeFrom="paragraph">
                  <wp:posOffset>200025</wp:posOffset>
                </wp:positionV>
                <wp:extent cx="1838960" cy="1067435"/>
                <wp:effectExtent l="0" t="0" r="0" b="0"/>
                <wp:wrapSquare wrapText="bothSides"/>
                <wp:docPr id="1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160" cy="1066680"/>
                        </a:xfrm>
                        <a:prstGeom prst="rect">
                          <a:avLst/>
                        </a:prstGeom>
                        <a:solidFill>
                          <a:srgbClr val="a4c2f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ad = str(et.get('1.0', END))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if et.tag_ranges(SEL):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ad = et.get(SEL_FIRST ,SEL_LAST)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#a4c2f4" stroked="f" style="position:absolute;margin-left:33pt;margin-top:15.75pt;width:144.7pt;height:83.95pt">
                <w10:wrap type="square"/>
                <v:fill o:detectmouseclick="t" type="solid" color2="#5b3d0b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ad = str(et.get('1.0', END))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if et.tag_ranges(SEL):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ad = et.get(SEL_FIRST ,SEL_LAST)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Pause feature 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/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4011295" cy="296862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760" cy="2967840"/>
                        </a:xfrm>
                        <a:prstGeom prst="rect">
                          <a:avLst/>
                        </a:prstGeom>
                        <a:solidFill>
                          <a:srgbClr val="a4c2f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var1.get() == 2: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ad=ad.split('\n')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for i in range(len(ad)):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not ad[i].strip():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continue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main.sayText(ad[i])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result = tkMessageBox.askyesno("Python","Do you want to continue?")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not result: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break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var1.get() == 1  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ad=ad.split('.')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for i in range(len(ad)):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not ad[i].strip():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continue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main.sayText(ad[i])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result = tkMessageBox.askyesno("Python","Do you want to continue?")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not result: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break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 var1.get() == 3 or var1.get() == 0: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main.sayText(ad)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4c2f4" stroked="f" style="position:absolute;margin-left:0pt;margin-top:-233.75pt;width:315.75pt;height:233.65pt;mso-position-vertical:top">
                <w10:wrap type="square"/>
                <v:fill o:detectmouseclick="t" type="solid" color2="#5b3d0b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var1.get() == 2: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ad=ad.split('\n')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for i in range(len(ad)):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not ad[i].strip():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continue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main.sayText(ad[i])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result = tkMessageBox.askyesno("Python","Do you want to continue?")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not result: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break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var1.get() == 1  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ad=ad.split('.')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for i in range(len(ad)):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not ad[i].strip():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continue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main.sayText(ad[i])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result = tkMessageBox.askyesno("Python","Do you want to continue?")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not result: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break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 var1.get() == 3 or var1.get() == 0: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main.sayText(ad)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4"/>
        </w:numPr>
        <w:ind w:left="576" w:hanging="576"/>
        <w:rPr/>
      </w:pPr>
      <w:bookmarkStart w:id="30" w:name="_xxnoppst2877"/>
      <w:bookmarkEnd w:id="30"/>
      <w:r>
        <w:rPr/>
        <w:t>External Data</w:t>
      </w:r>
    </w:p>
    <w:p>
      <w:pPr>
        <w:pStyle w:val="Heading4"/>
        <w:ind w:left="0" w:hanging="0"/>
        <w:rPr/>
      </w:pPr>
      <w:bookmarkStart w:id="31" w:name="_lqzg10iayoor"/>
      <w:bookmarkEnd w:id="31"/>
      <w:r>
        <w:rPr/>
        <w:t>Files and Database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>
          <w:i/>
        </w:rPr>
        <w:t xml:space="preserve">Evoice </w:t>
      </w:r>
      <w:r>
        <w:rPr/>
        <w:t>provides the users with an option to read the text files apart from the manual method. Also, we can highlight the text provided to be read out.</w:t>
      </w:r>
    </w:p>
    <w:p>
      <w:pPr>
        <w:pStyle w:val="Heading2"/>
        <w:numPr>
          <w:ilvl w:val="1"/>
          <w:numId w:val="4"/>
        </w:numPr>
        <w:ind w:left="576" w:hanging="576"/>
        <w:rPr/>
      </w:pPr>
      <w:bookmarkStart w:id="32" w:name="_frzu471go0ce"/>
      <w:bookmarkEnd w:id="32"/>
      <w:r>
        <w:rPr/>
        <w:t>Performance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  <w:t>The performance of the product can be tested by running files of different sizes.</w:t>
      </w:r>
    </w:p>
    <w:p>
      <w:pPr>
        <w:pStyle w:val="Heading1"/>
        <w:spacing w:lineRule="auto" w:line="240" w:before="240" w:after="120"/>
        <w:ind w:left="0" w:hanging="0"/>
        <w:jc w:val="both"/>
        <w:rPr/>
      </w:pPr>
      <w:bookmarkStart w:id="33" w:name="_kfepf5a0ugly"/>
      <w:bookmarkEnd w:id="33"/>
      <w:r>
        <w:rPr/>
        <w:t>3 Future Improvement Scope</w:t>
      </w:r>
    </w:p>
    <w:p>
      <w:pPr>
        <w:pStyle w:val="Normal"/>
        <w:rPr/>
      </w:pPr>
      <w:r>
        <w:rPr/>
        <w:t>Some further future improvements that could be implemented could be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Adding intra-line pause.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Extending highlight feature while reading through files too.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Adding ‘Repeat’ button to read out the last sentence.</w:t>
      </w:r>
    </w:p>
    <w:p>
      <w:pPr>
        <w:pStyle w:val="Heading2"/>
        <w:ind w:left="0" w:hanging="0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34" w:name="_eyllklmolqcq"/>
      <w:bookmarkStart w:id="35" w:name="_eyllklmolqcq"/>
      <w:bookmarkEnd w:id="35"/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/>
      </w:pPr>
      <w:r>
        <w:rPr/>
      </w:r>
    </w:p>
    <w:sectPr>
      <w:footerReference w:type="default" r:id="rId12"/>
      <w:type w:val="nextPage"/>
      <w:pgSz w:w="11906" w:h="16838"/>
      <w:pgMar w:left="1417" w:right="1134" w:header="0" w:top="1417" w:footer="1417" w:bottom="183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mons">
    <w:altName w:val="Times New Roman"/>
    <w:charset w:val="01"/>
    <w:family w:val="roman"/>
    <w:pitch w:val="variable"/>
  </w:font>
  <w:font w:name="EB Garamond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IIT Mandi</w:t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spacing w:lineRule="auto" w:line="240" w:before="240" w:after="120"/>
      <w:ind w:left="432" w:hanging="432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spacing w:lineRule="auto" w:line="240" w:before="240" w:after="120"/>
      <w:ind w:left="576" w:hanging="576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spacing w:lineRule="auto" w:line="240" w:before="240" w:after="120"/>
      <w:ind w:left="720" w:hanging="720"/>
    </w:pPr>
    <w:rPr>
      <w:rFonts w:ascii="Arial" w:hAnsi="Arial" w:eastAsia="Arial" w:cs="Arial"/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spacing w:lineRule="auto" w:line="240" w:before="240" w:after="120"/>
      <w:ind w:left="864" w:hanging="864"/>
    </w:pPr>
    <w:rPr>
      <w:rFonts w:ascii="Arial" w:hAnsi="Arial" w:eastAsia="Arial" w:cs="Arial"/>
      <w:b/>
      <w:i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spacing w:lineRule="auto" w:line="240" w:before="240" w:after="120"/>
      <w:ind w:left="1008" w:hanging="1008"/>
    </w:pPr>
    <w:rPr>
      <w:rFonts w:ascii="Arial" w:hAnsi="Arial" w:eastAsia="Arial" w:cs="Arial"/>
      <w:b/>
      <w:sz w:val="24"/>
      <w:szCs w:val="24"/>
    </w:rPr>
  </w:style>
  <w:style w:type="paragraph" w:styleId="Heading6">
    <w:name w:val="Heading 6"/>
    <w:basedOn w:val="Normal1"/>
    <w:next w:val="Normal"/>
    <w:qFormat/>
    <w:pPr>
      <w:keepNext w:val="true"/>
      <w:spacing w:lineRule="auto" w:line="240" w:before="240" w:after="120"/>
      <w:ind w:left="1152" w:hanging="1152"/>
    </w:pPr>
    <w:rPr>
      <w:rFonts w:ascii="Arial" w:hAnsi="Arial" w:eastAsia="Arial" w:cs="Arial"/>
      <w:b/>
      <w:sz w:val="21"/>
      <w:szCs w:val="21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 w:val="false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color w:val="1155CC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di2612/Evoice" TargetMode="External"/><Relationship Id="rId3" Type="http://schemas.openxmlformats.org/officeDocument/2006/relationships/hyperlink" Target="http://espeak.sourceforge.net/" TargetMode="External"/><Relationship Id="rId4" Type="http://schemas.openxmlformats.org/officeDocument/2006/relationships/hyperlink" Target="http://www.cstr.ed.ac.uk/projects/festival/" TargetMode="External"/><Relationship Id="rId5" Type="http://schemas.openxmlformats.org/officeDocument/2006/relationships/hyperlink" Target="https://en.wikipedia.org/wiki/Speech_synthesi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819</Words>
  <Characters>4436</Characters>
  <CharactersWithSpaces>5387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2019-11-06T09:31:20Z</dcterms:modified>
  <cp:revision>1</cp:revision>
  <dc:subject/>
  <dc:title/>
</cp:coreProperties>
</file>