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115" w:before="677" w:line="48.00000000000001" w:lineRule="auto"/>
        <w:ind w:left="0" w:right="0" w:firstLine="0"/>
        <w:jc w:val="center"/>
        <w:rPr>
          <w:rFonts w:ascii="timmons" w:cs="timmons" w:eastAsia="timmons" w:hAnsi="timmons"/>
          <w:b w:val="1"/>
          <w:sz w:val="48"/>
          <w:szCs w:val="48"/>
        </w:rPr>
      </w:pPr>
      <w:r w:rsidDel="00000000" w:rsidR="00000000" w:rsidRPr="00000000">
        <w:rPr>
          <w:rFonts w:ascii="timmons" w:cs="timmons" w:eastAsia="timmons" w:hAnsi="timmons"/>
          <w:b w:val="1"/>
          <w:sz w:val="48"/>
          <w:szCs w:val="48"/>
          <w:rtl w:val="0"/>
        </w:rPr>
        <w:t xml:space="preserve">Large Applications Practicum</w:t>
      </w:r>
    </w:p>
    <w:p w:rsidR="00000000" w:rsidDel="00000000" w:rsidP="00000000" w:rsidRDefault="00000000" w:rsidRPr="00000000" w14:paraId="00000002">
      <w:pPr>
        <w:keepNext w:val="1"/>
        <w:spacing w:after="115" w:before="677" w:line="48.00000000000001" w:lineRule="auto"/>
        <w:jc w:val="center"/>
        <w:rPr>
          <w:rFonts w:ascii="timmons" w:cs="timmons" w:eastAsia="timmons" w:hAnsi="timmons"/>
          <w:b w:val="1"/>
          <w:sz w:val="40"/>
          <w:szCs w:val="40"/>
        </w:rPr>
      </w:pPr>
      <w:r w:rsidDel="00000000" w:rsidR="00000000" w:rsidRPr="00000000">
        <w:rPr>
          <w:rFonts w:ascii="timmons" w:cs="timmons" w:eastAsia="timmons" w:hAnsi="timmons"/>
          <w:b w:val="1"/>
          <w:sz w:val="40"/>
          <w:szCs w:val="40"/>
          <w:rtl w:val="0"/>
        </w:rPr>
        <w:t xml:space="preserve">Group-3</w:t>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spacing w:after="115" w:before="677" w:line="48.00000000000001" w:lineRule="auto"/>
        <w:ind w:left="0" w:right="0" w:firstLine="0"/>
        <w:jc w:val="center"/>
        <w:rPr>
          <w:rFonts w:ascii="timmons" w:cs="timmons" w:eastAsia="timmons" w:hAnsi="timmons"/>
          <w:b w:val="1"/>
          <w:sz w:val="48"/>
          <w:szCs w:val="48"/>
        </w:rPr>
      </w:pPr>
      <w:r w:rsidDel="00000000" w:rsidR="00000000" w:rsidRPr="00000000">
        <w:rPr>
          <w:rFonts w:ascii="timmons" w:cs="timmons" w:eastAsia="timmons" w:hAnsi="timmons"/>
          <w:i w:val="0"/>
          <w:smallCaps w:val="0"/>
          <w:strike w:val="0"/>
          <w:sz w:val="36"/>
          <w:szCs w:val="36"/>
          <w:u w:val="none"/>
          <w:shd w:fill="auto" w:val="clear"/>
          <w:vertAlign w:val="baseline"/>
          <w:rtl w:val="0"/>
        </w:rPr>
        <w:t xml:space="preserve">Software Requirements Document</w:t>
      </w:r>
      <w:r w:rsidDel="00000000" w:rsidR="00000000" w:rsidRPr="00000000">
        <w:rPr>
          <w:rFonts w:ascii="timmons" w:cs="timmons" w:eastAsia="timmons" w:hAnsi="timmons"/>
          <w:b w:val="1"/>
          <w:i w:val="0"/>
          <w:smallCaps w:val="0"/>
          <w:strike w:val="0"/>
          <w:sz w:val="48"/>
          <w:szCs w:val="4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Vishnu Priya Jindal (B16041)</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Ananya Shukla (B17007)</w:t>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Aman Saxena (B17034)</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Aaditya Arora (B17071)</w:t>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i w:val="1"/>
          <w:sz w:val="28"/>
          <w:szCs w:val="28"/>
        </w:rPr>
      </w:pPr>
      <w:r w:rsidDel="00000000" w:rsidR="00000000" w:rsidRPr="00000000">
        <w:rPr>
          <w:rFonts w:ascii="timmons" w:cs="timmons" w:eastAsia="timmons" w:hAnsi="timmons"/>
          <w:b w:val="1"/>
          <w:i w:val="1"/>
          <w:sz w:val="28"/>
          <w:szCs w:val="28"/>
          <w:rtl w:val="0"/>
        </w:rPr>
        <w:t xml:space="preserve">October 2019</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sectPr>
          <w:pgSz w:h="16837" w:w="11905"/>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Evoice: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sz w:val="28"/>
          <w:szCs w:val="28"/>
          <w:rtl w:val="0"/>
        </w:rPr>
        <w:t xml:space="preserve">Text-to-Speech</w:t>
      </w:r>
      <w:r w:rsidDel="00000000" w:rsidR="00000000" w:rsidRPr="00000000">
        <w:rPr>
          <w:rFonts w:ascii="Arial" w:cs="Arial" w:eastAsia="Arial" w:hAnsi="Arial"/>
          <w:sz w:val="28"/>
          <w:szCs w:val="28"/>
          <w:rtl w:val="0"/>
        </w:rPr>
        <w:t xml:space="preserve"> Synthesizer</w:t>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Requirements Document</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Revision History</w:t>
      </w:r>
      <w:r w:rsidDel="00000000" w:rsidR="00000000" w:rsidRPr="00000000">
        <w:rPr>
          <w:rtl w:val="0"/>
        </w:rPr>
      </w:r>
    </w:p>
    <w:tbl>
      <w:tblPr>
        <w:tblStyle w:val="Table1"/>
        <w:tblW w:w="8416.176216951972"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938.3355940716507"/>
        <w:gridCol w:w="1460.2340657022808"/>
        <w:gridCol w:w="2306.628996377862"/>
        <w:gridCol w:w="3710.9775608001787"/>
        <w:tblGridChange w:id="0">
          <w:tblGrid>
            <w:gridCol w:w="938.3355940716507"/>
            <w:gridCol w:w="1460.2340657022808"/>
            <w:gridCol w:w="2306.628996377862"/>
            <w:gridCol w:w="3710.97756080017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10/16/19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Vishnu Priya Jindal, Aaditya Arora, Aman Saxena, Ananya Shukla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Initial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version. </w:t>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v1.5</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10/22/19</w:t>
            </w:r>
          </w:p>
        </w:tc>
        <w:tc>
          <w:tcPr>
            <w:tcBorders>
              <w:left w:color="000000" w:space="0" w:sz="4" w:val="single"/>
              <w:bottom w:color="000000" w:space="0" w:sz="4" w:val="single"/>
            </w:tcBorders>
            <w:shd w:fill="auto" w:val="clear"/>
          </w:tcPr>
          <w:p w:rsidR="00000000" w:rsidDel="00000000" w:rsidP="00000000" w:rsidRDefault="00000000" w:rsidRPr="00000000" w14:paraId="0000001B">
            <w:pPr>
              <w:jc w:val="both"/>
              <w:rPr/>
            </w:pPr>
            <w:r w:rsidDel="00000000" w:rsidR="00000000" w:rsidRPr="00000000">
              <w:rPr>
                <w:rtl w:val="0"/>
              </w:rPr>
              <w:t xml:space="preserve">Vishnu Priya Jindal, Aaditya Arora, Aman Saxena, Ananya Shukla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Pdf support added. </w:t>
            </w:r>
          </w:p>
        </w:tc>
      </w:tr>
      <w:tr>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v2.0</w:t>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11/05/19</w:t>
            </w:r>
          </w:p>
        </w:tc>
        <w:tc>
          <w:tcPr>
            <w:tcBorders>
              <w:left w:color="000000" w:space="0" w:sz="4" w:val="single"/>
              <w:bottom w:color="000000" w:space="0" w:sz="4" w:val="single"/>
            </w:tcBorders>
            <w:shd w:fill="auto" w:val="clear"/>
          </w:tcPr>
          <w:p w:rsidR="00000000" w:rsidDel="00000000" w:rsidP="00000000" w:rsidRDefault="00000000" w:rsidRPr="00000000" w14:paraId="0000001F">
            <w:pPr>
              <w:jc w:val="both"/>
              <w:rPr/>
            </w:pPr>
            <w:r w:rsidDel="00000000" w:rsidR="00000000" w:rsidRPr="00000000">
              <w:rPr>
                <w:rtl w:val="0"/>
              </w:rPr>
              <w:t xml:space="preserve">Vishnu Priya Jindal, Aaditya Arora, Aman Saxena, Ananya Shukla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Final version. </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sz w:val="40"/>
          <w:szCs w:val="40"/>
          <w:u w:val="none"/>
          <w:shd w:fill="auto" w:val="clear"/>
          <w:vertAlign w:val="baseline"/>
        </w:rPr>
      </w:pPr>
      <w:r w:rsidDel="00000000" w:rsidR="00000000" w:rsidRPr="00000000">
        <w:rPr>
          <w:rFonts w:ascii="Arial" w:cs="Arial" w:eastAsia="Arial" w:hAnsi="Arial"/>
          <w:b w:val="1"/>
          <w:i w:val="0"/>
          <w:smallCaps w:val="0"/>
          <w:strike w:val="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59"/>
            </w:tabs>
            <w:spacing w:before="8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qk3hk32usvx">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_qk3hk32usvx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8vqbadmc9h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Need and Purpose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_8vqbadmc9hza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fb1zv9hg1hx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Intended Audience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_fb1zv9hg1hxu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t6gtqz1ylb7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_t6gtqz1ylb7o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ejhbzik5rxa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_ejhbzik5rxau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fuu6dtjcdgp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Features and Functions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_fuu6dtjcdgp6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59"/>
            </w:tabs>
            <w:spacing w:before="60" w:line="240" w:lineRule="auto"/>
            <w:ind w:left="1080" w:firstLine="0"/>
            <w:rPr>
              <w:rFonts w:ascii="Times New Roman" w:cs="Times New Roman" w:eastAsia="Times New Roman" w:hAnsi="Times New Roman"/>
              <w:b w:val="0"/>
              <w:i w:val="0"/>
              <w:smallCaps w:val="0"/>
              <w:strike w:val="0"/>
              <w:sz w:val="24"/>
              <w:szCs w:val="24"/>
              <w:u w:val="none"/>
              <w:shd w:fill="auto" w:val="clear"/>
              <w:vertAlign w:val="baseline"/>
            </w:rPr>
          </w:pPr>
          <w:hyperlink w:anchor="_sfgrcfkax9p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Features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_sfgrcfkax9py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59"/>
            </w:tabs>
            <w:spacing w:before="60" w:line="240" w:lineRule="auto"/>
            <w:ind w:left="1080" w:firstLine="0"/>
            <w:rPr>
              <w:rFonts w:ascii="Times New Roman" w:cs="Times New Roman" w:eastAsia="Times New Roman" w:hAnsi="Times New Roman"/>
              <w:b w:val="0"/>
              <w:i w:val="0"/>
              <w:smallCaps w:val="0"/>
              <w:strike w:val="0"/>
              <w:sz w:val="24"/>
              <w:szCs w:val="24"/>
              <w:u w:val="none"/>
              <w:shd w:fill="auto" w:val="clear"/>
              <w:vertAlign w:val="baseline"/>
            </w:rPr>
          </w:pPr>
          <w:hyperlink w:anchor="_mc5gv9hrbrq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Functions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_mc5gv9hrbrql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bfszs9r689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Users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_bfszs9r6896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cyb7f43ap8s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_cyb7f43ap8sy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9"/>
            </w:tabs>
            <w:spacing w:before="60" w:line="24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hyperlink w:anchor="_aclz6iwhr5e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_aclz6iwhr5ez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9"/>
            </w:tabs>
            <w:spacing w:before="60" w:line="24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hyperlink w:anchor="_8fre12xcqye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Software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_8fre12xcqyez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u2s1dx16ad5y">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_u2s1dx16ad5y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lcfh8z5313j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External Interfaces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_lcfh8z5313jk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59"/>
            </w:tabs>
            <w:spacing w:before="60" w:line="240" w:lineRule="auto"/>
            <w:ind w:left="360" w:firstLine="0"/>
            <w:rPr/>
          </w:pPr>
          <w:hyperlink w:anchor="_8a6iyf487e2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Design Constraints</w:t>
            </w:r>
          </w:hyperlink>
          <w:r w:rsidDel="00000000" w:rsidR="00000000" w:rsidRPr="00000000">
            <w:rPr>
              <w:rtl w:val="0"/>
            </w:rPr>
            <w:tab/>
            <w:t xml:space="preserve">5</w:t>
          </w:r>
        </w:p>
        <w:p w:rsidR="00000000" w:rsidDel="00000000" w:rsidP="00000000" w:rsidRDefault="00000000" w:rsidRPr="00000000" w14:paraId="00000032">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GUI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_8a6iyf487e2k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rdr9or2ax9vg">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Mini-Project Plan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_rdr9or2ax9vg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59"/>
            </w:tabs>
            <w:spacing w:after="80"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h2noc4fsi45q">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Appendix A</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_h2noc4fsi45q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5"/>
        </w:numPr>
        <w:ind w:left="432" w:hanging="432"/>
        <w:rPr/>
      </w:pPr>
      <w:bookmarkStart w:colFirst="0" w:colLast="0" w:name="_qk3hk32usvx"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7">
      <w:pPr>
        <w:widowControl w:val="1"/>
        <w:spacing w:after="120" w:lineRule="auto"/>
        <w:jc w:val="both"/>
        <w:rPr/>
      </w:pPr>
      <w:r w:rsidDel="00000000" w:rsidR="00000000" w:rsidRPr="00000000">
        <w:rPr>
          <w:rtl w:val="0"/>
        </w:rPr>
        <w:t xml:space="preserve"> Evoice is a text-to-speech synthesizer for English and several other languages. </w:t>
      </w:r>
      <w:r w:rsidDel="00000000" w:rsidR="00000000" w:rsidRPr="00000000">
        <w:rPr>
          <w:rtl w:val="0"/>
        </w:rPr>
      </w:r>
    </w:p>
    <w:p w:rsidR="00000000" w:rsidDel="00000000" w:rsidP="00000000" w:rsidRDefault="00000000" w:rsidRPr="00000000" w14:paraId="00000038">
      <w:pPr>
        <w:pStyle w:val="Heading2"/>
        <w:numPr>
          <w:ilvl w:val="1"/>
          <w:numId w:val="5"/>
        </w:numPr>
        <w:ind w:left="576" w:hanging="576"/>
        <w:rPr/>
      </w:pPr>
      <w:bookmarkStart w:colFirst="0" w:colLast="0" w:name="_8vqbadmc9hza" w:id="1"/>
      <w:bookmarkEnd w:id="1"/>
      <w:r w:rsidDel="00000000" w:rsidR="00000000" w:rsidRPr="00000000">
        <w:rPr>
          <w:rtl w:val="0"/>
        </w:rPr>
        <w:t xml:space="preserve">Need and Purpose</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Text-To-Speech synthesizers were developed in order to help the visually impaired people using computer generated voice which can read the text to the user. Also, it can cater to the needs of the students who face difficulty in reading and learning. The users can also choose a file to read from and this can be useful for children as well. Users can benefit from this software irrespective of their age. </w:t>
      </w:r>
      <w:r w:rsidDel="00000000" w:rsidR="00000000" w:rsidRPr="00000000">
        <w:rPr>
          <w:rtl w:val="0"/>
        </w:rPr>
      </w:r>
    </w:p>
    <w:p w:rsidR="00000000" w:rsidDel="00000000" w:rsidP="00000000" w:rsidRDefault="00000000" w:rsidRPr="00000000" w14:paraId="0000003A">
      <w:pPr>
        <w:pStyle w:val="Heading2"/>
        <w:numPr>
          <w:ilvl w:val="1"/>
          <w:numId w:val="5"/>
        </w:numPr>
        <w:ind w:left="576" w:hanging="576"/>
        <w:rPr/>
      </w:pPr>
      <w:bookmarkStart w:colFirst="0" w:colLast="0" w:name="_fb1zv9hg1hxu" w:id="2"/>
      <w:bookmarkEnd w:id="2"/>
      <w:r w:rsidDel="00000000" w:rsidR="00000000" w:rsidRPr="00000000">
        <w:rPr>
          <w:rtl w:val="0"/>
        </w:rPr>
        <w:t xml:space="preserve">Intended Audience</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document is intended for software designers</w:t>
      </w:r>
      <w:r w:rsidDel="00000000" w:rsidR="00000000" w:rsidRPr="00000000">
        <w:rPr>
          <w:rtl w:val="0"/>
        </w:rPr>
        <w:t xml:space="preserve"> and students who have an interest in the field of software development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This may also be read by the users of this product. </w:t>
      </w:r>
    </w:p>
    <w:p w:rsidR="00000000" w:rsidDel="00000000" w:rsidP="00000000" w:rsidRDefault="00000000" w:rsidRPr="00000000" w14:paraId="0000003C">
      <w:pPr>
        <w:pStyle w:val="Heading2"/>
        <w:numPr>
          <w:ilvl w:val="1"/>
          <w:numId w:val="5"/>
        </w:numPr>
        <w:ind w:left="576" w:hanging="576"/>
        <w:rPr/>
      </w:pPr>
      <w:bookmarkStart w:colFirst="0" w:colLast="0" w:name="_t6gtqz1ylb7o" w:id="3"/>
      <w:bookmarkEnd w:id="3"/>
      <w:r w:rsidDel="00000000" w:rsidR="00000000" w:rsidRPr="00000000">
        <w:rPr>
          <w:rtl w:val="0"/>
        </w:rPr>
        <w:t xml:space="preserve">References</w:t>
      </w:r>
    </w:p>
    <w:p w:rsidR="00000000" w:rsidDel="00000000" w:rsidP="00000000" w:rsidRDefault="00000000" w:rsidRPr="00000000" w14:paraId="0000003D">
      <w:pPr>
        <w:ind w:left="0" w:firstLine="0"/>
        <w:rP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w:t>
      </w:r>
      <w:hyperlink r:id="rId6">
        <w:r w:rsidDel="00000000" w:rsidR="00000000" w:rsidRPr="00000000">
          <w:rPr>
            <w:color w:val="1155cc"/>
            <w:u w:val="single"/>
            <w:rtl w:val="0"/>
          </w:rPr>
          <w:t xml:space="preserve">http://espeak.sourceforge.net/</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w:t>
      </w:r>
      <w:hyperlink r:id="rId7">
        <w:r w:rsidDel="00000000" w:rsidR="00000000" w:rsidRPr="00000000">
          <w:rPr>
            <w:color w:val="1155cc"/>
            <w:u w:val="single"/>
            <w:rtl w:val="0"/>
          </w:rPr>
          <w:t xml:space="preserve">http://www.cstr.ed.ac.uk/projects/festival/</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r:id="rId8">
        <w:r w:rsidDel="00000000" w:rsidR="00000000" w:rsidRPr="00000000">
          <w:rPr>
            <w:color w:val="1155cc"/>
            <w:u w:val="single"/>
            <w:rtl w:val="0"/>
          </w:rPr>
          <w:t xml:space="preserve">https://en.wikipedia.org/wiki/Speech_synthesis</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42">
      <w:pPr>
        <w:pStyle w:val="Heading1"/>
        <w:numPr>
          <w:ilvl w:val="0"/>
          <w:numId w:val="5"/>
        </w:numPr>
        <w:ind w:left="432" w:hanging="432"/>
        <w:rPr/>
      </w:pPr>
      <w:bookmarkStart w:colFirst="0" w:colLast="0" w:name="_ejhbzik5rxau" w:id="4"/>
      <w:bookmarkEnd w:id="4"/>
      <w:r w:rsidDel="00000000" w:rsidR="00000000" w:rsidRPr="00000000">
        <w:rPr>
          <w:rtl w:val="0"/>
        </w:rPr>
        <w:t xml:space="preserve">Description</w:t>
      </w:r>
    </w:p>
    <w:p w:rsidR="00000000" w:rsidDel="00000000" w:rsidP="00000000" w:rsidRDefault="00000000" w:rsidRPr="00000000" w14:paraId="00000043">
      <w:pPr>
        <w:pStyle w:val="Heading2"/>
        <w:numPr>
          <w:ilvl w:val="1"/>
          <w:numId w:val="5"/>
        </w:numPr>
        <w:ind w:left="576" w:hanging="576"/>
        <w:rPr/>
      </w:pPr>
      <w:bookmarkStart w:colFirst="0" w:colLast="0" w:name="_fuu6dtjcdgp6" w:id="5"/>
      <w:bookmarkEnd w:id="5"/>
      <w:r w:rsidDel="00000000" w:rsidR="00000000" w:rsidRPr="00000000">
        <w:rPr>
          <w:rtl w:val="0"/>
        </w:rPr>
        <w:t xml:space="preserve">Features and Functions</w:t>
      </w:r>
      <w:r w:rsidDel="00000000" w:rsidR="00000000" w:rsidRPr="00000000">
        <w:rPr>
          <w:rtl w:val="0"/>
        </w:rPr>
      </w:r>
    </w:p>
    <w:p w:rsidR="00000000" w:rsidDel="00000000" w:rsidP="00000000" w:rsidRDefault="00000000" w:rsidRPr="00000000" w14:paraId="00000044">
      <w:pPr>
        <w:pStyle w:val="Heading4"/>
        <w:ind w:left="0" w:firstLine="0"/>
        <w:rPr/>
      </w:pPr>
      <w:bookmarkStart w:colFirst="0" w:colLast="0" w:name="_sfgrcfkax9py" w:id="6"/>
      <w:bookmarkEnd w:id="6"/>
      <w:r w:rsidDel="00000000" w:rsidR="00000000" w:rsidRPr="00000000">
        <w:rPr>
          <w:rtl w:val="0"/>
        </w:rPr>
        <w:t xml:space="preserve">Features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Evoice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enables users to either enter the text into a field or choose a file which is read by the software to the user. It also provides the option to change the speed at which the text is read</w:t>
      </w:r>
      <w:r w:rsidDel="00000000" w:rsidR="00000000" w:rsidRPr="00000000">
        <w:rPr>
          <w:rtl w:val="0"/>
        </w:rPr>
      </w:r>
    </w:p>
    <w:p w:rsidR="00000000" w:rsidDel="00000000" w:rsidP="00000000" w:rsidRDefault="00000000" w:rsidRPr="00000000" w14:paraId="00000046">
      <w:pPr>
        <w:pStyle w:val="Heading4"/>
        <w:ind w:left="0" w:firstLine="0"/>
        <w:rPr/>
      </w:pPr>
      <w:bookmarkStart w:colFirst="0" w:colLast="0" w:name="_mc5gv9hrbrql" w:id="7"/>
      <w:bookmarkEnd w:id="7"/>
      <w:r w:rsidDel="00000000" w:rsidR="00000000" w:rsidRPr="00000000">
        <w:rPr>
          <w:rtl w:val="0"/>
        </w:rPr>
        <w:t xml:space="preserve">Functions</w:t>
      </w:r>
    </w:p>
    <w:p w:rsidR="00000000" w:rsidDel="00000000" w:rsidP="00000000" w:rsidRDefault="00000000" w:rsidRPr="00000000" w14:paraId="00000047">
      <w:pPr>
        <w:numPr>
          <w:ilvl w:val="0"/>
          <w:numId w:val="2"/>
        </w:numPr>
        <w:spacing w:line="360" w:lineRule="auto"/>
        <w:ind w:left="720" w:hanging="360"/>
      </w:pPr>
      <w:r w:rsidDel="00000000" w:rsidR="00000000" w:rsidRPr="00000000">
        <w:rPr>
          <w:rtl w:val="0"/>
        </w:rPr>
        <w:t xml:space="preserve"> We can convert text, from the dialogue box (GUI) as well as from any file in .TXT, . PDF format to speech.</w:t>
      </w:r>
    </w:p>
    <w:p w:rsidR="00000000" w:rsidDel="00000000" w:rsidP="00000000" w:rsidRDefault="00000000" w:rsidRPr="00000000" w14:paraId="00000048">
      <w:pPr>
        <w:numPr>
          <w:ilvl w:val="0"/>
          <w:numId w:val="2"/>
        </w:numPr>
        <w:spacing w:line="360" w:lineRule="auto"/>
        <w:ind w:left="720" w:hanging="360"/>
      </w:pPr>
      <w:r w:rsidDel="00000000" w:rsidR="00000000" w:rsidRPr="00000000">
        <w:rPr>
          <w:rtl w:val="0"/>
        </w:rPr>
        <w:t xml:space="preserve">We can change the speed of speaking.</w:t>
      </w:r>
    </w:p>
    <w:p w:rsidR="00000000" w:rsidDel="00000000" w:rsidP="00000000" w:rsidRDefault="00000000" w:rsidRPr="00000000" w14:paraId="00000049">
      <w:pPr>
        <w:numPr>
          <w:ilvl w:val="0"/>
          <w:numId w:val="2"/>
        </w:numPr>
        <w:spacing w:line="360" w:lineRule="auto"/>
        <w:ind w:left="720" w:hanging="360"/>
      </w:pPr>
      <w:r w:rsidDel="00000000" w:rsidR="00000000" w:rsidRPr="00000000">
        <w:rPr>
          <w:rtl w:val="0"/>
        </w:rPr>
        <w:t xml:space="preserve">Inter-line and inter-para pause feature is added.</w:t>
      </w:r>
    </w:p>
    <w:p w:rsidR="00000000" w:rsidDel="00000000" w:rsidP="00000000" w:rsidRDefault="00000000" w:rsidRPr="00000000" w14:paraId="0000004A">
      <w:pPr>
        <w:numPr>
          <w:ilvl w:val="0"/>
          <w:numId w:val="2"/>
        </w:numPr>
        <w:spacing w:line="360" w:lineRule="auto"/>
        <w:ind w:left="720" w:hanging="360"/>
      </w:pPr>
      <w:r w:rsidDel="00000000" w:rsidR="00000000" w:rsidRPr="00000000">
        <w:rPr>
          <w:rtl w:val="0"/>
        </w:rPr>
        <w:t xml:space="preserve">We can highlight the text, which we want to be read out.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2"/>
        <w:numPr>
          <w:ilvl w:val="1"/>
          <w:numId w:val="5"/>
        </w:numPr>
        <w:ind w:left="576" w:hanging="576"/>
        <w:rPr/>
      </w:pPr>
      <w:bookmarkStart w:colFirst="0" w:colLast="0" w:name="_bfszs9r6896" w:id="8"/>
      <w:bookmarkEnd w:id="8"/>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Visually impaired people.</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School going children.</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Students who face trouble in reading.</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Old people.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     [Note: This product can be used by the users who have an OS that supports Festival} </w:t>
      </w:r>
      <w:r w:rsidDel="00000000" w:rsidR="00000000" w:rsidRPr="00000000">
        <w:rPr>
          <w:rtl w:val="0"/>
        </w:rPr>
      </w:r>
    </w:p>
    <w:p w:rsidR="00000000" w:rsidDel="00000000" w:rsidP="00000000" w:rsidRDefault="00000000" w:rsidRPr="00000000" w14:paraId="00000052">
      <w:pPr>
        <w:pStyle w:val="Heading2"/>
        <w:numPr>
          <w:ilvl w:val="1"/>
          <w:numId w:val="5"/>
        </w:numPr>
        <w:ind w:left="576" w:hanging="576"/>
        <w:rPr/>
      </w:pPr>
      <w:bookmarkStart w:colFirst="0" w:colLast="0" w:name="_cyb7f43ap8sy" w:id="9"/>
      <w:bookmarkEnd w:id="9"/>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53">
      <w:pPr>
        <w:pStyle w:val="Heading3"/>
        <w:numPr>
          <w:ilvl w:val="2"/>
          <w:numId w:val="5"/>
        </w:numPr>
        <w:ind w:left="720" w:hanging="720"/>
        <w:rPr/>
      </w:pPr>
      <w:bookmarkStart w:colFirst="0" w:colLast="0" w:name="_aclz6iwhr5ez" w:id="10"/>
      <w:bookmarkEnd w:id="10"/>
      <w:r w:rsidDel="00000000" w:rsidR="00000000" w:rsidRPr="00000000">
        <w:rPr>
          <w:rtl w:val="0"/>
        </w:rPr>
        <w:t xml:space="preserve">Hardware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i w:val="1"/>
          <w:rtl w:val="0"/>
        </w:rPr>
        <w:t xml:space="preserve">Evoice </w:t>
      </w:r>
      <w:r w:rsidDel="00000000" w:rsidR="00000000" w:rsidRPr="00000000">
        <w:rPr>
          <w:rtl w:val="0"/>
        </w:rPr>
        <w:t xml:space="preserve">requires a PC with keyboard and speaker. </w:t>
      </w:r>
    </w:p>
    <w:p w:rsidR="00000000" w:rsidDel="00000000" w:rsidP="00000000" w:rsidRDefault="00000000" w:rsidRPr="00000000" w14:paraId="00000055">
      <w:pPr>
        <w:pStyle w:val="Heading3"/>
        <w:numPr>
          <w:ilvl w:val="2"/>
          <w:numId w:val="5"/>
        </w:numPr>
        <w:ind w:left="720" w:hanging="720"/>
        <w:rPr/>
      </w:pPr>
      <w:bookmarkStart w:colFirst="0" w:colLast="0" w:name="_8fre12xcqyez" w:id="11"/>
      <w:bookmarkEnd w:id="11"/>
      <w:r w:rsidDel="00000000" w:rsidR="00000000" w:rsidRPr="00000000">
        <w:rPr>
          <w:rtl w:val="0"/>
        </w:rPr>
        <w:t xml:space="preserve">Software</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Operating system that supports Festival TTS.</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Festival TTS</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Python2 version 2.7.15+</w:t>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G++ version 7.4.0</w:t>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Make</w:t>
      </w:r>
    </w:p>
    <w:p w:rsidR="00000000" w:rsidDel="00000000" w:rsidP="00000000" w:rsidRDefault="00000000" w:rsidRPr="00000000" w14:paraId="0000005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Tkinter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5D">
      <w:pPr>
        <w:pStyle w:val="Heading1"/>
        <w:numPr>
          <w:ilvl w:val="0"/>
          <w:numId w:val="5"/>
        </w:numPr>
        <w:ind w:left="432" w:hanging="432"/>
        <w:rPr/>
      </w:pPr>
      <w:bookmarkStart w:colFirst="0" w:colLast="0" w:name="_u2s1dx16ad5y" w:id="12"/>
      <w:bookmarkEnd w:id="12"/>
      <w:r w:rsidDel="00000000" w:rsidR="00000000" w:rsidRPr="00000000">
        <w:rPr>
          <w:rtl w:val="0"/>
        </w:rPr>
        <w:t xml:space="preserve">Specific Requirements</w:t>
      </w:r>
    </w:p>
    <w:p w:rsidR="00000000" w:rsidDel="00000000" w:rsidP="00000000" w:rsidRDefault="00000000" w:rsidRPr="00000000" w14:paraId="0000005E">
      <w:pPr>
        <w:pStyle w:val="Heading2"/>
        <w:numPr>
          <w:ilvl w:val="1"/>
          <w:numId w:val="5"/>
        </w:numPr>
        <w:ind w:left="576" w:hanging="576"/>
        <w:rPr/>
      </w:pPr>
      <w:bookmarkStart w:colFirst="0" w:colLast="0" w:name="_lcfh8z5313jk" w:id="13"/>
      <w:bookmarkEnd w:id="13"/>
      <w:r w:rsidDel="00000000" w:rsidR="00000000" w:rsidRPr="00000000">
        <w:rPr>
          <w:rtl w:val="0"/>
        </w:rPr>
        <w:t xml:space="preserve">External Interfaces</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PC</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Keyboard</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Speaker</w:t>
      </w:r>
      <w:r w:rsidDel="00000000" w:rsidR="00000000" w:rsidRPr="00000000">
        <w:rPr>
          <w:rtl w:val="0"/>
        </w:rPr>
      </w:r>
    </w:p>
    <w:p w:rsidR="00000000" w:rsidDel="00000000" w:rsidP="00000000" w:rsidRDefault="00000000" w:rsidRPr="00000000" w14:paraId="00000062">
      <w:pPr>
        <w:pStyle w:val="Heading2"/>
        <w:numPr>
          <w:ilvl w:val="1"/>
          <w:numId w:val="5"/>
        </w:numPr>
        <w:ind w:left="576" w:hanging="576"/>
        <w:rPr/>
      </w:pPr>
      <w:bookmarkStart w:colFirst="0" w:colLast="0" w:name="_8a6iyf487e2k" w:id="14"/>
      <w:bookmarkEnd w:id="14"/>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Festival TTS includes limited languages and accents.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5">
      <w:pPr>
        <w:pStyle w:val="Heading2"/>
        <w:jc w:val="both"/>
        <w:rPr/>
      </w:pPr>
      <w:bookmarkStart w:colFirst="0" w:colLast="0" w:name="_2tmq985xfkbb" w:id="15"/>
      <w:bookmarkEnd w:id="15"/>
      <w:r w:rsidDel="00000000" w:rsidR="00000000" w:rsidRPr="00000000">
        <w:rPr>
          <w:rtl w:val="0"/>
        </w:rPr>
        <w:t xml:space="preserve">3.3 GUI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2965" cy="2540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296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Fig 1. Basic GUI of the application. The three radio buttons - Line, Paragraph and No break are for the pause options. Scroll-text-space is to write the text that has to be spoken. ‘Choose a File’ button is to select file to be read out.’ Clear’ button is to remove the contents from text field. Scroller at bottom right is to adjust speed.</w:t>
      </w:r>
    </w:p>
    <w:p w:rsidR="00000000" w:rsidDel="00000000" w:rsidP="00000000" w:rsidRDefault="00000000" w:rsidRPr="00000000" w14:paraId="0000006A">
      <w:pPr>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B">
      <w:pPr>
        <w:jc w:val="cente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Pr>
        <w:drawing>
          <wp:inline distB="114300" distT="114300" distL="114300" distR="114300">
            <wp:extent cx="5942965" cy="2959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296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D">
      <w:pPr>
        <w:jc w:val="cente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Fig 2. This GUI is to select a file to be read out when ‘Choose a File’ button is pressed.</w:t>
      </w:r>
    </w:p>
    <w:p w:rsidR="00000000" w:rsidDel="00000000" w:rsidP="00000000" w:rsidRDefault="00000000" w:rsidRPr="00000000" w14:paraId="0000006E">
      <w:pPr>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5"/>
        </w:numPr>
        <w:ind w:left="432" w:hanging="432"/>
        <w:rPr/>
      </w:pPr>
      <w:bookmarkStart w:colFirst="0" w:colLast="0" w:name="_rdr9or2ax9vg" w:id="16"/>
      <w:bookmarkEnd w:id="16"/>
      <w:r w:rsidDel="00000000" w:rsidR="00000000" w:rsidRPr="00000000">
        <w:rPr>
          <w:rtl w:val="0"/>
        </w:rPr>
        <w:t xml:space="preserve">Mini-Project Plan</w:t>
      </w:r>
    </w:p>
    <w:p w:rsidR="00000000" w:rsidDel="00000000" w:rsidP="00000000" w:rsidRDefault="00000000" w:rsidRPr="00000000" w14:paraId="00000073">
      <w:pPr>
        <w:ind w:left="432" w:firstLine="0"/>
        <w:rPr/>
      </w:pPr>
      <w:r w:rsidDel="00000000" w:rsidR="00000000" w:rsidRPr="00000000">
        <w:rPr/>
        <w:drawing>
          <wp:inline distB="114300" distT="114300" distL="114300" distR="114300">
            <wp:extent cx="6621498" cy="3724593"/>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621498" cy="372459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ind w:left="0" w:firstLine="0"/>
        <w:rPr>
          <w:rFonts w:ascii="Times New Roman" w:cs="Times New Roman" w:eastAsia="Times New Roman" w:hAnsi="Times New Roman"/>
          <w:b w:val="0"/>
          <w:i w:val="1"/>
          <w:sz w:val="24"/>
          <w:szCs w:val="24"/>
        </w:rPr>
      </w:pPr>
      <w:bookmarkStart w:colFirst="0" w:colLast="0" w:name="_h2noc4fsi45q" w:id="17"/>
      <w:bookmarkEnd w:id="17"/>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sectPr>
      <w:footerReference r:id="rId12" w:type="default"/>
      <w:type w:val="nextPage"/>
      <w:pgSz w:h="16837" w:w="11905"/>
      <w:pgMar w:bottom="1837" w:top="1417" w:left="1417" w:right="1134" w:header="0" w:footer="141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mo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IIT Mandi</w:t>
      <w:tab/>
      <w:t xml:space="preserve">Software Requirements</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speak.sourceforge.net/" TargetMode="External"/><Relationship Id="rId7" Type="http://schemas.openxmlformats.org/officeDocument/2006/relationships/hyperlink" Target="http://www.cstr.ed.ac.uk/projects/festival/" TargetMode="External"/><Relationship Id="rId8" Type="http://schemas.openxmlformats.org/officeDocument/2006/relationships/hyperlink" Target="https://en.wikipedia.org/wiki/Speech_synthe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