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ptos Display" w:hAnsi="Aptos Display"/>
          <w:b/>
          <w:color w:val="1F4E79"/>
          <w:sz w:val="40"/>
        </w:rPr>
        <w:t>CompTIA SecAI+ CY0-001 Practice Exam 6</w:t>
      </w:r>
    </w:p>
    <w:p>
      <w:pPr>
        <w:spacing w:after="80"/>
        <w:pBdr>
          <w:bottom w:val="single" w:sz="6" w:space="1" w:color="B4C6E7"/>
        </w:pBdr>
      </w:pPr>
    </w:p>
    <w:p>
      <w:pPr>
        <w:pStyle w:val="QuestionHeading"/>
      </w:pPr>
      <w:r>
        <w:t>Question 1</w:t>
      </w:r>
    </w:p>
    <w:p>
      <w:pPr>
        <w:pStyle w:val="QuestionText"/>
      </w:pPr>
      <w:r>
        <w:t>A security analytics team deploys a deep autoencoder to detect anomalous lateral movement by learning compact representations of normal east–west network flows. After deployment, analysts observe that the model is highly sensitive to benign workload surges and flags numerous false positives during scheduled backup windows. The team wants to preserve the deep learning approach but reduce operational noise without masking true attacks. Which of the following actions is the BEST next step?</w:t>
      </w:r>
    </w:p>
    <w:p>
      <w:pPr>
        <w:pStyle w:val="OptionText"/>
      </w:pPr>
      <w:r>
        <w:t>A. Replace the autoencoder with a rules-based correlation engine that suppresses alerts during maintenance windows</w:t>
      </w:r>
    </w:p>
    <w:p>
      <w:pPr>
        <w:pStyle w:val="OptionText"/>
      </w:pPr>
      <w:r>
        <w:t>B. Recalibrate the reconstruction-error threshold using validation data stratified by time-of-day and workload patterns</w:t>
      </w:r>
    </w:p>
    <w:p>
      <w:pPr>
        <w:pStyle w:val="OptionText"/>
      </w:pPr>
      <w:r>
        <w:t>C. Reduce the number of hidden layers to force the model to learn fewer nonlinear features from the data</w:t>
      </w:r>
    </w:p>
    <w:p>
      <w:pPr>
        <w:pStyle w:val="OptionText"/>
      </w:pPr>
      <w:r>
        <w:t>D. Disable model retraining to prevent overfitting and freeze the learned representation permanently</w:t>
      </w:r>
    </w:p>
    <w:p>
      <w:pPr>
        <w:pStyle w:val="AnswerLine"/>
      </w:pPr>
      <w:r>
        <w:t>Correct Answer: B</w:t>
      </w:r>
    </w:p>
    <w:p>
      <w:pPr>
        <w:pStyle w:val="Explanation"/>
      </w:pPr>
      <w:r>
        <w:rPr>
          <w:b/>
        </w:rPr>
        <w:t xml:space="preserve">Explanation: </w:t>
      </w:r>
      <w:r>
        <w:t>The issue reflects expected behavior from reconstruction-based anomaly detectors during predictable but high-variance workload windows; the statistically and operationally sound step is to recalibrate anomaly decision thresholds using time-stratified validation sets and empirically derived reconstruction-error distributions (option B), potentially adding seasonality-aware thresholds or percentile-based cutoffs, consistent with SecAI+ guidance on ML lifecycle monitoring, MLOps validation, and minimizing alert fatigue while preserving sensitivity. Option A is incorrect because rule suppression masks visibility during periods when attackers often hide in legitimate maintenance activity and abandons the advantages of representation learning inherent to deep autoencoders. Option C is incorrect because arbitrarily shrinking the network architecture reduces expressive power and may degrade detection of complex attack behaviors without solving threshold miscalibration. Option D is incorrect because freezing the model can worsen performance under concept drift and violates best practices for continuous monitoring and retraining governed by NIST AI RMF “Manage/Measure” functions. Threshold recalibration with representative validation data is the least intrusive corrective control that preserves model value while aligning with UEBA/EDR analytic deployment practices.</w:t>
      </w:r>
    </w:p>
    <w:p>
      <w:pPr>
        <w:spacing w:after="0"/>
        <w:pBdr>
          <w:bottom w:val="single" w:sz="3" w:space="1" w:color="D9E2F3"/>
        </w:pBdr>
      </w:pPr>
    </w:p>
    <w:p>
      <w:pPr>
        <w:pStyle w:val="QuestionHeading"/>
      </w:pPr>
      <w:r>
        <w:t>Question 2</w:t>
      </w:r>
    </w:p>
    <w:p>
      <w:pPr>
        <w:pStyle w:val="QuestionText"/>
      </w:pPr>
      <w:r>
        <w:t>Which statement BEST distinguishes sanctioned AI tools from unsanctioned AI tools within an enterprise security program?</w:t>
      </w:r>
    </w:p>
    <w:p>
      <w:pPr>
        <w:pStyle w:val="OptionText"/>
      </w:pPr>
      <w:r>
        <w:t>A. Sanctioned AI tools are always on-premises, while unsanctioned AI tools are always cloud-based</w:t>
      </w:r>
    </w:p>
    <w:p>
      <w:pPr>
        <w:pStyle w:val="OptionText"/>
      </w:pPr>
      <w:r>
        <w:t>B. Sanctioned AI tools are open source and unsanctioned tools are proprietary</w:t>
      </w:r>
    </w:p>
    <w:p>
      <w:pPr>
        <w:pStyle w:val="OptionText"/>
      </w:pPr>
      <w:r>
        <w:t>C. Sanctioned AI tools are limited to machine learning, while unsanctioned tools are exclusively generative AI</w:t>
      </w:r>
    </w:p>
    <w:p>
      <w:pPr>
        <w:pStyle w:val="OptionText"/>
      </w:pPr>
      <w:r>
        <w:t>D. Sanctioned AI tools are formally approved through governance, risk, legal, and security review processes, while unsanctioned AI tools bypass corporate controls and monitoring</w:t>
      </w:r>
    </w:p>
    <w:p>
      <w:pPr>
        <w:pStyle w:val="AnswerLine"/>
      </w:pPr>
      <w:r>
        <w:t>Correct Answer: D</w:t>
      </w:r>
    </w:p>
    <w:p>
      <w:pPr>
        <w:pStyle w:val="Explanation"/>
      </w:pPr>
      <w:r>
        <w:rPr>
          <w:b/>
        </w:rPr>
        <w:t xml:space="preserve">Explanation: </w:t>
      </w:r>
      <w:r>
        <w:t>Option D is correct because sanctioned AI tools are approved and governed through vendor risk assessment, legal review, data protection analysis, acceptable-use policy alignment, security integration (SSO, logging, DLP, SIEM), and lifecycle oversight, whereas unsanctioned AI tools operate outside these controls, creating shadow AI risk such as uncontrolled data sharing, regulatory violations, and lack of auditability. Option A is incorrect because hosting location is not the determinant of sanction status—cloud services can be sanctioned if approved and controlled. Option B is incorrect because sanction status is unrelated to whether a tool is open source or proprietary. Option C is incorrect because both sanctioned and unsanctioned tools can be generative or non-generative; the distinction lies in governance, not model type. For SecAI+ candidates, recognizing sanctioned vs. unsanctioned AI ties directly to policy enforcement, identity and access management, vendor risk management, data classification, security monitoring, incident response readiness, and AI usage training, all of which reduce organizational exposure from unmanaged AI adoption.</w:t>
      </w:r>
    </w:p>
    <w:p>
      <w:pPr>
        <w:spacing w:after="0"/>
        <w:pBdr>
          <w:bottom w:val="single" w:sz="3" w:space="1" w:color="D9E2F3"/>
        </w:pBdr>
      </w:pPr>
    </w:p>
    <w:p>
      <w:pPr>
        <w:pStyle w:val="QuestionHeading"/>
      </w:pPr>
      <w:r>
        <w:t>Question 3</w:t>
      </w:r>
    </w:p>
    <w:p>
      <w:pPr>
        <w:pStyle w:val="QuestionText"/>
      </w:pPr>
      <w:r>
        <w:t>A penetration testing firm is implementing an LLM-based assistant that performs two different functions in the same workflow: (1) drafting client-facing narrative reports and (2) creating internal technical notes that include sensitive methods. To reduce the chance of sensitive red-team methodology appearing in deliverables, the firm wants strict separation between these functions at the prompt layer. Which of the following is the BEST approach?</w:t>
      </w:r>
    </w:p>
    <w:p>
      <w:pPr>
        <w:pStyle w:val="OptionText"/>
      </w:pPr>
      <w:r>
        <w:t>A. Create distinct system roles for “Client Report Writer” and “Internal Technical Scribe,” each with separate constraints and isolated conversation contexts</w:t>
      </w:r>
    </w:p>
    <w:p>
      <w:pPr>
        <w:pStyle w:val="OptionText"/>
      </w:pPr>
      <w:r>
        <w:t>B. Use a single generic system role and rely on users to mark which information is sensitive after generation</w:t>
      </w:r>
    </w:p>
    <w:p>
      <w:pPr>
        <w:pStyle w:val="OptionText"/>
      </w:pPr>
      <w:r>
        <w:t>C. Increase model temperature when drafting reports so sensitive content is less likely to be repeated verbatim</w:t>
      </w:r>
    </w:p>
    <w:p>
      <w:pPr>
        <w:pStyle w:val="OptionText"/>
      </w:pPr>
      <w:r>
        <w:t>D. Add warnings to the user prompt reminding the model not to include sensitive techniques in reports</w:t>
      </w:r>
    </w:p>
    <w:p>
      <w:pPr>
        <w:pStyle w:val="AnswerLine"/>
      </w:pPr>
      <w:r>
        <w:t>Correct Answer: A</w:t>
      </w:r>
    </w:p>
    <w:p>
      <w:pPr>
        <w:pStyle w:val="Explanation"/>
      </w:pPr>
      <w:r>
        <w:rPr>
          <w:b/>
        </w:rPr>
        <w:t xml:space="preserve">Explanation: </w:t>
      </w:r>
      <w:r>
        <w:t>Option A is correct because defining separate system roles with isolated contexts enforces role-based scoping and separation-of-duties, preventing cross-contamination of sensitive internal content into external deliverables; this aligns directly with SecAI+ principles of prompt-layer governance, least-privilege role assignment, and risk containment through contextual isolation. Option B relies on post-generation review, which is error-prone and non-preventive. Option C misunderstands temperature—it controls variability, not confidentiality boundaries. Option D is insufficient because user-level instructions do not override systemic role constraints and may still be ignored by the model under adversarial prompting. Therefore, role-scoped contexts and distinct system roles provide the strongest control against leakage of sensitive penetration-testing information.</w:t>
      </w:r>
    </w:p>
    <w:p>
      <w:pPr>
        <w:spacing w:after="0"/>
        <w:pBdr>
          <w:bottom w:val="single" w:sz="3" w:space="1" w:color="D9E2F3"/>
        </w:pBdr>
      </w:pPr>
    </w:p>
    <w:p>
      <w:pPr>
        <w:pStyle w:val="QuestionHeading"/>
      </w:pPr>
      <w:r>
        <w:t>Question 4</w:t>
      </w:r>
    </w:p>
    <w:p>
      <w:pPr>
        <w:pStyle w:val="QuestionText"/>
      </w:pPr>
      <w:r>
        <w:t>A red team identifies that an organization’s image-classification model for facility access relies heavily on augmented data created through rotation, cropping, and brightness variation. The team demonstrates a successful evasion where adversarially altered badge images are still classified as authorized after augmentation-based retraining. The blue team wants to modify augmentation practices to increase robustness against such attacks while preserving data integrity. Which approach MOST directly addresses the demonstrated weakness?</w:t>
      </w:r>
    </w:p>
    <w:p>
      <w:pPr>
        <w:pStyle w:val="OptionText"/>
      </w:pPr>
      <w:r>
        <w:t>A. Eliminating all augmentation so the model learns only from original real-world samples</w:t>
      </w:r>
    </w:p>
    <w:p>
      <w:pPr>
        <w:pStyle w:val="OptionText"/>
      </w:pPr>
      <w:r>
        <w:t>B. Increasing cropping intensity thresholds to generate more extreme variations</w:t>
      </w:r>
    </w:p>
    <w:p>
      <w:pPr>
        <w:pStyle w:val="OptionText"/>
      </w:pPr>
      <w:r>
        <w:t>C. Adding synthetic noise to all samples to simulate real-world camera artifacts</w:t>
      </w:r>
    </w:p>
    <w:p>
      <w:pPr>
        <w:pStyle w:val="OptionText"/>
      </w:pPr>
      <w:r>
        <w:t>D. Incorporating adversarial training with security-focused augmentations derived from threat models</w:t>
      </w:r>
    </w:p>
    <w:p>
      <w:pPr>
        <w:pStyle w:val="AnswerLine"/>
      </w:pPr>
      <w:r>
        <w:t>Correct Answer: D</w:t>
      </w:r>
    </w:p>
    <w:p>
      <w:pPr>
        <w:pStyle w:val="Explanation"/>
      </w:pPr>
      <w:r>
        <w:rPr>
          <w:b/>
        </w:rPr>
        <w:t xml:space="preserve">Explanation: </w:t>
      </w:r>
      <w:r>
        <w:t>Option D is correct because adversarial training incorporates security-aware augmentations explicitly derived from attacker threat models (e.g., FGSM-style perturbations, realistic occlusions, adversarial transformations), improving robustness against evasion rather than only generalizing visual variance; this aligns with SecAI+ emphasis on hardening AI systems against adversarial ML. Option A reduces robustness and dataset diversity and does not mitigate adversarial bypass risk. Option B scales existing augmentations but still fails to address the security-relevant perturbations used by attackers. Option C simulates benign noise but does not target threat-informed manipulations; it improves generalization but not adversarial resistance. Therefore, D is the only choice that directly confronts the demonstrated adversarial weakness while respecting data integrity considerations.</w:t>
      </w:r>
    </w:p>
    <w:p>
      <w:pPr>
        <w:spacing w:after="0"/>
        <w:pBdr>
          <w:bottom w:val="single" w:sz="3" w:space="1" w:color="D9E2F3"/>
        </w:pBdr>
      </w:pPr>
    </w:p>
    <w:p>
      <w:pPr>
        <w:pStyle w:val="QuestionHeading"/>
      </w:pPr>
      <w:r>
        <w:t>Question 5</w:t>
      </w:r>
    </w:p>
    <w:p>
      <w:pPr>
        <w:pStyle w:val="QuestionText"/>
      </w:pPr>
      <w:r>
        <w:t>An enterprise security operations center (SOC) detects an unusual spike in executive-level video conference invitations sent to vendor relationship managers. Recipients report that during the meetings, a “CEO” appears on camera requesting immediate disclosure of supplier pricing sheets to “prepare for board inquiries.” The video shows convincing facial alignment and lip-sync, but background artifacts display frame-level inconsistencies around eyeglasses and hair. Voice content contains minor phoneme distortions during packet loss events. Which defensive control would MOST effectively reduce the risk of this AI-enabled impersonation vector being successful?</w:t>
      </w:r>
    </w:p>
    <w:p>
      <w:pPr>
        <w:pStyle w:val="OptionText"/>
      </w:pPr>
      <w:r>
        <w:t>A. Deploying traditional CAPTCHA challenges before launching video calls</w:t>
      </w:r>
    </w:p>
    <w:p>
      <w:pPr>
        <w:pStyle w:val="OptionText"/>
      </w:pPr>
      <w:r>
        <w:t>B. Enforcing hardware-token–based multifactor authentication on conferencing accounts</w:t>
      </w:r>
    </w:p>
    <w:p>
      <w:pPr>
        <w:pStyle w:val="OptionText"/>
      </w:pPr>
      <w:r>
        <w:t>C. Increasing password complexity requirements for executive user accounts</w:t>
      </w:r>
    </w:p>
    <w:p>
      <w:pPr>
        <w:pStyle w:val="OptionText"/>
      </w:pPr>
      <w:r>
        <w:t>D. Blocking all external video conferencing connections at the network perimeter</w:t>
      </w:r>
    </w:p>
    <w:p>
      <w:pPr>
        <w:pStyle w:val="AnswerLine"/>
      </w:pPr>
      <w:r>
        <w:t>Correct Answer: B</w:t>
      </w:r>
    </w:p>
    <w:p>
      <w:pPr>
        <w:pStyle w:val="Explanation"/>
      </w:pPr>
      <w:r>
        <w:rPr>
          <w:b/>
        </w:rPr>
        <w:t xml:space="preserve">Explanation: </w:t>
      </w:r>
      <w:r>
        <w:t>The correct answer is B because the impersonation attack leverages deepfake video and voice to socially engineer sensitive disclosures, not account takeover of conferencing platforms; enforcing phishing-resistant multifactor authentication (e.g., FIDO2, hardware tokens) for initiating executive video sessions ensures that adversaries cannot easily hijack legitimate executive identities or create trusted conference links masquerading as real accounts. This aligns with SecAI+ best practices emphasizing identity assurance, strong authentication, and verification workflows when AI-generated content is used to impersonate high-value personas. Option A is incorrect because CAPTCHA mitigates automated bot activity on web forms but is largely irrelevant to deepfake-driven real-time impersonation within conferencing tools. Option C is incorrect as password complexity alone offers limited incremental protection against credential-stuffing or phishing compared to phishing-resistant MFA and does not directly detect or mitigate deepfake impersonation content. Option D is incorrect because blocking all external conferencing is operationally unrealistic and fails to address internal meetings or federated platforms, while also representing an unnecessarily disruptive compensating control rather than a targeted identity-centric mitigation.</w:t>
      </w:r>
    </w:p>
    <w:p>
      <w:pPr>
        <w:spacing w:after="0"/>
        <w:pBdr>
          <w:bottom w:val="single" w:sz="3" w:space="1" w:color="D9E2F3"/>
        </w:pBdr>
      </w:pPr>
    </w:p>
    <w:p>
      <w:pPr>
        <w:pStyle w:val="QuestionHeading"/>
      </w:pPr>
      <w:r>
        <w:t>Question 6</w:t>
      </w:r>
    </w:p>
    <w:p>
      <w:pPr>
        <w:pStyle w:val="QuestionText"/>
      </w:pPr>
      <w:r>
        <w:t>A financial-services organization must choose between multiple candidate models for a transaction anomaly-detection system. Some candidates are large open-source foundation models fine-tuned internally, while others are proprietary vendor-hosted models. The SecAI team is tasked specifically with assessing security during model selection to reduce supply-chain and deployment risk. Which of the following criteria is MOST critical to prioritize when selecting the model?</w:t>
      </w:r>
    </w:p>
    <w:p>
      <w:pPr>
        <w:pStyle w:val="OptionText"/>
      </w:pPr>
      <w:r>
        <w:t>A. Availability of prebuilt SDKs in the organization’s preferred programming language</w:t>
      </w:r>
    </w:p>
    <w:p>
      <w:pPr>
        <w:pStyle w:val="OptionText"/>
      </w:pPr>
      <w:r>
        <w:t>B. Highest AUROC and F1-score across internal validation datasets</w:t>
      </w:r>
    </w:p>
    <w:p>
      <w:pPr>
        <w:pStyle w:val="OptionText"/>
      </w:pPr>
      <w:r>
        <w:t>C. Availability of verifiable model provenance, security attestations, and detailed model cards including documented limitations</w:t>
      </w:r>
    </w:p>
    <w:p>
      <w:pPr>
        <w:pStyle w:val="OptionText"/>
      </w:pPr>
      <w:r>
        <w:t>D. Lowest latency during batch and real-time inference operations</w:t>
      </w:r>
    </w:p>
    <w:p>
      <w:pPr>
        <w:pStyle w:val="AnswerLine"/>
      </w:pPr>
      <w:r>
        <w:t>Correct Answer: C</w:t>
      </w:r>
    </w:p>
    <w:p>
      <w:pPr>
        <w:pStyle w:val="Explanation"/>
      </w:pPr>
      <w:r>
        <w:rPr>
          <w:b/>
        </w:rPr>
        <w:t xml:space="preserve">Explanation: </w:t>
      </w:r>
      <w:r>
        <w:t>The correct answer is C because secure model selection must emphasize verifiable provenance, transparency, and security assurances, including signed model artifacts, SBOM/model lineage, documented training data sources, published model cards/model reports outlining limitations, bias risks, and intended use, as well as vendor security attestations (e.g., SOC 2, NIST AI RMF alignment). These enable threat modeling, downstream risk management, and help mitigate model supply-chain attacks such as insertion of backdoored weights. Option A is incorrect because SDK availability supports developer productivity but does not materially address security or supply-chain assurance. Option B is incorrect because performance metrics like AUROC and F1-score relate to effectiveness, not necessarily to secure provenance, malicious pretraining contamination, or governance alignment; a highly accurate model can still be compromised. Option D is incorrect because latency affects usability and throughput but provides no assurance regarding integrity, origin, trust, or vulnerability exposure of the selected model, which are central concerns in secure model development/selection.</w:t>
      </w:r>
    </w:p>
    <w:p>
      <w:pPr>
        <w:spacing w:after="0"/>
        <w:pBdr>
          <w:bottom w:val="single" w:sz="3" w:space="1" w:color="D9E2F3"/>
        </w:pBdr>
      </w:pPr>
    </w:p>
    <w:p>
      <w:pPr>
        <w:pStyle w:val="QuestionHeading"/>
      </w:pPr>
      <w:r>
        <w:t>Question 7</w:t>
      </w:r>
    </w:p>
    <w:p>
      <w:pPr>
        <w:pStyle w:val="QuestionText"/>
      </w:pPr>
      <w:r>
        <w:t>A research organization deploys an AI platform that allows data scientists to upload fine-tuning datasets and register models through a shared MLOps pipeline. During an incident, investigators discover that a junior analyst unintentionally accessed a high-sensitivity clinical dataset and used it to fine-tune a model for a separate marketing project. The logs confirm the analyst successfully authenticated, but there were no policy restrictions differentiating access to regulated and nonregulated datasets once within the environment. Which compensating control would have most effectively prevented this event?</w:t>
      </w:r>
    </w:p>
    <w:p>
      <w:pPr>
        <w:pStyle w:val="OptionText"/>
      </w:pPr>
      <w:r>
        <w:t>A. Increasing encryption key rotation frequency for the data lake storing the datasets</w:t>
      </w:r>
    </w:p>
    <w:p>
      <w:pPr>
        <w:pStyle w:val="OptionText"/>
      </w:pPr>
      <w:r>
        <w:t>B. Migrating the AI platform to a private cloud with stronger physical controls</w:t>
      </w:r>
    </w:p>
    <w:p>
      <w:pPr>
        <w:pStyle w:val="OptionText"/>
      </w:pPr>
      <w:r>
        <w:t>C. Implementing additional GPU resource quotas for data scientist users</w:t>
      </w:r>
    </w:p>
    <w:p>
      <w:pPr>
        <w:pStyle w:val="OptionText"/>
      </w:pPr>
      <w:r>
        <w:t>D. Enforcing attribute-based access control (ABAC) with data classification tags and least-privilege entitlements on datasets within the MLOps pipeline</w:t>
      </w:r>
    </w:p>
    <w:p>
      <w:pPr>
        <w:pStyle w:val="AnswerLine"/>
      </w:pPr>
      <w:r>
        <w:t>Correct Answer: D</w:t>
      </w:r>
    </w:p>
    <w:p>
      <w:pPr>
        <w:pStyle w:val="Explanation"/>
      </w:pPr>
      <w:r>
        <w:rPr>
          <w:b/>
        </w:rPr>
        <w:t xml:space="preserve">Explanation: </w:t>
      </w:r>
      <w:r>
        <w:t>Attribute-based access control (ABAC) with data classification tags and least-privilege entitlements most directly prevents inappropriate dataset access because it enforces policy decisions based on data sensitivity and user attributes, restricting regulated clinical datasets only to authorized roles; this aligns with SecAI+ principles of least privilege, data governance, and zero-trust access to AI assets. Option A (key rotation) protects cryptographic hygiene but does not distinguish who can access which data. Option B improves hosting isolation but still lacks fine-grained authorization within the environment. Option C addresses resource consumption rather than data exposure. Effective compensating controls include RBAC/ABAC hybrid models, just-in-time access, privileged access management (PAM), periodic entitlement reviews, strong audit logging, and separation of duties between data owners and model developers.</w:t>
      </w:r>
    </w:p>
    <w:p>
      <w:pPr>
        <w:spacing w:after="0"/>
        <w:pBdr>
          <w:bottom w:val="single" w:sz="3" w:space="1" w:color="D9E2F3"/>
        </w:pBdr>
      </w:pPr>
    </w:p>
    <w:p>
      <w:pPr>
        <w:pStyle w:val="QuestionHeading"/>
      </w:pPr>
      <w:r>
        <w:t>Question 8</w:t>
      </w:r>
    </w:p>
    <w:p>
      <w:pPr>
        <w:pStyle w:val="QuestionText"/>
      </w:pPr>
      <w:r>
        <w:t>A financial services organization exposes a large language model API for internal risk analysis. During a security incident, monitoring tools detect a sudden spike in deliberately crafted, extremely long prompts with nested structures and excessive context windows. These inputs significantly increase token consumption, causing the model scheduler to queue requests for several minutes and resulting in timeouts for legitimate users, even though overall network bandwidth is not saturated. Model accuracy remains unchanged once responses are returned. Which observation most strongly indicates a model denial of service (DoS) attack?</w:t>
      </w:r>
    </w:p>
    <w:p>
      <w:pPr>
        <w:pStyle w:val="OptionText"/>
      </w:pPr>
      <w:r>
        <w:t>A. Gradual decrease in model accuracy on recently added test cases</w:t>
      </w:r>
    </w:p>
    <w:p>
      <w:pPr>
        <w:pStyle w:val="OptionText"/>
      </w:pPr>
      <w:r>
        <w:t>B. Consistent submission of computationally expensive prompts that exhaust model resources and degrade availability without impacting network capacity</w:t>
      </w:r>
    </w:p>
    <w:p>
      <w:pPr>
        <w:pStyle w:val="OptionText"/>
      </w:pPr>
      <w:r>
        <w:t>C. Slight increase in log volume due to enhanced debug settings</w:t>
      </w:r>
    </w:p>
    <w:p>
      <w:pPr>
        <w:pStyle w:val="OptionText"/>
      </w:pPr>
      <w:r>
        <w:t>D. Addition of new model features in the latest release cycle</w:t>
      </w:r>
    </w:p>
    <w:p>
      <w:pPr>
        <w:pStyle w:val="AnswerLine"/>
      </w:pPr>
      <w:r>
        <w:t>Correct Answer: B</w:t>
      </w:r>
    </w:p>
    <w:p>
      <w:pPr>
        <w:pStyle w:val="Explanation"/>
      </w:pPr>
      <w:r>
        <w:rPr>
          <w:b/>
        </w:rPr>
        <w:t xml:space="preserve">Explanation: </w:t>
      </w:r>
      <w:r>
        <w:t>The strongest evidence of model DoS is the systematic submission of prompts designed to exhaust compute resources (for example, extremely long or nested inputs that drive token usage or pathological decoding), resulting in degraded availability and delayed responses despite unchanged accuracy; this reflects resource exhaustion at the model or inference layer rather than network saturation. Option A indicates accuracy drift but not availability loss, Option C reflects logging configuration effects, and Option D relates to feature development rather than adversarial behavior. Compensating controls include adaptive rate limiting, per-prompt cost caps, token and context window limits, request complexity scoring, circuit breakers at the inference gateway, autoscaling with quotas, model multiplexing, isolation per tenant, anomaly detection for abusive query patterns, and backpressure mechanisms—aligned with SecAI+ best practices for resilience and abuse-resistant AI service design.</w:t>
      </w:r>
    </w:p>
    <w:p>
      <w:pPr>
        <w:spacing w:after="0"/>
        <w:pBdr>
          <w:bottom w:val="single" w:sz="3" w:space="1" w:color="D9E2F3"/>
        </w:pBdr>
      </w:pPr>
    </w:p>
    <w:p>
      <w:pPr>
        <w:pStyle w:val="QuestionHeading"/>
      </w:pPr>
      <w:r>
        <w:t>Question 9</w:t>
      </w:r>
    </w:p>
    <w:p>
      <w:pPr>
        <w:pStyle w:val="QuestionText"/>
      </w:pPr>
      <w:r>
        <w:t>An organization is deploying an LLM-based secure code–review assistant to support its penetration testing team. The red team identifies hallucinated vulnerability reports and inconsistent remediation recommendations generated by the model. Leadership assigns the data scientist to work with security engineering to mitigate the issue. Which action most accurately reflects an appropriate responsibility of the data scientist in this context?</w:t>
      </w:r>
    </w:p>
    <w:p>
      <w:pPr>
        <w:pStyle w:val="OptionText"/>
      </w:pPr>
      <w:r>
        <w:t>A. Rewriting vulnerability management policy to classify LLM outputs as authoritative findings</w:t>
      </w:r>
    </w:p>
    <w:p>
      <w:pPr>
        <w:pStyle w:val="OptionText"/>
      </w:pPr>
      <w:r>
        <w:t>B. Designing and executing fine-tuning and evaluation procedures using validated security datasets and task-specific metrics to reduce hallucinations</w:t>
      </w:r>
    </w:p>
    <w:p>
      <w:pPr>
        <w:pStyle w:val="OptionText"/>
      </w:pPr>
      <w:r>
        <w:t>C. Configuring WAF rules on the model-serving API endpoints to block prompt injection attempts</w:t>
      </w:r>
    </w:p>
    <w:p>
      <w:pPr>
        <w:pStyle w:val="OptionText"/>
      </w:pPr>
      <w:r>
        <w:t>D. Migrating the LLM deployment to on-premises hardware to eliminate model hallucinations</w:t>
      </w:r>
    </w:p>
    <w:p>
      <w:pPr>
        <w:pStyle w:val="AnswerLine"/>
      </w:pPr>
      <w:r>
        <w:t>Correct Answer: B</w:t>
      </w:r>
    </w:p>
    <w:p>
      <w:pPr>
        <w:pStyle w:val="Explanation"/>
      </w:pPr>
      <w:r>
        <w:rPr>
          <w:b/>
        </w:rPr>
        <w:t xml:space="preserve">Explanation: </w:t>
      </w:r>
      <w:r>
        <w:t>Data scientists are responsible for model performance, evaluation design, dataset curation, and fine-tuning methodology; in this scenario, they should mitigate hallucination and inconsistency through reinforcement learning from human feedback (RLHF), task-aligned fine-tuning, curated secure-coding corpora, adversarial test sets, and quantitative evaluation metrics such as accuracy, precision/recall on vulnerability classification, and hallucination-rate benchmarking; they also collaborate with security teams to validate outputs against penetration-testing frameworks like MITRE ATT&amp;CK and OWASP ASVS. Option A is incorrect because policy authorship declaring LLM outputs “authoritative” ignores governance safeguards and is not a data scientist’s primary responsibility. Option C is incorrect because WAF configuration is a security engineering or platform security task; while important, it does not address hallucination risk originating from model behavior. Option D is incorrect because deployment location does not inherently change hallucination characteristics, which stem from model design and training strategy under the data scientist’s purview.</w:t>
      </w:r>
    </w:p>
    <w:p>
      <w:pPr>
        <w:spacing w:after="0"/>
        <w:pBdr>
          <w:bottom w:val="single" w:sz="3" w:space="1" w:color="D9E2F3"/>
        </w:pBdr>
      </w:pPr>
    </w:p>
    <w:p>
      <w:pPr>
        <w:pStyle w:val="QuestionHeading"/>
      </w:pPr>
      <w:r>
        <w:t>Question 10</w:t>
      </w:r>
    </w:p>
    <w:p>
      <w:pPr>
        <w:pStyle w:val="QuestionText"/>
      </w:pPr>
      <w:r>
        <w:t>A penetration testing team uses a chatbot integrated into a secure collaboration environment to help interpret tool output and generate human-readable executive summaries. The chatbot has plugins that connect to code repositories and vulnerability scanners. During an assessment, the chatbot begins returning highly confident—but incorrect—assertions about vulnerability exploitability due to ambiguous scanner findings. What is the MOST appropriate response to ensure the validity of deliverables and adherence to professional testing methodology?</w:t>
      </w:r>
    </w:p>
    <w:p>
      <w:pPr>
        <w:pStyle w:val="OptionText"/>
      </w:pPr>
      <w:r>
        <w:t>A. Treat the chatbot’s responses as advisory, validate all claims with independent testing and manual verification, and document any hallucinations or misclassifications in assessment notes</w:t>
      </w:r>
    </w:p>
    <w:p>
      <w:pPr>
        <w:pStyle w:val="OptionText"/>
      </w:pPr>
      <w:r>
        <w:t>B. Increase the chatbot temperature parameter to encourage more creative responses that may reveal additional vulnerabilities</w:t>
      </w:r>
    </w:p>
    <w:p>
      <w:pPr>
        <w:pStyle w:val="OptionText"/>
      </w:pPr>
      <w:r>
        <w:t>C. Allow the chatbot to automatically open tickets for each assertion to streamline remediation regardless of verification status</w:t>
      </w:r>
    </w:p>
    <w:p>
      <w:pPr>
        <w:pStyle w:val="OptionText"/>
      </w:pPr>
      <w:r>
        <w:t>D. Restrict the chatbot to executive audiences only so technical inaccuracies do not affect the penetration testing team</w:t>
      </w:r>
    </w:p>
    <w:p>
      <w:pPr>
        <w:pStyle w:val="AnswerLine"/>
      </w:pPr>
      <w:r>
        <w:t>Correct Answer: A</w:t>
      </w:r>
    </w:p>
    <w:p>
      <w:pPr>
        <w:pStyle w:val="Explanation"/>
      </w:pPr>
      <w:r>
        <w:rPr>
          <w:b/>
        </w:rPr>
        <w:t xml:space="preserve">Explanation: </w:t>
      </w:r>
      <w:r>
        <w:t>Option A is correct because SecAI+ doctrine stresses that chatbots are analyst-assist tools, not authoritative sources; therefore all AI-generated assertions must be independently validated through manual testing, corroborating tools, or peer review, with hallucinations documented for transparency, auditability, and continual model governance—this preserves report integrity and avoids unverified risk claims. Option B is incorrect because increasing model temperature raises response variability and likelihood of hallucinations without improving accuracy. Option C is incorrect because auto-ticketing on unverified findings damages stakeholder trust, introduces operational noise, and may violate engagement scope. Option D is incorrect because limiting the audience does not remediate the core problem of incorrect content and still risks distributing inaccurate conclusions.</w:t>
      </w:r>
    </w:p>
    <w:p>
      <w:pPr>
        <w:spacing w:after="0"/>
        <w:pBdr>
          <w:bottom w:val="single" w:sz="3" w:space="1" w:color="D9E2F3"/>
        </w:pBdr>
      </w:pPr>
    </w:p>
    <w:p>
      <w:pPr>
        <w:pStyle w:val="QuestionHeading"/>
      </w:pPr>
      <w:r>
        <w:t>Question 11</w:t>
      </w:r>
    </w:p>
    <w:p>
      <w:pPr>
        <w:pStyle w:val="QuestionText"/>
      </w:pPr>
      <w:r>
        <w:t>Which of the following BEST describes a primary objective of monitoring and maintenance in secure AI lifecycle management?</w:t>
      </w:r>
    </w:p>
    <w:p>
      <w:pPr>
        <w:pStyle w:val="OptionText"/>
      </w:pPr>
      <w:r>
        <w:t>A. Maximizing GPU utilization to reduce operational cost during inference</w:t>
      </w:r>
    </w:p>
    <w:p>
      <w:pPr>
        <w:pStyle w:val="OptionText"/>
      </w:pPr>
      <w:r>
        <w:t>B. Performing hyperparameter tuning during initial model training</w:t>
      </w:r>
    </w:p>
    <w:p>
      <w:pPr>
        <w:pStyle w:val="OptionText"/>
      </w:pPr>
      <w:r>
        <w:t>C. Continuously observing model behavior to detect misuse, drift, data leakage, degradation, and triggering remediation actions such as retraining, rollback, or policy updates</w:t>
      </w:r>
    </w:p>
    <w:p>
      <w:pPr>
        <w:pStyle w:val="OptionText"/>
      </w:pPr>
      <w:r>
        <w:t>D. Ensuring that developers always use the most recent machine learning frameworks</w:t>
      </w:r>
    </w:p>
    <w:p>
      <w:pPr>
        <w:pStyle w:val="AnswerLine"/>
      </w:pPr>
      <w:r>
        <w:t>Correct Answer: C</w:t>
      </w:r>
    </w:p>
    <w:p>
      <w:pPr>
        <w:pStyle w:val="Explanation"/>
      </w:pPr>
      <w:r>
        <w:rPr>
          <w:b/>
        </w:rPr>
        <w:t xml:space="preserve">Explanation: </w:t>
      </w:r>
      <w:r>
        <w:t>The correct answer is C because monitoring and maintenance involve continuous post-deployment assurance, including telemetry collection, behavior baselining, detection of adversarial abuse, prompt-based attacks, performance degradation, bias reemergence, data and concept drift, and privacy leakage indicators, followed by governed remediation actions such as retraining, revalidation, rollback, guardrail updates, and control tuning; this is central to MLSecOps and NIST AI RMF’s continuous monitoring function. Option A is incorrect because resource optimization is operational, not a security objective. Option B is incorrect because hyperparameter tuning belongs to training/model development, not ongoing monitoring. Option D is incorrect because framework currency alone does not address real-time risk detection or secure maintenance activities required to keep AI systems safe and compliant in production.</w:t>
      </w:r>
    </w:p>
    <w:p>
      <w:pPr>
        <w:spacing w:after="0"/>
        <w:pBdr>
          <w:bottom w:val="single" w:sz="3" w:space="1" w:color="D9E2F3"/>
        </w:pBdr>
      </w:pPr>
    </w:p>
    <w:p>
      <w:pPr>
        <w:pStyle w:val="QuestionHeading"/>
      </w:pPr>
      <w:r>
        <w:t>Question 12</w:t>
      </w:r>
    </w:p>
    <w:p>
      <w:pPr>
        <w:pStyle w:val="QuestionText"/>
      </w:pPr>
      <w:r>
        <w:t>Within an AI governance structure, which description BEST characterizes the primary role of a data engineer?</w:t>
      </w:r>
    </w:p>
    <w:p>
      <w:pPr>
        <w:pStyle w:val="OptionText"/>
      </w:pPr>
      <w:r>
        <w:t>A. Professional who designs, builds, and secures scalable data ingestion, transformation, and storage pipelines that ensure high-quality, governed data for AI and analytics workloads</w:t>
      </w:r>
    </w:p>
    <w:p>
      <w:pPr>
        <w:pStyle w:val="OptionText"/>
      </w:pPr>
      <w:r>
        <w:t>B. Specialist responsible for drafting regulatory interpretations and external compliance disclosures</w:t>
      </w:r>
    </w:p>
    <w:p>
      <w:pPr>
        <w:pStyle w:val="OptionText"/>
      </w:pPr>
      <w:r>
        <w:t>C. Role focused mainly on writing marketing documentation for AI-enabled products</w:t>
      </w:r>
    </w:p>
    <w:p>
      <w:pPr>
        <w:pStyle w:val="OptionText"/>
      </w:pPr>
      <w:r>
        <w:t>D. Operator whose primary task is real-time SOC alert triage and incident containment</w:t>
      </w:r>
    </w:p>
    <w:p>
      <w:pPr>
        <w:pStyle w:val="AnswerLine"/>
      </w:pPr>
      <w:r>
        <w:t>Correct Answer: A</w:t>
      </w:r>
    </w:p>
    <w:p>
      <w:pPr>
        <w:pStyle w:val="Explanation"/>
      </w:pPr>
      <w:r>
        <w:rPr>
          <w:b/>
        </w:rPr>
        <w:t xml:space="preserve">Explanation: </w:t>
      </w:r>
      <w:r>
        <w:t>Data engineers architect and operate the foundational data infrastructure for AI—batch and streaming ETL/ELT pipelines, data lakes/lakehouses, warehouses, feature stores, and governance controls—ensuring data quality, lineage, access control, encryption, retention policies, and compliance with privacy requirements; they enable trustworthy AI by ensuring datasets are complete, accurate, timely, and securely handled throughout the lifecycle. Option B is incorrect because regulatory interpretation is typically conducted by legal, risk, or compliance teams. Option C is unrelated to technical data governance and pipeline engineering. Option D describes SOC analyst responsibilities, whereas data engineers focus on secure, governed data movement and transformation supporting ML, analytics, and monitoring controls aligned to SecAI+ best practices.</w:t>
      </w:r>
    </w:p>
    <w:p>
      <w:pPr>
        <w:spacing w:after="0"/>
        <w:pBdr>
          <w:bottom w:val="single" w:sz="3" w:space="1" w:color="D9E2F3"/>
        </w:pBdr>
      </w:pPr>
    </w:p>
    <w:p>
      <w:pPr>
        <w:pStyle w:val="QuestionHeading"/>
      </w:pPr>
      <w:r>
        <w:t>Question 13</w:t>
      </w:r>
    </w:p>
    <w:p>
      <w:pPr>
        <w:pStyle w:val="QuestionText"/>
      </w:pPr>
      <w:r>
        <w:t>Which of the following best describes a primary security objective of compensating controls designed to mitigate prompt injection attacks in LLM-based systems?</w:t>
      </w:r>
    </w:p>
    <w:p>
      <w:pPr>
        <w:pStyle w:val="OptionText"/>
      </w:pPr>
      <w:r>
        <w:t>A. Preserving the integrity of instruction hierarchy so that system and developer prompts are not overridden by user-supplied content</w:t>
      </w:r>
    </w:p>
    <w:p>
      <w:pPr>
        <w:pStyle w:val="OptionText"/>
      </w:pPr>
      <w:r>
        <w:t>B. Increasing the training dataset size to reduce model hallucination risk</w:t>
      </w:r>
    </w:p>
    <w:p>
      <w:pPr>
        <w:pStyle w:val="OptionText"/>
      </w:pPr>
      <w:r>
        <w:t>C. Encrypting all API traffic using TLS 1.3 with forward secrecy</w:t>
      </w:r>
    </w:p>
    <w:p>
      <w:pPr>
        <w:pStyle w:val="OptionText"/>
      </w:pPr>
      <w:r>
        <w:t>D. Performing periodic vulnerability scans of the hosting hypervisor</w:t>
      </w:r>
    </w:p>
    <w:p>
      <w:pPr>
        <w:pStyle w:val="AnswerLine"/>
      </w:pPr>
      <w:r>
        <w:t>Correct Answer: A</w:t>
      </w:r>
    </w:p>
    <w:p>
      <w:pPr>
        <w:pStyle w:val="Explanation"/>
      </w:pPr>
      <w:r>
        <w:rPr>
          <w:b/>
        </w:rPr>
        <w:t xml:space="preserve">Explanation: </w:t>
      </w:r>
      <w:r>
        <w:t>The core security objective of compensating controls for prompt injection is to preserve the integrity and precedence of the instruction hierarchy such that user-provided input cannot override, redirect, or extract protected system or developer prompts; controls such as prompt segregation, role-based context separation, constrained decoding, policy enforcement layers, and output moderation directly support this objective by ensuring that adversarial prompts do not alter the intended operational logic of the AI system. Option B is incorrect because dataset size increases relate to model generalization and hallucination but do not specifically address adversarial prompt manipulation. Option C is incorrect because transport encryption is essential for data-in-transit protection but does not mitigate instruction overriding within the model context. Option D is incorrect because hypervisor scanning relates to platform security posture and virtualized infrastructure assurance rather than prompt injection–specific risks. In SecAI+–aligned frameworks, maintaining instruction integrity, preventing leakage of hidden prompts, and enforcing least-privilege contextual access are central to mitigating prompt injection, supported by logging, auditing, content filtering, and continuous validation of AI system behavior.</w:t>
      </w:r>
    </w:p>
    <w:p>
      <w:pPr>
        <w:spacing w:after="0"/>
        <w:pBdr>
          <w:bottom w:val="single" w:sz="3" w:space="1" w:color="D9E2F3"/>
        </w:pBdr>
      </w:pPr>
    </w:p>
    <w:p>
      <w:pPr>
        <w:pStyle w:val="QuestionHeading"/>
      </w:pPr>
      <w:r>
        <w:t>Question 14</w:t>
      </w:r>
    </w:p>
    <w:p>
      <w:pPr>
        <w:pStyle w:val="QuestionText"/>
      </w:pPr>
      <w:r>
        <w:t>Red team operators are attempting to avoid detection while interacting with a multi-tenant RAG-based LLM platform. Instead of triggering obvious spikes, they distribute queries over time and across microservices in the pipeline to stay under static rate-limit thresholds. The blue team wants to use rate monitoring as a detection signal for this “low-and-slow” activity that evades traditional burst limits. Which strategy is MOST effective?</w:t>
      </w:r>
    </w:p>
    <w:p>
      <w:pPr>
        <w:pStyle w:val="OptionText"/>
      </w:pPr>
      <w:r>
        <w:t>A. Build tenant- and user-specific behavioral baselines over longer time windows and alert on deviations in request and token rates relative to historical norms, even when absolute thresholds are not exceeded</w:t>
      </w:r>
    </w:p>
    <w:p>
      <w:pPr>
        <w:pStyle w:val="OptionText"/>
      </w:pPr>
      <w:r>
        <w:t>B. Reduce the maximum response length globally so that attackers require more calls to complete their objective</w:t>
      </w:r>
    </w:p>
    <w:p>
      <w:pPr>
        <w:pStyle w:val="OptionText"/>
      </w:pPr>
      <w:r>
        <w:t>C. Apply a CAPTCHA challenge to every API request to ensure only humans interact with the model</w:t>
      </w:r>
    </w:p>
    <w:p>
      <w:pPr>
        <w:pStyle w:val="OptionText"/>
      </w:pPr>
      <w:r>
        <w:t>D. Increase model quantization and pruning levels to make model execution faster and reduce resource consumption during attacks</w:t>
      </w:r>
    </w:p>
    <w:p>
      <w:pPr>
        <w:pStyle w:val="AnswerLine"/>
      </w:pPr>
      <w:r>
        <w:t>Correct Answer: A</w:t>
      </w:r>
    </w:p>
    <w:p>
      <w:pPr>
        <w:pStyle w:val="Explanation"/>
      </w:pPr>
      <w:r>
        <w:rPr>
          <w:b/>
        </w:rPr>
        <w:t xml:space="preserve">Explanation: </w:t>
      </w:r>
      <w:r>
        <w:t>Option A is correct because detecting low-and-slow abuse requires rate monitoring that is not solely based on static ceilings but instead relies on UEBA-style behavioral baselining across identities, services, and time; by comparing current request and token usage to historical patterns for the same tenant or workload, subtle increases and distributed activity can be detected even below fixed thresholds, supporting discovery of stealthy data harvesting, reconnaissance, or gradual prompt exploitation aligned with SecAI+ guidance. Option B is incorrect because truncating responses affects usability and does not detect or monitor adversarial rate behavior. Option C is incorrect because CAPTCHAs on API interactions are operationally impractical and do not solve rate anomaly identification, particularly for legitimate automated service accounts. Option D is incorrect because model compression affects performance characteristics, not security monitoring, and does nothing to detect abnormal usage rates.</w:t>
      </w:r>
    </w:p>
    <w:p>
      <w:pPr>
        <w:spacing w:after="0"/>
        <w:pBdr>
          <w:bottom w:val="single" w:sz="3" w:space="1" w:color="D9E2F3"/>
        </w:pBdr>
      </w:pPr>
    </w:p>
    <w:p>
      <w:pPr>
        <w:pStyle w:val="QuestionHeading"/>
      </w:pPr>
      <w:r>
        <w:t>Question 15</w:t>
      </w:r>
    </w:p>
    <w:p>
      <w:pPr>
        <w:pStyle w:val="QuestionText"/>
      </w:pPr>
      <w:r>
        <w:t>A computer vision model is deployed in an access-control system to recognize employee badges. During red-team testing, assessors demonstrate that placing a patterned sticker near the badge image causes the model to misclassify unauthorized badges as valid while normal badges still authenticate correctly. The model weights are verified as unchanged, and the data pipeline is intact. Leadership asks for compensating controls that can be implemented rapidly. Which control most appropriately mitigates the demonstrated input manipulation attack?</w:t>
      </w:r>
    </w:p>
    <w:p>
      <w:pPr>
        <w:pStyle w:val="OptionText"/>
      </w:pPr>
      <w:r>
        <w:t>A. Increasing the number of convolutional layers in the neural network architecture</w:t>
      </w:r>
    </w:p>
    <w:p>
      <w:pPr>
        <w:pStyle w:val="OptionText"/>
      </w:pPr>
      <w:r>
        <w:t>B. Enforcing multi-modal verification such as combining badge recognition with PIN or mobile token authentication</w:t>
      </w:r>
    </w:p>
    <w:p>
      <w:pPr>
        <w:pStyle w:val="OptionText"/>
      </w:pPr>
      <w:r>
        <w:t>C. Migrating the system to a public cloud provider with hardware security modules (HSMs)</w:t>
      </w:r>
    </w:p>
    <w:p>
      <w:pPr>
        <w:pStyle w:val="OptionText"/>
      </w:pPr>
      <w:r>
        <w:t>D. Replacing the badge camera hardware with a higher-resolution model</w:t>
      </w:r>
    </w:p>
    <w:p>
      <w:pPr>
        <w:pStyle w:val="AnswerLine"/>
      </w:pPr>
      <w:r>
        <w:t>Correct Answer: B</w:t>
      </w:r>
    </w:p>
    <w:p>
      <w:pPr>
        <w:pStyle w:val="Explanation"/>
      </w:pPr>
      <w:r>
        <w:rPr>
          <w:b/>
        </w:rPr>
        <w:t xml:space="preserve">Explanation: </w:t>
      </w:r>
      <w:r>
        <w:t>Combining computer-vision authentication with additional factors such as PINs or mobile tokens is the most effective compensating control because it reduces reliance on a single vulnerable model and mitigates adversarial input manipulation by adding orthogonal verification mechanisms, an established SecAI+ strategy of defense-in-depth and risk reduction when AI components are subject to adversarial examples. Option A is incorrect because architectural complexity alone does not prevent manipulation and may still be susceptible to adversarial perturbations. Option C focuses on infrastructure security rather than inference robustness and does not address adversarial inputs. Option D may improve image quality but does not inherently prevent targeted perturbation attacks that exploit model decision boundaries. Additional best practices include adversarial robustness testing, certified defenses, input sanitization, randomization, physical tamper controls, and anomaly-detection layers to identify distribution shifts caused by adversarial patterns.</w:t>
      </w:r>
    </w:p>
    <w:p>
      <w:pPr>
        <w:spacing w:after="0"/>
        <w:pBdr>
          <w:bottom w:val="single" w:sz="3" w:space="1" w:color="D9E2F3"/>
        </w:pBdr>
      </w:pPr>
    </w:p>
    <w:p>
      <w:pPr>
        <w:pStyle w:val="QuestionHeading"/>
      </w:pPr>
      <w:r>
        <w:t>Question 16</w:t>
      </w:r>
    </w:p>
    <w:p>
      <w:pPr>
        <w:pStyle w:val="QuestionText"/>
      </w:pPr>
      <w:r>
        <w:t>An AI-powered résumé screening system is deployed by a large enterprise to accelerate hiring. After journalists report that qualified applicants from certain universities and regions are consistently rejected, social media backlash intensifies and former employees publish negative reviews stating the company uses “biased AI to discriminate.” Internal analysis finds inaccurate historical labels and proxy variables contributed to model bias. Which step is MOST appropriate to reduce the current reputational risk while addressing the underlying issue?</w:t>
      </w:r>
    </w:p>
    <w:p>
      <w:pPr>
        <w:pStyle w:val="OptionText"/>
      </w:pPr>
      <w:r>
        <w:t>A. Publicly acknowledge the issue, pause the AI system, and perform independent bias audits with documented remediation and transparent communication</w:t>
      </w:r>
    </w:p>
    <w:p>
      <w:pPr>
        <w:pStyle w:val="OptionText"/>
      </w:pPr>
      <w:r>
        <w:t>B. Disable user access logging to prevent further leaks while retaining the AI system in production</w:t>
      </w:r>
    </w:p>
    <w:p>
      <w:pPr>
        <w:pStyle w:val="OptionText"/>
      </w:pPr>
      <w:r>
        <w:t>C. Quietly retrain the model and avoid public statements to reduce additional attention</w:t>
      </w:r>
    </w:p>
    <w:p>
      <w:pPr>
        <w:pStyle w:val="OptionText"/>
      </w:pPr>
      <w:r>
        <w:t>D. Increase the acceptance threshold to ensure more applicants are auto-approved</w:t>
      </w:r>
    </w:p>
    <w:p>
      <w:pPr>
        <w:pStyle w:val="AnswerLine"/>
      </w:pPr>
      <w:r>
        <w:t>Correct Answer: A</w:t>
      </w:r>
    </w:p>
    <w:p>
      <w:pPr>
        <w:pStyle w:val="Explanation"/>
      </w:pPr>
      <w:r>
        <w:rPr>
          <w:b/>
        </w:rPr>
        <w:t xml:space="preserve">Explanation: </w:t>
      </w:r>
      <w:r>
        <w:t>The most appropriate action is to acknowledge the issue, pause the system, and conduct independent bias audits with documented remediation plans and transparent communication; this directly mitigates reputational loss by demonstrating accountability, transparency, and corrective action while addressing technical causes such as label bias and proxy discrimination through dataset rebalancing, reannotation, fairness metrics, and governance controls. Option B is incorrect and unethical, increasing risk and suspicion while not addressing the root cause. Option C is incorrect because secrecy amplifies reputational damage when issues become public and undermines trust. Option D does not resolve bias or perception problems and may introduce new risk. Best practice includes Responsible AI governance, stakeholder communication plans, model cards, risk registers, red-teaming, and human-in-the-loop decision review for high-impact use cases.</w:t>
      </w:r>
    </w:p>
    <w:p>
      <w:pPr>
        <w:spacing w:after="0"/>
        <w:pBdr>
          <w:bottom w:val="single" w:sz="3" w:space="1" w:color="D9E2F3"/>
        </w:pBdr>
      </w:pPr>
    </w:p>
    <w:p>
      <w:pPr>
        <w:pStyle w:val="QuestionHeading"/>
      </w:pPr>
      <w:r>
        <w:t>Question 17</w:t>
      </w:r>
    </w:p>
    <w:p>
      <w:pPr>
        <w:pStyle w:val="QuestionText"/>
      </w:pPr>
      <w:r>
        <w:t>A global logistics company reports a surge in tailored phishing emails sent to billing administrators. The messages correctly reference internal shipment identifiers, customer escalation histories, and the organization’s ticket taxonomy. Each email contains grammatically correct prose matching the company’s writing style guide and dynamically adjusts tone based on the recipient’s role. The adversary did not compromise internal systems. Which AI-enabled social engineering technique BEST explains the attackers’ capability to create such targeted, convincing messages at scale?</w:t>
      </w:r>
    </w:p>
    <w:p>
      <w:pPr>
        <w:pStyle w:val="OptionText"/>
      </w:pPr>
      <w:r>
        <w:t>A. Signature-based email template generation using static phrasing lists</w:t>
      </w:r>
    </w:p>
    <w:p>
      <w:pPr>
        <w:pStyle w:val="OptionText"/>
      </w:pPr>
      <w:r>
        <w:t>B. Simple mail merge automation driven by manually curated spreadsheets</w:t>
      </w:r>
    </w:p>
    <w:p>
      <w:pPr>
        <w:pStyle w:val="OptionText"/>
      </w:pPr>
      <w:r>
        <w:t>C. Large language model–assisted spearphishing that leverages OSINT enrichment and style transfer to personalize content</w:t>
      </w:r>
    </w:p>
    <w:p>
      <w:pPr>
        <w:pStyle w:val="OptionText"/>
      </w:pPr>
      <w:r>
        <w:t>D. Traditional dictionary attacks to guess administrator account passwords</w:t>
      </w:r>
    </w:p>
    <w:p>
      <w:pPr>
        <w:pStyle w:val="AnswerLine"/>
      </w:pPr>
      <w:r>
        <w:t>Correct Answer: C</w:t>
      </w:r>
    </w:p>
    <w:p>
      <w:pPr>
        <w:pStyle w:val="Explanation"/>
      </w:pPr>
      <w:r>
        <w:rPr>
          <w:b/>
        </w:rPr>
        <w:t xml:space="preserve">Explanation: </w:t>
      </w:r>
      <w:r>
        <w:t>The correct answer is C because the scenario demonstrates high-fidelity personalization, contextual accuracy, tone adaptation, and organizational jargon replication without prior compromise—indicators of large language model–assisted spearphishing where AI systems ingest OSINT sources (public invoices, shipment pages, social media, data-breach residues) and perform entity linking and style transfer to produce context-rich messages at scale; this aligns with SecAI+ descriptions of AI-enabled social engineering that automates reconnaissance, message crafting, and role-based tailoring. Option A is incorrect because signature-based templates lack the semantic adaptability and context awareness evidenced here. Option B is incorrect because basic mail merge tools do not generate nuanced language or infer escalation histories without significant manual effort and intelligence synthesis. Option D is incorrect as password guessing relates to credential access, not the generation of sophisticated, role-aware phishing content enabled through AI-driven natural language generation and data enrichment.</w:t>
      </w:r>
    </w:p>
    <w:p>
      <w:pPr>
        <w:spacing w:after="0"/>
        <w:pBdr>
          <w:bottom w:val="single" w:sz="3" w:space="1" w:color="D9E2F3"/>
        </w:pBdr>
      </w:pPr>
    </w:p>
    <w:p>
      <w:pPr>
        <w:pStyle w:val="QuestionHeading"/>
      </w:pPr>
      <w:r>
        <w:t>Question 18</w:t>
      </w:r>
    </w:p>
    <w:p>
      <w:pPr>
        <w:pStyle w:val="QuestionText"/>
      </w:pPr>
      <w:r>
        <w:t>Within an AI program’s governance structure, which description most accurately characterizes the primary role of a machine learning engineer?</w:t>
      </w:r>
    </w:p>
    <w:p>
      <w:pPr>
        <w:pStyle w:val="OptionText"/>
      </w:pPr>
      <w:r>
        <w:t>A. Translating research models into production-grade systems, building scalable training and inference pipelines, and integrating security and monitoring controls into MLOps workflows</w:t>
      </w:r>
    </w:p>
    <w:p>
      <w:pPr>
        <w:pStyle w:val="OptionText"/>
      </w:pPr>
      <w:r>
        <w:t>B. Setting the enterprise-wide AI strategy and approving all AI investment roadmaps</w:t>
      </w:r>
    </w:p>
    <w:p>
      <w:pPr>
        <w:pStyle w:val="OptionText"/>
      </w:pPr>
      <w:r>
        <w:t>C. Conducting legal reviews of data-sharing agreements with external model providers</w:t>
      </w:r>
    </w:p>
    <w:p>
      <w:pPr>
        <w:pStyle w:val="OptionText"/>
      </w:pPr>
      <w:r>
        <w:t>D. Performing primary responsibility for organizational security operations center alert triage</w:t>
      </w:r>
    </w:p>
    <w:p>
      <w:pPr>
        <w:pStyle w:val="AnswerLine"/>
      </w:pPr>
      <w:r>
        <w:t>Correct Answer: A</w:t>
      </w:r>
    </w:p>
    <w:p>
      <w:pPr>
        <w:pStyle w:val="Explanation"/>
      </w:pPr>
      <w:r>
        <w:rPr>
          <w:b/>
        </w:rPr>
        <w:t xml:space="preserve">Explanation: </w:t>
      </w:r>
      <w:r>
        <w:t>Machine learning engineers bridge research and operations by packaging models for production, constructing data and feature pipelines, orchestrating training and inference workloads, integrating identity and access management, implementing encryption, telemetry, drift/bias monitoring, adversarial robustness testing hooks, and automating deployment via secure MLOps; they operationalize governance requirements into technical controls. Option B reflects executive or AI governance board responsibilities, not engineering execution. Option C belongs to legal/compliance teams rather than ML engineers. Option D describes SOC analyst duties, whereas ML engineers focus on reliable, secure, and compliant ML system implementation and lifecycle operations aligned with frameworks such as NIST AI RMF and secure-by-design practices.</w:t>
      </w:r>
    </w:p>
    <w:p>
      <w:pPr>
        <w:spacing w:after="0"/>
        <w:pBdr>
          <w:bottom w:val="single" w:sz="3" w:space="1" w:color="D9E2F3"/>
        </w:pBdr>
      </w:pPr>
    </w:p>
    <w:p>
      <w:pPr>
        <w:pStyle w:val="QuestionHeading"/>
      </w:pPr>
      <w:r>
        <w:t>Question 19</w:t>
      </w:r>
    </w:p>
    <w:p>
      <w:pPr>
        <w:pStyle w:val="QuestionText"/>
      </w:pPr>
      <w:r>
        <w:t>An enterprise exposes a high-value LLM inference API that supports retrieval-augmented generation from an internal vector database containing sensitive product designs. A red-team assessment reveals that although API traffic is encrypted with TLS, lateral movement inside the service mesh allows attackers to capture plaintext embeddings and responses between microservices. The organization seeks a compensating control to protect sensitive AI workload data even if the internal network is partially compromised. Which approach is MOST appropriate?</w:t>
      </w:r>
    </w:p>
    <w:p>
      <w:pPr>
        <w:pStyle w:val="OptionText"/>
      </w:pPr>
      <w:r>
        <w:t>A. Switching to a larger foundation model to reduce the need for retrieval</w:t>
      </w:r>
    </w:p>
    <w:p>
      <w:pPr>
        <w:pStyle w:val="OptionText"/>
      </w:pPr>
      <w:r>
        <w:t>B. Increasing rate-limiting thresholds to reduce the likelihood of brute-force traffic capture</w:t>
      </w:r>
    </w:p>
    <w:p>
      <w:pPr>
        <w:pStyle w:val="OptionText"/>
      </w:pPr>
      <w:r>
        <w:t>C. Encrypting only the connection from the API gateway to the client using stronger TLS ciphers</w:t>
      </w:r>
    </w:p>
    <w:p>
      <w:pPr>
        <w:pStyle w:val="OptionText"/>
      </w:pPr>
      <w:r>
        <w:t>D. Implementing end-to-end encryption within the service mesh (mTLS), encrypting data in use with trusted execution environments or confidential computing, and enforcing encryption of embeddings and responses between internal components</w:t>
      </w:r>
    </w:p>
    <w:p>
      <w:pPr>
        <w:pStyle w:val="AnswerLine"/>
      </w:pPr>
      <w:r>
        <w:t>Correct Answer: D</w:t>
      </w:r>
    </w:p>
    <w:p>
      <w:pPr>
        <w:pStyle w:val="Explanation"/>
      </w:pPr>
      <w:r>
        <w:rPr>
          <w:b/>
        </w:rPr>
        <w:t xml:space="preserve">Explanation: </w:t>
      </w:r>
      <w:r>
        <w:t>End-to-end encryption within the service mesh using mTLS, combined with encryption in use via trusted execution environments and encryption of embeddings and responses between internal components, directly mitigates the described risk because it prevents plaintext exposure during intra-service communications, protecting sensitive AI artifacts even if internal segments are compromised; this matches SecAI+ expectations for encryption in transit and in use for AI systems. Option A does not address confidentiality. Option B is an availability/abuse control, not an encryption safeguard. Option C protects only the external leg and still leaves east–west traffic unprotected. Additional best practices include certificate pinning, automatic certificate rotation, secrets vaulting for keys, envelope encryption for vector stores, and continuous verification and attestation of confidential-computing enclaves.</w:t>
      </w:r>
    </w:p>
    <w:p>
      <w:pPr>
        <w:spacing w:after="0"/>
        <w:pBdr>
          <w:bottom w:val="single" w:sz="3" w:space="1" w:color="D9E2F3"/>
        </w:pBdr>
      </w:pPr>
    </w:p>
    <w:p>
      <w:pPr>
        <w:pStyle w:val="QuestionHeading"/>
      </w:pPr>
      <w:r>
        <w:t>Question 20</w:t>
      </w:r>
    </w:p>
    <w:p>
      <w:pPr>
        <w:pStyle w:val="QuestionText"/>
      </w:pPr>
      <w:r>
        <w:t>A security engineer is tasked with protecting logs generated by an AI-driven fraud-detection platform that collects prompts, model responses, feature-service calls, and API gateway events. The logs contain customer identifiers and fraud scores that may be considered regulated data. The platform previously experienced an incident in which logs were accessed by an unauthorized internal user and several entries appeared modified. Which solution BEST provides comprehensive protection of the AI logging pipeline?</w:t>
      </w:r>
    </w:p>
    <w:p>
      <w:pPr>
        <w:pStyle w:val="OptionText"/>
      </w:pPr>
      <w:r>
        <w:t>A. Move all logs into a private subnet to prevent external access while keeping current permissions and storage configuration unchanged</w:t>
      </w:r>
    </w:p>
    <w:p>
      <w:pPr>
        <w:pStyle w:val="OptionText"/>
      </w:pPr>
      <w:r>
        <w:t>B. Disable debug logging and reduce log verbosity to limit exposure of sensitive information within the logs</w:t>
      </w:r>
    </w:p>
    <w:p>
      <w:pPr>
        <w:pStyle w:val="OptionText"/>
      </w:pPr>
      <w:r>
        <w:t>C. Forward logs to a cloud SIEM without encryption, relying on SIEM role-based access control for protection</w:t>
      </w:r>
    </w:p>
    <w:p>
      <w:pPr>
        <w:pStyle w:val="OptionText"/>
      </w:pPr>
      <w:r>
        <w:t>D. Enforce end-to-end encryption in transit and at rest, restrict access through least-privilege RBAC, and implement tamper-evident storage with cryptographic signing and integrity verification</w:t>
      </w:r>
    </w:p>
    <w:p>
      <w:pPr>
        <w:pStyle w:val="AnswerLine"/>
      </w:pPr>
      <w:r>
        <w:t>Correct Answer: D</w:t>
      </w:r>
    </w:p>
    <w:p>
      <w:pPr>
        <w:pStyle w:val="Explanation"/>
      </w:pPr>
      <w:r>
        <w:rPr>
          <w:b/>
        </w:rPr>
        <w:t xml:space="preserve">Explanation: </w:t>
      </w:r>
      <w:r>
        <w:t>Option D is correct because log protection requires simultaneously addressing confidentiality, integrity, and controlled access by applying encryption in transit (TLS) and at rest (KMS-managed keys), implementing strict least-privilege RBAC with MFA and segregation of duties, and ensuring tamper-evidence with cryptographic signing, hashing, and immutable/WORM storage; this combination prevents unauthorized disclosure, detects modification, and supports defensible auditing consistent with SecAI+ best practices and NIST 800-92/800-53 AU controls. Option A is incorrect because network isolation alone does not provide encryption, integrity controls, or appropriate access governance and leaves risk of insider misuse. Option B is incorrect because reducing verbosity limits exposure but does not protect remaining sensitive data or ensure integrity and access control over logs. Option C is incorrect because forwarding logs to a SIEM without encryption exposes data in transit and relies solely on logical access controls without addressing integrity, immutability, or defense-in-depth confidentiality protections needed for high-value AI logs.</w:t>
      </w:r>
    </w:p>
    <w:p>
      <w:pPr>
        <w:spacing w:after="0"/>
        <w:pBdr>
          <w:bottom w:val="single" w:sz="3" w:space="1" w:color="D9E2F3"/>
        </w:pBdr>
      </w:pPr>
    </w:p>
    <w:p>
      <w:pPr>
        <w:pStyle w:val="QuestionHeading"/>
      </w:pPr>
      <w:r>
        <w:t>Question 21</w:t>
      </w:r>
    </w:p>
    <w:p>
      <w:pPr>
        <w:pStyle w:val="QuestionText"/>
      </w:pPr>
      <w:r>
        <w:t>A penetration tester participating in a purple-team exercise wants to evaluate the effectiveness of an organization’s AI-based anomaly detection platform that profiles user behavior across SaaS applications. The tester performs several “living-off-the-land” techniques, including accessing unusual data sets and logging in from atypical locations via a VPN exit node. The platform flags multiple anomalies but some critical events are missed. What is the MOST appropriate recommendation to improve detection fidelity while minimizing noise?</w:t>
      </w:r>
    </w:p>
    <w:p>
      <w:pPr>
        <w:pStyle w:val="OptionText"/>
      </w:pPr>
      <w:r>
        <w:t>A. Replace the AI platform with static rule-based correlation to eliminate model uncertainty</w:t>
      </w:r>
    </w:p>
    <w:p>
      <w:pPr>
        <w:pStyle w:val="OptionText"/>
      </w:pPr>
      <w:r>
        <w:t>B. Incorporate additional features into behavior models such as time-of-day activity, device posture, and historical peer group analysis, and retrain using representative labeled datasets</w:t>
      </w:r>
    </w:p>
    <w:p>
      <w:pPr>
        <w:pStyle w:val="OptionText"/>
      </w:pPr>
      <w:r>
        <w:t>C. Disable VPN access so that unusual locations are always considered malicious</w:t>
      </w:r>
    </w:p>
    <w:p>
      <w:pPr>
        <w:pStyle w:val="OptionText"/>
      </w:pPr>
      <w:r>
        <w:t>D. Increase anomaly scores for all user events to ensure no activity is missed</w:t>
      </w:r>
    </w:p>
    <w:p>
      <w:pPr>
        <w:pStyle w:val="AnswerLine"/>
      </w:pPr>
      <w:r>
        <w:t>Correct Answer: B</w:t>
      </w:r>
    </w:p>
    <w:p>
      <w:pPr>
        <w:pStyle w:val="Explanation"/>
      </w:pPr>
      <w:r>
        <w:rPr>
          <w:b/>
        </w:rPr>
        <w:t xml:space="preserve">Explanation: </w:t>
      </w:r>
      <w:r>
        <w:t>Option B is correct because improving anomaly detection fidelity requires enriching feature sets (temporal patterns, device trust, peer group baselining), retraining models with quality labeled data, and refining risk scoring based on contextual signals—core SecAI+ practices for reducing both false negatives and false positives without resorting to indiscriminate sensitivity increases. Option A is incorrect because static rules cannot capture complex, evolving behavior patterns that anomaly-based ML can recognize. Option C is incorrect because VPN use is common and policy-driven; banning it is neither practical nor targeted. Option D is incorrect because globally increasing scores inflates alert volumes and analyst fatigue rather than improving precision and recall.</w:t>
      </w:r>
    </w:p>
    <w:p>
      <w:pPr>
        <w:spacing w:after="0"/>
        <w:pBdr>
          <w:bottom w:val="single" w:sz="3" w:space="1" w:color="D9E2F3"/>
        </w:pBdr>
      </w:pPr>
    </w:p>
    <w:p>
      <w:pPr>
        <w:pStyle w:val="QuestionHeading"/>
      </w:pPr>
      <w:r>
        <w:t>Question 22</w:t>
      </w:r>
    </w:p>
    <w:p>
      <w:pPr>
        <w:pStyle w:val="QuestionText"/>
      </w:pPr>
      <w:r>
        <w:t>An enterprise uses a RAG-enabled LLM to generate executive summaries of internal risk assessments. During an audit, reviewers discover multiple summaries referencing nonexistent policy documents and invented regulatory clauses not present in the source repository. The prompts and retrieval layer appear functional, but the generated text still includes fabricated citations. The audit team must implement a control that continuously detects hallucinated content in responses and supports remediation workflows. Which solution BEST meets this requirement?</w:t>
      </w:r>
    </w:p>
    <w:p>
      <w:pPr>
        <w:pStyle w:val="OptionText"/>
      </w:pPr>
      <w:r>
        <w:t>A. Disable document retrieval and rely solely on the base model to reduce dependency on stale data sources</w:t>
      </w:r>
    </w:p>
    <w:p>
      <w:pPr>
        <w:pStyle w:val="OptionText"/>
      </w:pPr>
      <w:r>
        <w:t>B. Implement output-grounding validation that cross-checks model responses against retrieved source passages, flags unsupported statements, and requires human review for low-grounding-confidence outputs</w:t>
      </w:r>
    </w:p>
    <w:p>
      <w:pPr>
        <w:pStyle w:val="OptionText"/>
      </w:pPr>
      <w:r>
        <w:t>C. Increase the model’s temperature setting to generate more diverse responses for comparison and selection</w:t>
      </w:r>
    </w:p>
    <w:p>
      <w:pPr>
        <w:pStyle w:val="OptionText"/>
      </w:pPr>
      <w:r>
        <w:t>D. Encrypt the vector database to prevent unauthorized access to the underlying embeddings</w:t>
      </w:r>
    </w:p>
    <w:p>
      <w:pPr>
        <w:pStyle w:val="AnswerLine"/>
      </w:pPr>
      <w:r>
        <w:t>Correct Answer: B</w:t>
      </w:r>
    </w:p>
    <w:p>
      <w:pPr>
        <w:pStyle w:val="Explanation"/>
      </w:pPr>
      <w:r>
        <w:rPr>
          <w:b/>
        </w:rPr>
        <w:t xml:space="preserve">Explanation: </w:t>
      </w:r>
      <w:r>
        <w:t>Option B is correct because auditing hallucinations—especially in RAG systems—requires grounding validation that verifies whether generated statements are supported by retrieved documents; using citation checking, semantic similarity scoring between outputs and sources, and grounding-confidence thresholds allows the organization to flag unsupported claims, trigger human-in-the-loop review, and create auditable evidence of hallucination rates, which directly aligns with SecAI+ quality and compliance auditing practices. Option A is incorrect because removing retrieval increases hallucination risk rather than decreasing it and eliminates grounding entirely. Option C is incorrect because temperature adjustments affect variability but not factuality or grounding validation, and they do not provide auditability. Option D is incorrect because encrypting the vector database improves confidentiality but has no relationship to detecting fabricated content in responses.</w:t>
      </w:r>
    </w:p>
    <w:p>
      <w:pPr>
        <w:spacing w:after="0"/>
        <w:pBdr>
          <w:bottom w:val="single" w:sz="3" w:space="1" w:color="D9E2F3"/>
        </w:pBdr>
      </w:pPr>
    </w:p>
    <w:p>
      <w:pPr>
        <w:pStyle w:val="QuestionHeading"/>
      </w:pPr>
      <w:r>
        <w:t>Question 23</w:t>
      </w:r>
    </w:p>
    <w:p>
      <w:pPr>
        <w:pStyle w:val="QuestionText"/>
      </w:pPr>
      <w:r>
        <w:t>Which of the following BEST characterizes structured data in AI security contexts?</w:t>
      </w:r>
    </w:p>
    <w:p>
      <w:pPr>
        <w:pStyle w:val="OptionText"/>
      </w:pPr>
      <w:r>
        <w:t>A. Multimedia content such as images and audio streams used for deep learning systems</w:t>
      </w:r>
    </w:p>
    <w:p>
      <w:pPr>
        <w:pStyle w:val="OptionText"/>
      </w:pPr>
      <w:r>
        <w:t>B. Free-form text logs without consistent fields or defined schema</w:t>
      </w:r>
    </w:p>
    <w:p>
      <w:pPr>
        <w:pStyle w:val="OptionText"/>
      </w:pPr>
      <w:r>
        <w:t>C. Sensor data with unpredictable key–value pairs and flexible hierarchical nesting</w:t>
      </w:r>
    </w:p>
    <w:p>
      <w:pPr>
        <w:pStyle w:val="OptionText"/>
      </w:pPr>
      <w:r>
        <w:t>D. Data organized in predefined schemas with fixed fields, consistent data types, and relational constraints</w:t>
      </w:r>
    </w:p>
    <w:p>
      <w:pPr>
        <w:pStyle w:val="AnswerLine"/>
      </w:pPr>
      <w:r>
        <w:t>Correct Answer: D</w:t>
      </w:r>
    </w:p>
    <w:p>
      <w:pPr>
        <w:pStyle w:val="Explanation"/>
      </w:pPr>
      <w:r>
        <w:rPr>
          <w:b/>
        </w:rPr>
        <w:t xml:space="preserve">Explanation: </w:t>
      </w:r>
      <w:r>
        <w:t>Option D is correct because structured data is defined by predefined schemas, consistent data types, fixed columns, and support for relational constraints, typically stored in relational databases, data warehouses, or structured log formats, enabling strong controls such as primary/foreign keys, referential integrity, and deterministic validation emphasized in SecAI+ when securing AI pipelines. Option A describes unstructured multimedia data. Option B refers to unstructured or semi-structured logs lacking defined schemas. Option C represents semi-structured data such as JSON or NoSQL documents with variable nesting. Structured data’s predictability enables rigorous verification, lineage, and integrity controls critical to AI data security.</w:t>
      </w:r>
    </w:p>
    <w:p>
      <w:pPr>
        <w:spacing w:after="0"/>
        <w:pBdr>
          <w:bottom w:val="single" w:sz="3" w:space="1" w:color="D9E2F3"/>
        </w:pBdr>
      </w:pPr>
    </w:p>
    <w:p>
      <w:pPr>
        <w:pStyle w:val="QuestionHeading"/>
      </w:pPr>
      <w:r>
        <w:t>Question 24</w:t>
      </w:r>
    </w:p>
    <w:p>
      <w:pPr>
        <w:pStyle w:val="QuestionText"/>
      </w:pPr>
      <w:r>
        <w:t>A SaaS company offers an AI-enabled insider-threat detection platform that ingests customer telemetry from EDR agents and email gateways. Several highly regulated customers request independent assurance regarding the provider’s AI governance, data-handling practices, and model risk management controls. The company has internal policies and controls documented, but no external validation has been performed. To satisfy the customers’ requirements through third-party compliance evaluation, which action is MOST appropriate?</w:t>
      </w:r>
    </w:p>
    <w:p>
      <w:pPr>
        <w:pStyle w:val="OptionText"/>
      </w:pPr>
      <w:r>
        <w:t>A. Publish a self-authored white paper describing security controls and ethical AI principles</w:t>
      </w:r>
    </w:p>
    <w:p>
      <w:pPr>
        <w:pStyle w:val="OptionText"/>
      </w:pPr>
      <w:r>
        <w:t>B. Perform an internal audit led by the security engineering team that built the product</w:t>
      </w:r>
    </w:p>
    <w:p>
      <w:pPr>
        <w:pStyle w:val="OptionText"/>
      </w:pPr>
      <w:r>
        <w:t>C. Issue marketing statements asserting adherence to “industry best practices” for AI systems</w:t>
      </w:r>
    </w:p>
    <w:p>
      <w:pPr>
        <w:pStyle w:val="OptionText"/>
      </w:pPr>
      <w:r>
        <w:t>D. Engage an independent assessor to perform a formal attestation or certification (for example, SOC 2 with AI considerations, ISO/IEC 42001, or NIST AI RMF alignment assessment)</w:t>
      </w:r>
    </w:p>
    <w:p>
      <w:pPr>
        <w:pStyle w:val="AnswerLine"/>
      </w:pPr>
      <w:r>
        <w:t>Correct Answer: D</w:t>
      </w:r>
    </w:p>
    <w:p>
      <w:pPr>
        <w:pStyle w:val="Explanation"/>
      </w:pPr>
      <w:r>
        <w:rPr>
          <w:b/>
        </w:rPr>
        <w:t xml:space="preserve">Explanation: </w:t>
      </w:r>
      <w:r>
        <w:t>Option D is correct because third-party compliance evaluations require independent assessment by a qualified external body that validates controls and issues a formal attestation or certification; examples include SOC 2 reports that incorporate AI-specific control objectives, ISO/IEC 42001 AIMS certification, ISO/IEC 27001 extensions, or external NIST AI RMF conformance assessments, all of which deliver objective assurance that customers can rely on for due diligence and regulatory obligations. Option A is incorrect because a vendor-written white paper is not independent assurance and lacks audit evidence. Option B is incorrect because internal audits lack independence, creating conflicts of interest, especially when conducted by the system developers themselves. Option C is incorrect because marketing claims do not demonstrate control effectiveness, evidence retention, logging rigor, privacy protections, or lifecycle risk management. For SecAI+ practice, third-party evaluations support vendor risk management, procurement security reviews, shared-responsibility clarity, continuous monitoring expectations, model transparency artifacts, adversarial robustness testing evidence, and incident response maturity across the AI lifecycle.</w:t>
      </w:r>
    </w:p>
    <w:p>
      <w:pPr>
        <w:spacing w:after="0"/>
        <w:pBdr>
          <w:bottom w:val="single" w:sz="3" w:space="1" w:color="D9E2F3"/>
        </w:pBdr>
      </w:pPr>
    </w:p>
    <w:p>
      <w:pPr>
        <w:pStyle w:val="QuestionHeading"/>
      </w:pPr>
      <w:r>
        <w:t>Question 25</w:t>
      </w:r>
    </w:p>
    <w:p>
      <w:pPr>
        <w:pStyle w:val="QuestionText"/>
      </w:pPr>
      <w:r>
        <w:t>Which objective best characterizes compensating controls designed to defend against output integrity attacks in AI systems?</w:t>
      </w:r>
    </w:p>
    <w:p>
      <w:pPr>
        <w:pStyle w:val="OptionText"/>
      </w:pPr>
      <w:r>
        <w:t>A. Increasing model explainability to improve stakeholder trust</w:t>
      </w:r>
    </w:p>
    <w:p>
      <w:pPr>
        <w:pStyle w:val="OptionText"/>
      </w:pPr>
      <w:r>
        <w:t>B. Reducing inference cost through model quantization and pruning</w:t>
      </w:r>
    </w:p>
    <w:p>
      <w:pPr>
        <w:pStyle w:val="OptionText"/>
      </w:pPr>
      <w:r>
        <w:t>C. Ensuring that AI outputs cannot be altered, injected, or reordered between model generation and downstream consumption without detection</w:t>
      </w:r>
    </w:p>
    <w:p>
      <w:pPr>
        <w:pStyle w:val="OptionText"/>
      </w:pPr>
      <w:r>
        <w:t>D. Obscuring model hyperparameters to prevent adversarial learning</w:t>
      </w:r>
    </w:p>
    <w:p>
      <w:pPr>
        <w:pStyle w:val="AnswerLine"/>
      </w:pPr>
      <w:r>
        <w:t>Correct Answer: C</w:t>
      </w:r>
    </w:p>
    <w:p>
      <w:pPr>
        <w:pStyle w:val="Explanation"/>
      </w:pPr>
      <w:r>
        <w:rPr>
          <w:b/>
        </w:rPr>
        <w:t xml:space="preserve">Explanation: </w:t>
      </w:r>
      <w:r>
        <w:t>The core objective of compensating controls for output integrity attacks is to ensure AI outputs remain authentic and tamper-evident across the end-to-end pipeline so that malicious actors cannot alter, inject, or reorder results without detection; key approaches include cryptographic signing, integrity verification, trusted execution environments, secure APIs, message authentication codes, immutable logging, and reconciliation audits—fully aligned with SecAI+ principles of data integrity, non-repudiation, and secure MLOps. Option A improves transparency but not integrity guarantees, Option B addresses cost optimization, and Option D focuses on model secrecy rather than safeguarding in-transit outputs. Complementary measures include anomaly detection on output distributions, dual-channel validation, least-privilege permissions for integration components, and continuous monitoring of the full AI value chain to rapidly identify and contain output tampering attempts.</w:t>
      </w:r>
    </w:p>
    <w:p>
      <w:pPr>
        <w:spacing w:after="0"/>
        <w:pBdr>
          <w:bottom w:val="single" w:sz="3" w:space="1" w:color="D9E2F3"/>
        </w:pBdr>
      </w:pPr>
    </w:p>
    <w:p>
      <w:pPr>
        <w:pStyle w:val="QuestionHeading"/>
      </w:pPr>
      <w:r>
        <w:t>Question 26</w:t>
      </w:r>
    </w:p>
    <w:p>
      <w:pPr>
        <w:pStyle w:val="QuestionText"/>
      </w:pPr>
      <w:r>
        <w:t>An organization is deploying an AI-driven customer support chatbot that ingests live conversation logs containing payment card data, email addresses, and incident ticket numbers. The security team must ensure that sensitive data never reaches the model and must demonstrate that redaction is consistent, logged, and resistant to common evasion techniques such as spacing, emoji insertion, and format variation. Which approach BEST satisfies these requirements?</w:t>
      </w:r>
    </w:p>
    <w:p>
      <w:pPr>
        <w:pStyle w:val="OptionText"/>
      </w:pPr>
      <w:r>
        <w:t>A. Rely exclusively on regex-based search patterns implemented in application code prior to model ingestion</w:t>
      </w:r>
    </w:p>
    <w:p>
      <w:pPr>
        <w:pStyle w:val="OptionText"/>
      </w:pPr>
      <w:r>
        <w:t>B. Apply a post-processing filter that redacts sensitive elements only after model responses are generated</w:t>
      </w:r>
    </w:p>
    <w:p>
      <w:pPr>
        <w:pStyle w:val="OptionText"/>
      </w:pPr>
      <w:r>
        <w:t>C. Implement a pre-ingestion redaction pipeline combining pattern-based detection, ML-based entity recognition, and redaction audit logging</w:t>
      </w:r>
    </w:p>
    <w:p>
      <w:pPr>
        <w:pStyle w:val="OptionText"/>
      </w:pPr>
      <w:r>
        <w:t>D. Encrypt input data in transit using TLS 1.3 before sending it to the chatbot service</w:t>
      </w:r>
    </w:p>
    <w:p>
      <w:pPr>
        <w:pStyle w:val="AnswerLine"/>
      </w:pPr>
      <w:r>
        <w:t>Correct Answer: C</w:t>
      </w:r>
    </w:p>
    <w:p>
      <w:pPr>
        <w:pStyle w:val="Explanation"/>
      </w:pPr>
      <w:r>
        <w:rPr>
          <w:b/>
        </w:rPr>
        <w:t xml:space="preserve">Explanation: </w:t>
      </w:r>
      <w:r>
        <w:t>Option C is correct because a pre-ingestion redaction pipeline combining deterministic pattern matching (e.g., regex for PAN formats) with ML-based named entity recognition (NER) increases resilience against obfuscation/evasion, ensures sensitive content is removed before exposure to the model, and provides audit logs for compliance validation, aligning with SecAI+ guidance on layered data safety controls. Option A is insufficient because regex-only approaches frequently miss adversarial variations (emoji insertion, spacing, alternative formats) commonly tested by red-teamers. Option B is incorrect because post-processing protects only outputs while allowing sensitive data to reach and persist within model context or logs, creating compliance and breach risk. Option D protects data in transit but is unrelated to content redaction; TLS prevents interception, not model exposure. Therefore, combined pre-processing redaction with pattern and AI-based detection plus logging most robustly satisfies the requirements.</w:t>
      </w:r>
    </w:p>
    <w:p>
      <w:pPr>
        <w:spacing w:after="0"/>
        <w:pBdr>
          <w:bottom w:val="single" w:sz="3" w:space="1" w:color="D9E2F3"/>
        </w:pBdr>
      </w:pPr>
    </w:p>
    <w:p>
      <w:pPr>
        <w:pStyle w:val="QuestionHeading"/>
      </w:pPr>
      <w:r>
        <w:t>Question 27</w:t>
      </w:r>
    </w:p>
    <w:p>
      <w:pPr>
        <w:pStyle w:val="QuestionText"/>
      </w:pPr>
      <w:r>
        <w:t>A cloud provider exposes an LLM inference API to third-party developers. Adversaries begin submitting requests containing large base64-encoded payloads embedded in JSON fields that significantly exceed normal usage patterns. The result is elevated processing costs, increased latency, and periods of partial unavailability for legitimate tenants. The provider decides to implement input data-size quotas at the AI gateway. Which control BEST mitigates this threat while maintaining normal developer workflows?</w:t>
      </w:r>
    </w:p>
    <w:p>
      <w:pPr>
        <w:pStyle w:val="OptionText"/>
      </w:pPr>
      <w:r>
        <w:t>A. Enforce per-request payload size limits at the gateway, including decoded content validation, MIME-type inspection, and rejection of oversized or anomalous inputs before they reach the model</w:t>
      </w:r>
    </w:p>
    <w:p>
      <w:pPr>
        <w:pStyle w:val="OptionText"/>
      </w:pPr>
      <w:r>
        <w:t>B. Disable support for JSON requests and allow only plain text inputs</w:t>
      </w:r>
    </w:p>
    <w:p>
      <w:pPr>
        <w:pStyle w:val="OptionText"/>
      </w:pPr>
      <w:r>
        <w:t>C. Increase GPU capacity to handle additional memory-intensive requests during peak traffic</w:t>
      </w:r>
    </w:p>
    <w:p>
      <w:pPr>
        <w:pStyle w:val="OptionText"/>
      </w:pPr>
      <w:r>
        <w:t>D. Rely on the model’s context-window limitation to automatically reject oversized content</w:t>
      </w:r>
    </w:p>
    <w:p>
      <w:pPr>
        <w:pStyle w:val="AnswerLine"/>
      </w:pPr>
      <w:r>
        <w:t>Correct Answer: A</w:t>
      </w:r>
    </w:p>
    <w:p>
      <w:pPr>
        <w:pStyle w:val="Explanation"/>
      </w:pPr>
      <w:r>
        <w:rPr>
          <w:b/>
        </w:rPr>
        <w:t xml:space="preserve">Explanation: </w:t>
      </w:r>
      <w:r>
        <w:t>Option A is correct because effective gateway input quotas validate total request size (bytes/MB), enforce limits on raw and encoded payloads, inspect content types, and prevent oversize submissions before model invocation; incorporating decoding checks prevents evasion via base64 or compression and directly mitigates EDoS, resource exhaustion, and denial-of-service scenarios while preserving normal developer use cases, aligning with SecAI+ gateway control guidance and OWASP API Security best practices. Option B is incorrect because blocking JSON breaks common API integrations and does not directly address payload size abuse. Option C is incorrect since adding capacity treats symptoms rather than enforcing governance, allowing abuse to scale. Option D is incorrect because context-window limits relate to tokenized model input rather than transport-layer data size and do not prevent gateway resource consumption from large payloads.</w:t>
      </w:r>
    </w:p>
    <w:p>
      <w:pPr>
        <w:spacing w:after="0"/>
        <w:pBdr>
          <w:bottom w:val="single" w:sz="3" w:space="1" w:color="D9E2F3"/>
        </w:pBdr>
      </w:pPr>
    </w:p>
    <w:p>
      <w:pPr>
        <w:pStyle w:val="QuestionHeading"/>
      </w:pPr>
      <w:r>
        <w:t>Question 28</w:t>
      </w:r>
    </w:p>
    <w:p>
      <w:pPr>
        <w:pStyle w:val="QuestionText"/>
      </w:pPr>
      <w:r>
        <w:t>A financial services firm deploys an LLM-based virtual assistant with policy-based safety filters intended to block responses that violate corporate usage restrictions. During continuous assurance testing, auditors discover multiple logged conversations in which the model produces responses that clearly contravene established safety policies that it previously refused to answer under identical configuration conditions. Model weights, system prompts, and content-policy configurations have not been modified between test cycles. Which finding represents the strongest evidence that a jailbreaking attack has occurred?</w:t>
      </w:r>
    </w:p>
    <w:p>
      <w:pPr>
        <w:pStyle w:val="OptionText"/>
      </w:pPr>
      <w:r>
        <w:t>A. Moderate increases in response latency caused by higher concurrent user load</w:t>
      </w:r>
    </w:p>
    <w:p>
      <w:pPr>
        <w:pStyle w:val="OptionText"/>
      </w:pPr>
      <w:r>
        <w:t>B. Minor fluctuations in training loss metrics during prior fine-tuning runs</w:t>
      </w:r>
    </w:p>
    <w:p>
      <w:pPr>
        <w:pStyle w:val="OptionText"/>
      </w:pPr>
      <w:r>
        <w:t>C. Model output that bypasses previously enforced safety policies following adversarial prompting without any configuration change</w:t>
      </w:r>
    </w:p>
    <w:p>
      <w:pPr>
        <w:pStyle w:val="OptionText"/>
      </w:pPr>
      <w:r>
        <w:t>D. Higher token consumption per response due to more verbose answers</w:t>
      </w:r>
    </w:p>
    <w:p>
      <w:pPr>
        <w:pStyle w:val="AnswerLine"/>
      </w:pPr>
      <w:r>
        <w:t>Correct Answer: C</w:t>
      </w:r>
    </w:p>
    <w:p>
      <w:pPr>
        <w:pStyle w:val="Explanation"/>
      </w:pPr>
      <w:r>
        <w:rPr>
          <w:b/>
        </w:rPr>
        <w:t xml:space="preserve">Explanation: </w:t>
      </w:r>
      <w:r>
        <w:t>Output that bypasses previously enforced safety policies without any change to model configuration is the clearest evidence of a successful jailbreaking attack because jailbreaking involves manipulating the model through crafted prompting to circumvent alignment layers and content controls, resulting in policy-violating responses despite intact guardrails; this demonstrates behavioral override rather than system or model reconfiguration. Option A is incorrect because latency reflects performance or capacity constraints, not policy circumvention. Option B is incorrect because training loss variation is expected during optimization and does not inherently indicate post-deployment safety control evasion. Option D is incorrect because increased verbosity is a usability attribute, not a security failure. Appropriate compensating controls include layered input/output safety classifiers, jailbreak-detection models, immutable safety policies enforced out of band, response-time risk scoring with escalation to human review, continuous adversarial red-teaming, refusal consistency testing, and instruction-hierarchy isolation to prevent user content from altering protected system instructions in accordance with SecAI+ lifecycle security practices.</w:t>
      </w:r>
    </w:p>
    <w:p>
      <w:pPr>
        <w:spacing w:after="0"/>
        <w:pBdr>
          <w:bottom w:val="single" w:sz="3" w:space="1" w:color="D9E2F3"/>
        </w:pBdr>
      </w:pPr>
    </w:p>
    <w:p>
      <w:pPr>
        <w:pStyle w:val="QuestionHeading"/>
      </w:pPr>
      <w:r>
        <w:t>Question 29</w:t>
      </w:r>
    </w:p>
    <w:p>
      <w:pPr>
        <w:pStyle w:val="QuestionText"/>
      </w:pPr>
      <w:r>
        <w:t>Which statement BEST describes the primary security function of a prompt firewall in an AI gateway architecture?</w:t>
      </w:r>
    </w:p>
    <w:p>
      <w:pPr>
        <w:pStyle w:val="OptionText"/>
      </w:pPr>
      <w:r>
        <w:t>A. It trains the model to be robust against adversarial examples</w:t>
      </w:r>
    </w:p>
    <w:p>
      <w:pPr>
        <w:pStyle w:val="OptionText"/>
      </w:pPr>
      <w:r>
        <w:t>B. It prevents prompt injection, sensitive-data exfiltration, and policy violations by mediating and enforcing rules on prompts and responses at the interface layer</w:t>
      </w:r>
    </w:p>
    <w:p>
      <w:pPr>
        <w:pStyle w:val="OptionText"/>
      </w:pPr>
      <w:r>
        <w:t>C. It accelerates model inference by caching frequently used responses</w:t>
      </w:r>
    </w:p>
    <w:p>
      <w:pPr>
        <w:pStyle w:val="OptionText"/>
      </w:pPr>
      <w:r>
        <w:t>D. It replaces the need for red-team testing and continuous model evaluation</w:t>
      </w:r>
    </w:p>
    <w:p>
      <w:pPr>
        <w:pStyle w:val="AnswerLine"/>
      </w:pPr>
      <w:r>
        <w:t>Correct Answer: B</w:t>
      </w:r>
    </w:p>
    <w:p>
      <w:pPr>
        <w:pStyle w:val="Explanation"/>
      </w:pPr>
      <w:r>
        <w:rPr>
          <w:b/>
        </w:rPr>
        <w:t xml:space="preserve">Explanation: </w:t>
      </w:r>
      <w:r>
        <w:t>Option B is correct because a prompt firewall is a gateway-layer control that inspects, classifies, and enforces policy on both user prompts and model outputs, mitigating risks including prompt injection, jailbreak attempts, content rule circumvention, sensitive data disclosure, and misuse by applying controls such as lexical and semantic detectors, LLM-based safety classifiers, regex/DLP scanning, response re-writing, and quarantine or block actions; it complements—not replaces—defense-in-depth controls recommended in SecAI+ such as model guardrails, output moderation, and secure prompt templates. Option A is incorrect because training robustness involves model training processes, not gateway mediation. Option C is incorrect since response caching relates to performance optimization rather than security policy enforcement. Option D is incorrect because prompt firewalls are preventive controls but do not eliminate the need for adversarial red-teaming, continuous evaluation, or monitoring to detect emerging bypass techniques.</w:t>
      </w:r>
    </w:p>
    <w:p>
      <w:pPr>
        <w:spacing w:after="0"/>
        <w:pBdr>
          <w:bottom w:val="single" w:sz="3" w:space="1" w:color="D9E2F3"/>
        </w:pBdr>
      </w:pPr>
    </w:p>
    <w:p>
      <w:pPr>
        <w:pStyle w:val="QuestionHeading"/>
      </w:pPr>
      <w:r>
        <w:t>Question 30</w:t>
      </w:r>
    </w:p>
    <w:p>
      <w:pPr>
        <w:pStyle w:val="QuestionText"/>
      </w:pPr>
      <w:r>
        <w:t>A detection engineering team is using an LLM to normalize heterogeneous firewall logs into a common schema consumed by their SIEM. Initial zero-shot prompts produce inconsistent field names and ordering across different vendor formats. To improve consistency, the team wants the model to infer the desired schema by example without modifying the underlying model. Which of the following MOST accurately describes how the team should use multi-shot prompting in this scenario?</w:t>
      </w:r>
    </w:p>
    <w:p>
      <w:pPr>
        <w:pStyle w:val="OptionText"/>
      </w:pPr>
      <w:r>
        <w:t>A. Provide no examples and instruct the model to “standardize all logs into the correct schema” in a single sentence</w:t>
      </w:r>
    </w:p>
    <w:p>
      <w:pPr>
        <w:pStyle w:val="OptionText"/>
      </w:pPr>
      <w:r>
        <w:t>B. Provide exactly one example mapping from raw logs to the normalized schema and then add new logs to convert</w:t>
      </w:r>
    </w:p>
    <w:p>
      <w:pPr>
        <w:pStyle w:val="OptionText"/>
      </w:pPr>
      <w:r>
        <w:t>C. Provide numerous unrelated examples from different security domains to increase output diversity and creativity</w:t>
      </w:r>
    </w:p>
    <w:p>
      <w:pPr>
        <w:pStyle w:val="OptionText"/>
      </w:pPr>
      <w:r>
        <w:t>D. Provide several representative input–output examples showing different vendor log formats mapped into the same target schema, then present the new log to normalize</w:t>
      </w:r>
    </w:p>
    <w:p>
      <w:pPr>
        <w:pStyle w:val="AnswerLine"/>
      </w:pPr>
      <w:r>
        <w:t>Correct Answer: D</w:t>
      </w:r>
    </w:p>
    <w:p>
      <w:pPr>
        <w:pStyle w:val="Explanation"/>
      </w:pPr>
      <w:r>
        <w:rPr>
          <w:b/>
        </w:rPr>
        <w:t xml:space="preserve">Explanation: </w:t>
      </w:r>
      <w:r>
        <w:t>Option D is correct because multi-shot prompting uses multiple deliberately chosen examples to teach the model the target pattern—here, showing different vendor log formats mapped consistently into the same schema—so the LLM infers both content and structure before applying it to a new case; this aligns with SecAI+ practices for prompt-based task conditioning, schema enforcement, and reproducibility without fine-tuning. Option A is incorrect because zero-shot prompting relies only on instructions, which previously failed to produce consistent outputs. Option B represents one-shot prompting, not multi-shot, and may be insufficient to generalize across diverse vendor formats. Option C is incorrect because unrelated examples add noise, not signal, and do not guide the model toward the desired schema. Multi-shot prompting with carefully curated, domain-relevant exemplars best increases consistency, accuracy, and format adherence for log normalization tasks.</w:t>
      </w:r>
    </w:p>
    <w:p>
      <w:pPr>
        <w:spacing w:after="0"/>
        <w:pBdr>
          <w:bottom w:val="single" w:sz="3" w:space="1" w:color="D9E2F3"/>
        </w:pBdr>
      </w:pPr>
    </w:p>
    <w:p>
      <w:pPr>
        <w:pStyle w:val="QuestionHeading"/>
      </w:pPr>
      <w:r>
        <w:t>Question 31</w:t>
      </w:r>
    </w:p>
    <w:p>
      <w:pPr>
        <w:pStyle w:val="QuestionText"/>
      </w:pPr>
      <w:r>
        <w:t>Within the MIT AI Risk Repository, which risk MOST directly concerns an attacker inferring whether specific data records were part of a model’s training dataset, potentially exposing sensitive personal or proprietary information?</w:t>
      </w:r>
    </w:p>
    <w:p>
      <w:pPr>
        <w:pStyle w:val="OptionText"/>
      </w:pPr>
      <w:r>
        <w:t>A. Membership inference risk</w:t>
      </w:r>
    </w:p>
    <w:p>
      <w:pPr>
        <w:pStyle w:val="OptionText"/>
      </w:pPr>
      <w:r>
        <w:t>B. Model governance failure</w:t>
      </w:r>
    </w:p>
    <w:p>
      <w:pPr>
        <w:pStyle w:val="OptionText"/>
      </w:pPr>
      <w:r>
        <w:t>C. Autonomous agent runaway behavior</w:t>
      </w:r>
    </w:p>
    <w:p>
      <w:pPr>
        <w:pStyle w:val="OptionText"/>
      </w:pPr>
      <w:r>
        <w:t>D. Data labeling inconsistency risk</w:t>
      </w:r>
    </w:p>
    <w:p>
      <w:pPr>
        <w:pStyle w:val="AnswerLine"/>
      </w:pPr>
      <w:r>
        <w:t>Correct Answer: A</w:t>
      </w:r>
    </w:p>
    <w:p>
      <w:pPr>
        <w:pStyle w:val="Explanation"/>
      </w:pPr>
      <w:r>
        <w:rPr>
          <w:b/>
        </w:rPr>
        <w:t xml:space="preserve">Explanation: </w:t>
      </w:r>
      <w:r>
        <w:t>Membership inference risk is the correct answer because it specifically describes the risk of an adversary determining whether a particular record was included in a model’s training set by analyzing model outputs or confidence scores, thereby threatening privacy, regulatory compliance, and confidentiality; the MIT AI Risk Repository highlights this as a critical privacy-oriented risk category and aligns with privacy-enhancing mitigation practices such as differential privacy, regularization, limiting confidence score exposure, and auditing model memorization behaviors. Option B, model governance failure, involves lack of oversight, weak policies, or absent accountability structures, which is broader and not tied to inference attacks. Option C, autonomous agent runaway behavior, refers to systems taking unintended cascading actions without adequate control boundaries, unrelated to training-membership inference. Option D, data labeling inconsistency risk, addresses accuracy and integrity concerns in supervised datasets due to annotation errors, which affect performance but do not inherently expose whether a specific record was part of training. Therefore, A most accurately reflects the threat as defined in the MIT repository and within SecAI+ risk-modeling and privacy-preservation domains.</w:t>
      </w:r>
    </w:p>
    <w:p>
      <w:pPr>
        <w:spacing w:after="0"/>
        <w:pBdr>
          <w:bottom w:val="single" w:sz="3" w:space="1" w:color="D9E2F3"/>
        </w:pBdr>
      </w:pPr>
    </w:p>
    <w:p>
      <w:pPr>
        <w:pStyle w:val="QuestionHeading"/>
      </w:pPr>
      <w:r>
        <w:t>Question 32</w:t>
      </w:r>
    </w:p>
    <w:p>
      <w:pPr>
        <w:pStyle w:val="QuestionText"/>
      </w:pPr>
      <w:r>
        <w:t>During an adversarial resilience assessment of an AI-powered intrusion detection system (IDS), a penetration testing team observes that the system’s graphical dashboard displays saliency maps and “top features” for each alert, but repeated evaluations show that these explanations vary widely when inputs are minimally changed, even though the alert classification remains the same. Security operations analysts are concerned that these inconsistent explanations could mislead investigations. Which action is the BEST step to improve explainability in this environment?</w:t>
      </w:r>
    </w:p>
    <w:p>
      <w:pPr>
        <w:pStyle w:val="OptionText"/>
      </w:pPr>
      <w:r>
        <w:t>A. Disable all explanation features and rely solely on raw confidence scores to reduce analyst bias</w:t>
      </w:r>
    </w:p>
    <w:p>
      <w:pPr>
        <w:pStyle w:val="OptionText"/>
      </w:pPr>
      <w:r>
        <w:t>B. Replace the AI model with a fully rule-based IDS to guarantee deterministic explanations</w:t>
      </w:r>
    </w:p>
    <w:p>
      <w:pPr>
        <w:pStyle w:val="OptionText"/>
      </w:pPr>
      <w:r>
        <w:t>C. Validate explanation faithfulness, standardize explanation methods, and incorporate human-in-the-loop review for high-risk alerts</w:t>
      </w:r>
    </w:p>
    <w:p>
      <w:pPr>
        <w:pStyle w:val="OptionText"/>
      </w:pPr>
      <w:r>
        <w:t>D. Increase alert thresholds so that only high-confidence alerts produce any explanation</w:t>
      </w:r>
    </w:p>
    <w:p>
      <w:pPr>
        <w:pStyle w:val="AnswerLine"/>
      </w:pPr>
      <w:r>
        <w:t>Correct Answer: C</w:t>
      </w:r>
    </w:p>
    <w:p>
      <w:pPr>
        <w:pStyle w:val="Explanation"/>
      </w:pPr>
      <w:r>
        <w:rPr>
          <w:b/>
        </w:rPr>
        <w:t xml:space="preserve">Explanation: </w:t>
      </w:r>
      <w:r>
        <w:t>The most appropriate action is to validate explanation faithfulness—ensuring explanations accurately reflect model decision logic—standardize consistent explainability methods across the pipeline (e.g., SHAP over ad hoc saliency), and incorporate human-in-the-loop review for high-risk classifications to prevent misleading outputs from driving operational decisions; Responsible AI explainability requires not only generating explanations, but also verifying their stability, completeness, and usability in security contexts. Option A is incorrect because removing explanations exacerbates the explainability risk and reduces analyst insight. Option B is incorrect because fully rule-based systems may sacrifice detection capability and still fail under complex attack patterns; explainability can be achieved without abandoning ML. Option D is incorrect because gating explanations behind thresholds limits transparency rather than improving explanation quality or faithfulness, and does not address inconsistency in outputs for similar classifications.</w:t>
      </w:r>
    </w:p>
    <w:p>
      <w:pPr>
        <w:spacing w:after="0"/>
        <w:pBdr>
          <w:bottom w:val="single" w:sz="3" w:space="1" w:color="D9E2F3"/>
        </w:pBdr>
      </w:pPr>
    </w:p>
    <w:p>
      <w:pPr>
        <w:pStyle w:val="QuestionHeading"/>
      </w:pPr>
      <w:r>
        <w:t>Question 33</w:t>
      </w:r>
    </w:p>
    <w:p>
      <w:pPr>
        <w:pStyle w:val="QuestionText"/>
      </w:pPr>
      <w:r>
        <w:t>A global retailer is deploying multiple AI systems, including recommendation engines, fraud detection models, and an LLM-based customer-service assistant. A recent security assessment revealed risks including model inversion, prompt injection, unsecured training data pipelines, and inadequate segmentation between training and inference environments. Leadership appoints an AI security architect to drive remediation. Which action most directly reflects the core responsibility of the AI security architect in this context?</w:t>
      </w:r>
    </w:p>
    <w:p>
      <w:pPr>
        <w:pStyle w:val="OptionText"/>
      </w:pPr>
      <w:r>
        <w:t>A. Rewriting model training code to remove all potentially sensitive features</w:t>
      </w:r>
    </w:p>
    <w:p>
      <w:pPr>
        <w:pStyle w:val="OptionText"/>
      </w:pPr>
      <w:r>
        <w:t>B. Conducting hands-on penetration tests against all AI-enabled applications</w:t>
      </w:r>
    </w:p>
    <w:p>
      <w:pPr>
        <w:pStyle w:val="OptionText"/>
      </w:pPr>
      <w:r>
        <w:t>C. Designing a security reference architecture that embeds threat modeling, data protection, isolation boundaries, and guardrails across the AI lifecycle</w:t>
      </w:r>
    </w:p>
    <w:p>
      <w:pPr>
        <w:pStyle w:val="OptionText"/>
      </w:pPr>
      <w:r>
        <w:t>D. Performing daily monitoring of SOC alerts related to AI platform activity</w:t>
      </w:r>
    </w:p>
    <w:p>
      <w:pPr>
        <w:pStyle w:val="AnswerLine"/>
      </w:pPr>
      <w:r>
        <w:t>Correct Answer: C</w:t>
      </w:r>
    </w:p>
    <w:p>
      <w:pPr>
        <w:pStyle w:val="Explanation"/>
      </w:pPr>
      <w:r>
        <w:rPr>
          <w:b/>
        </w:rPr>
        <w:t xml:space="preserve">Explanation: </w:t>
      </w:r>
      <w:r>
        <w:t>The AI security architect’s primary responsibility is to translate AI-specific risks into enterprise security architectures that embed security-by-design principles across data pipelines, model training, deployment, and inference; this includes defining trust boundaries, training/inference isolation, secure data ingestion, encryption, secrets management, adversarial ML defense patterns, model gateway guardrails, and alignment with frameworks such as NIST AI RMF, ISO/IEC 27001, and ISO/IEC 42001, while integrating AI threat modeling (STRIDE/PASTA adapted for ML) and red team feedback into reference architectures. Option A is incorrect because rewriting training code is a data science or ML engineering task and does not address architectural governance. Option B is incorrect because penetration testing is typically performed by assessors; while the AI security architect consumes these results, their focus is systemic architectural control design rather than direct testing. Option D is incorrect because day-to-day alert monitoring belongs to SOC analysts; the architect defines the architecture and controls that produce meaningful telemetry rather than operating them daily.</w:t>
      </w:r>
    </w:p>
    <w:p>
      <w:pPr>
        <w:spacing w:after="0"/>
        <w:pBdr>
          <w:bottom w:val="single" w:sz="3" w:space="1" w:color="D9E2F3"/>
        </w:pBdr>
      </w:pPr>
    </w:p>
    <w:p>
      <w:pPr>
        <w:pStyle w:val="QuestionHeading"/>
      </w:pPr>
      <w:r>
        <w:t>Question 34</w:t>
      </w:r>
    </w:p>
    <w:p>
      <w:pPr>
        <w:pStyle w:val="QuestionText"/>
      </w:pPr>
      <w:r>
        <w:t>A red team discovers that a generative AI knowledge assistant has been ingesting complete email mailbox archives when only topic classification labels were needed for model fine-tuning. This resulted in prompt leakage of sensitive internal communications. The CISO mandates implementation of data minimization across the ingestion pipeline, including logging and validation. Which corrective control MOST effectively addresses the findings?</w:t>
      </w:r>
    </w:p>
    <w:p>
      <w:pPr>
        <w:pStyle w:val="OptionText"/>
      </w:pPr>
      <w:r>
        <w:t>A. Implement pre-ingestion controls that strictly validate required data fields against a defined data schema and drop or block unnecessary fields before storage or model use</w:t>
      </w:r>
    </w:p>
    <w:p>
      <w:pPr>
        <w:pStyle w:val="OptionText"/>
      </w:pPr>
      <w:r>
        <w:t>B. Replace the model with a smaller architecture that uses fewer parameters</w:t>
      </w:r>
    </w:p>
    <w:p>
      <w:pPr>
        <w:pStyle w:val="OptionText"/>
      </w:pPr>
      <w:r>
        <w:t>C. Require nondisclosure agreements from all users interacting with the AI assistant</w:t>
      </w:r>
    </w:p>
    <w:p>
      <w:pPr>
        <w:pStyle w:val="OptionText"/>
      </w:pPr>
      <w:r>
        <w:t>D. Enable full-disk encryption and immutable backups for the ingestion servers</w:t>
      </w:r>
    </w:p>
    <w:p>
      <w:pPr>
        <w:pStyle w:val="AnswerLine"/>
      </w:pPr>
      <w:r>
        <w:t>Correct Answer: A</w:t>
      </w:r>
    </w:p>
    <w:p>
      <w:pPr>
        <w:pStyle w:val="Explanation"/>
      </w:pPr>
      <w:r>
        <w:rPr>
          <w:b/>
        </w:rPr>
        <w:t xml:space="preserve">Explanation: </w:t>
      </w:r>
      <w:r>
        <w:t>Option A is correct because implementing schema-based field validation and field-level filtering ensures that only required attributes are ingested and unnecessary personal or sensitive content is never stored or processed, directly enforcing data minimization and preventing recurrence of excessive collection; logging provides accountability and evidence for governance. Option B is unrelated to data scope and addresses model size rather than data necessity. Option C relies on legal constraints, not technical minimization or preventative control. Option D improves storage security but still allows excessive data ingestion, which contradicts minimization principles. Therefore, enforcing technical constraints that prevent collection and retention of unnecessary fields is the most effective remediation.</w:t>
      </w:r>
    </w:p>
    <w:p>
      <w:pPr>
        <w:spacing w:after="0"/>
        <w:pBdr>
          <w:bottom w:val="single" w:sz="3" w:space="1" w:color="D9E2F3"/>
        </w:pBdr>
      </w:pPr>
    </w:p>
    <w:p>
      <w:pPr>
        <w:pStyle w:val="QuestionHeading"/>
      </w:pPr>
      <w:r>
        <w:t>Question 35</w:t>
      </w:r>
    </w:p>
    <w:p>
      <w:pPr>
        <w:pStyle w:val="QuestionText"/>
      </w:pPr>
      <w:r>
        <w:t>Which statement BEST describes how AI enhances regression testing in CI/CD pipelines from a security perspective?</w:t>
      </w:r>
    </w:p>
    <w:p>
      <w:pPr>
        <w:pStyle w:val="OptionText"/>
      </w:pPr>
      <w:r>
        <w:t>A. AI guarantees that no regressions will occur, eliminating the need for human validation</w:t>
      </w:r>
    </w:p>
    <w:p>
      <w:pPr>
        <w:pStyle w:val="OptionText"/>
      </w:pPr>
      <w:r>
        <w:t>B. AI automatically deploys active exploits to validate previously remediated vulnerabilities</w:t>
      </w:r>
    </w:p>
    <w:p>
      <w:pPr>
        <w:pStyle w:val="OptionText"/>
      </w:pPr>
      <w:r>
        <w:t>C. AI identifies change impact areas, generates targeted regression suites, and prioritizes high-risk security functions to verify that fixes do not reintroduce vulnerabilities</w:t>
      </w:r>
    </w:p>
    <w:p>
      <w:pPr>
        <w:pStyle w:val="OptionText"/>
      </w:pPr>
      <w:r>
        <w:t>D. AI replaces all functional and security testing by approving deployments autonomously</w:t>
      </w:r>
    </w:p>
    <w:p>
      <w:pPr>
        <w:pStyle w:val="AnswerLine"/>
      </w:pPr>
      <w:r>
        <w:t>Correct Answer: C</w:t>
      </w:r>
    </w:p>
    <w:p>
      <w:pPr>
        <w:pStyle w:val="Explanation"/>
      </w:pPr>
      <w:r>
        <w:rPr>
          <w:b/>
        </w:rPr>
        <w:t xml:space="preserve">Explanation: </w:t>
      </w:r>
      <w:r>
        <w:t>Option C is correct because AI improves regression testing by performing change impact analysis, mapping dependencies, generating targeted regression test cases, and prioritizing high-risk components such as auth flows and input validation to ensure previously remediated vulnerabilities are not reintroduced during rapid CI/CD cycles, fully aligned with SecAI+ shift-left and automation practices. Option A is incorrect because AI augments testing but cannot guarantee zero regressions or replace human oversight. Option B is incorrect because active exploit deployment during pipelines is unsafe and not standard regression practice. Option D is incorrect because AI does not autonomously approve deployments or replace comprehensive testing and governance controls required in secure development lifecycles.</w:t>
      </w:r>
    </w:p>
    <w:p>
      <w:pPr>
        <w:spacing w:after="0"/>
        <w:pBdr>
          <w:bottom w:val="single" w:sz="3" w:space="1" w:color="D9E2F3"/>
        </w:pBdr>
      </w:pPr>
    </w:p>
    <w:p>
      <w:pPr>
        <w:pStyle w:val="QuestionHeading"/>
      </w:pPr>
      <w:r>
        <w:t>Question 36</w:t>
      </w:r>
    </w:p>
    <w:p>
      <w:pPr>
        <w:pStyle w:val="QuestionText"/>
      </w:pPr>
      <w:r>
        <w:t>A healthcare organization is integrating an LLM into a patient triage chatbot. Security engineers must ensure the model will not provide medical diagnosis instructions that exceed approved triage guidance and must consistently redirect users to licensed professionals when high-risk intent is detected. Which control implementation is the MOST appropriate example of model guardrails to meet this objective?</w:t>
      </w:r>
    </w:p>
    <w:p>
      <w:pPr>
        <w:pStyle w:val="OptionText"/>
      </w:pPr>
      <w:r>
        <w:t>A. Implement intent-detection classifiers to route high-risk prompts to a refusal template and escalation workflow</w:t>
      </w:r>
    </w:p>
    <w:p>
      <w:pPr>
        <w:pStyle w:val="OptionText"/>
      </w:pPr>
      <w:r>
        <w:t>B. Increase the model context window size to capture more medical details</w:t>
      </w:r>
    </w:p>
    <w:p>
      <w:pPr>
        <w:pStyle w:val="OptionText"/>
      </w:pPr>
      <w:r>
        <w:t>C. Encrypt all traffic between the chatbot and backend APIs using TLS 1.3</w:t>
      </w:r>
    </w:p>
    <w:p>
      <w:pPr>
        <w:pStyle w:val="OptionText"/>
      </w:pPr>
      <w:r>
        <w:t>D. Replace the model with a smaller parameter model to reduce capability and risk</w:t>
      </w:r>
    </w:p>
    <w:p>
      <w:pPr>
        <w:pStyle w:val="AnswerLine"/>
      </w:pPr>
      <w:r>
        <w:t>Correct Answer: A</w:t>
      </w:r>
    </w:p>
    <w:p>
      <w:pPr>
        <w:pStyle w:val="Explanation"/>
      </w:pPr>
      <w:r>
        <w:rPr>
          <w:b/>
        </w:rPr>
        <w:t xml:space="preserve">Explanation: </w:t>
      </w:r>
      <w:r>
        <w:t>Option A is correct because an intent-detection classifier integrated into the inference pipeline is a direct model guardrail that detects high-risk content (self-harm, medical diagnosis, dosage queries), blocks policy-violating model behavior, and enforces a controlled refusal or escalation path to human professionals; this aligns with SecAI+ model guardrail concepts including policy grounding, risk-tier routing, safety triggers, and refusal pattern enforcement, commonly implemented using safety classifiers, rule-based governance layers, and orchestration frameworks. Option B is incorrect because expanding the context window increases information capacity but does not constrain behavior or enforce safety policies. Option C is incorrect as TLS 1.3 is a transport security control that protects data in transit, not model-level guardrail functionality. Option D is incorrect because model downsizing does not guarantee safe outputs, does not encode explicit policy enforcement, and can still produce harmful responses without dedicated guardrails.</w:t>
      </w:r>
    </w:p>
    <w:p>
      <w:pPr>
        <w:spacing w:after="0"/>
        <w:pBdr>
          <w:bottom w:val="single" w:sz="3" w:space="1" w:color="D9E2F3"/>
        </w:pBdr>
      </w:pPr>
    </w:p>
    <w:p>
      <w:pPr>
        <w:pStyle w:val="QuestionHeading"/>
      </w:pPr>
      <w:r>
        <w:t>Question 37</w:t>
      </w:r>
    </w:p>
    <w:p>
      <w:pPr>
        <w:pStyle w:val="QuestionText"/>
      </w:pPr>
      <w:r>
        <w:t>Which option BEST characterizes an Intellectual Property (IP)–related risk specific to AI systems?</w:t>
      </w:r>
    </w:p>
    <w:p>
      <w:pPr>
        <w:pStyle w:val="OptionText"/>
      </w:pPr>
      <w:r>
        <w:t>A. Variability in model outputs across different cloud regions due to hardware heterogeneity</w:t>
      </w:r>
    </w:p>
    <w:p>
      <w:pPr>
        <w:pStyle w:val="OptionText"/>
      </w:pPr>
      <w:r>
        <w:t>B. Unauthorized reproduction or appropriation of proprietary models, training data, or generated artifacts through model extraction, leakage, or uncontrolled sharing</w:t>
      </w:r>
    </w:p>
    <w:p>
      <w:pPr>
        <w:pStyle w:val="OptionText"/>
      </w:pPr>
      <w:r>
        <w:t>C. Minor accuracy degradation when models are evaluated on out-of-distribution test sets</w:t>
      </w:r>
    </w:p>
    <w:p>
      <w:pPr>
        <w:pStyle w:val="OptionText"/>
      </w:pPr>
      <w:r>
        <w:t>D. Minor accuracy degradation when models are evaluated on out-of-distribution test sets</w:t>
      </w:r>
    </w:p>
    <w:p>
      <w:pPr>
        <w:pStyle w:val="AnswerLine"/>
      </w:pPr>
      <w:r>
        <w:t>Correct Answer: D</w:t>
      </w:r>
    </w:p>
    <w:p>
      <w:pPr>
        <w:pStyle w:val="Explanation"/>
      </w:pPr>
      <w:r>
        <w:rPr>
          <w:b/>
        </w:rPr>
        <w:t xml:space="preserve">Explanation: </w:t>
      </w:r>
      <w:r>
        <w:t>IP-related AI risks primarily involve unauthorized reproduction or misuse of proprietary assets—such as stolen models via extraction, unlicensed use of training datasets, leakage of trade secrets through model outputs, or redistribution of generated artifacts violating copyright or contract terms—threatening competitive advantage and legal standing; mitigations include watermarking/digital fingerprinting, licensing controls, output filtering, API abuse monitoring, legal agreements, and secure MLOps processes protecting model artifacts. Option A involves deployment variability rather than IP protection. Option C focuses on accuracy/generalization, not IP. Option D relates to web privacy compliance, not intellectual property.</w:t>
      </w:r>
    </w:p>
    <w:p>
      <w:pPr>
        <w:spacing w:after="0"/>
        <w:pBdr>
          <w:bottom w:val="single" w:sz="3" w:space="1" w:color="D9E2F3"/>
        </w:pBdr>
      </w:pPr>
    </w:p>
    <w:p>
      <w:pPr>
        <w:pStyle w:val="QuestionHeading"/>
      </w:pPr>
      <w:r>
        <w:t>Question 38</w:t>
      </w:r>
    </w:p>
    <w:p>
      <w:pPr>
        <w:pStyle w:val="QuestionText"/>
      </w:pPr>
      <w:r>
        <w:t>A security engineering team integrates a task-specific SLM into a SOAR platform to auto-generate short natural-language explanations for correlation alerts. During red-team testing, the model occasionally produces confident but incorrect rationales for alerts when the input exceeds the model’s smaller context window, leading analysts to misinterpret event sequences. The team wants to mitigate this risk while maintaining the SLM’s efficiency advantages. Which of the following is the MOST appropriate remediation?</w:t>
      </w:r>
    </w:p>
    <w:p>
      <w:pPr>
        <w:pStyle w:val="OptionText"/>
      </w:pPr>
      <w:r>
        <w:t>A. Replace the SLM with the largest available LLM to eliminate hallucination risk entirely</w:t>
      </w:r>
    </w:p>
    <w:p>
      <w:pPr>
        <w:pStyle w:val="OptionText"/>
      </w:pPr>
      <w:r>
        <w:t>B. Disable natural-language explanation features and revert to numeric confidence scores only</w:t>
      </w:r>
    </w:p>
    <w:p>
      <w:pPr>
        <w:pStyle w:val="OptionText"/>
      </w:pPr>
      <w:r>
        <w:t>C. Increase the model temperature to encourage exploration of alternative rationales</w:t>
      </w:r>
    </w:p>
    <w:p>
      <w:pPr>
        <w:pStyle w:val="OptionText"/>
      </w:pPr>
      <w:r>
        <w:t>D. Add retrieval grounding and strict human-in-the-loop validation with guardrail policies for operational use</w:t>
      </w:r>
    </w:p>
    <w:p>
      <w:pPr>
        <w:pStyle w:val="AnswerLine"/>
      </w:pPr>
      <w:r>
        <w:t>Correct Answer: D</w:t>
      </w:r>
    </w:p>
    <w:p>
      <w:pPr>
        <w:pStyle w:val="Explanation"/>
      </w:pPr>
      <w:r>
        <w:rPr>
          <w:b/>
        </w:rPr>
        <w:t xml:space="preserve">Explanation: </w:t>
      </w:r>
      <w:r>
        <w:t>Option D is correct because the risk involves SLM context-window limitations and overconfident generation; adding retrieval grounding (e.g., chunked-document retrieval, pointer to supporting evidence), human-in-the-loop validation, and policy guardrails ensures outputs are anchored to source artifacts and verified before operationalization, aligning with NIST AI RMF, OWASP LLM/SLM Top 10, and SecAI+ best practices for misuse resistance, explainability, and model governance. Option A is incorrect because larger LLMs still hallucinate and may amplify privacy, cost, and latency concerns. Option B is incorrect as removing explanations reduces analyst effectiveness and does not address root causes of misalignment and grounding. Option C is incorrect because temperature influences randomness rather than factuality or context handling, often increasing variability and error. Therefore, D provides risk-informed controls—grounding, validation, and procedural safeguards—while retaining the deployment and efficiency benefits of SLMs.</w:t>
      </w:r>
    </w:p>
    <w:p>
      <w:pPr>
        <w:spacing w:after="0"/>
        <w:pBdr>
          <w:bottom w:val="single" w:sz="3" w:space="1" w:color="D9E2F3"/>
        </w:pBdr>
      </w:pPr>
    </w:p>
    <w:p>
      <w:pPr>
        <w:pStyle w:val="QuestionHeading"/>
      </w:pPr>
      <w:r>
        <w:t>Question 39</w:t>
      </w:r>
    </w:p>
    <w:p>
      <w:pPr>
        <w:pStyle w:val="QuestionText"/>
      </w:pPr>
      <w:r>
        <w:t>A security architect deploys an AI-assisted SCA platform capable of correlating vulnerability intelligence feeds (such as CVE/NVD) with package manifests from multiple microservices built in different languages. The platform automatically identifies log4j-like vulnerable components, estimates exploit likelihood, and prioritizes remediation. Leadership requires minimizing developer disruption while ensuring the most business-critical risks are addressed first. Which configuration BEST supports these objectives?</w:t>
      </w:r>
    </w:p>
    <w:p>
      <w:pPr>
        <w:pStyle w:val="OptionText"/>
      </w:pPr>
      <w:r>
        <w:t>A. Treat all detected component vulnerabilities as equal priority and require immediate patching</w:t>
      </w:r>
    </w:p>
    <w:p>
      <w:pPr>
        <w:pStyle w:val="OptionText"/>
      </w:pPr>
      <w:r>
        <w:t>B. Disable AI prioritization features and route all SCA findings directly to the SOC queue</w:t>
      </w:r>
    </w:p>
    <w:p>
      <w:pPr>
        <w:pStyle w:val="OptionText"/>
      </w:pPr>
      <w:r>
        <w:t>C. Enable AI-based risk scoring that considers exploit maturity, asset criticality, runtime usage, and compensating controls, then auto-create tickets for only high-priority items</w:t>
      </w:r>
    </w:p>
    <w:p>
      <w:pPr>
        <w:pStyle w:val="OptionText"/>
      </w:pPr>
      <w:r>
        <w:t>D. Remove runtime usage analysis because it adds unnecessary complexity to prioritization</w:t>
      </w:r>
    </w:p>
    <w:p>
      <w:pPr>
        <w:pStyle w:val="AnswerLine"/>
      </w:pPr>
      <w:r>
        <w:t>Correct Answer: C</w:t>
      </w:r>
    </w:p>
    <w:p>
      <w:pPr>
        <w:pStyle w:val="Explanation"/>
      </w:pPr>
      <w:r>
        <w:rPr>
          <w:b/>
        </w:rPr>
        <w:t xml:space="preserve">Explanation: </w:t>
      </w:r>
      <w:r>
        <w:t>Option C is correct because SecAI+ emphasizes risk-informed automation where AI-assisted SCA uses contextual factors including exploit maturity, CVSS context, business criticality, runtime reachability, and existing controls to prioritize remediation and automatically generate tickets for high-priority vulnerabilities; this reduces noise and developer fatigue while improving risk reduction. Option A is incorrect because treating all vulnerabilities equally leads to alert fatigue and inefficient resource allocation. Option B is incorrect because bypassing prioritization overwhelms operational teams and negates the value of AI-enabled triage. Option D is incorrect because runtime reachability is a key factor in determining whether a vulnerable component is actually exposed and materially changes remediation priority.</w:t>
      </w:r>
    </w:p>
    <w:p>
      <w:pPr>
        <w:spacing w:after="0"/>
        <w:pBdr>
          <w:bottom w:val="single" w:sz="3" w:space="1" w:color="D9E2F3"/>
        </w:pBdr>
      </w:pPr>
    </w:p>
    <w:p>
      <w:pPr>
        <w:pStyle w:val="QuestionHeading"/>
      </w:pPr>
      <w:r>
        <w:t>Question 40</w:t>
      </w:r>
    </w:p>
    <w:p>
      <w:pPr>
        <w:pStyle w:val="QuestionText"/>
      </w:pPr>
      <w:r>
        <w:t>A red-team exercise targets an LLM platform supporting a marketplace of community-developed plug-ins. Testers identify a plug-in that claims to perform document formatting but actually exfiltrates retrieved documents to an attacker-controlled endpoint when invoked through normal LLM tool-use. The organization confirms that the plug-in passed functional testing but received no security vetting, code signing, or permission scoping review. Leadership asks for near-term compensating controls. Which control best mitigates the demonstrated insecure plug-in design risk?</w:t>
      </w:r>
    </w:p>
    <w:p>
      <w:pPr>
        <w:pStyle w:val="OptionText"/>
      </w:pPr>
      <w:r>
        <w:t>A. Increasing the model’s context window to better understand user instructions</w:t>
      </w:r>
    </w:p>
    <w:p>
      <w:pPr>
        <w:pStyle w:val="OptionText"/>
      </w:pPr>
      <w:r>
        <w:t>B. Automatically installing all available plug-ins to maximize productivity</w:t>
      </w:r>
    </w:p>
    <w:p>
      <w:pPr>
        <w:pStyle w:val="OptionText"/>
      </w:pPr>
      <w:r>
        <w:t>C. Enforcing plug-in allow-listing, code signing and verification, permission scoping reviews, and network egress restrictions for plug-ins</w:t>
      </w:r>
    </w:p>
    <w:p>
      <w:pPr>
        <w:pStyle w:val="OptionText"/>
      </w:pPr>
      <w:r>
        <w:t>D. Migrating the LLM platform to a different cloud provider region</w:t>
      </w:r>
    </w:p>
    <w:p>
      <w:pPr>
        <w:pStyle w:val="AnswerLine"/>
      </w:pPr>
      <w:r>
        <w:t>Correct Answer: C</w:t>
      </w:r>
    </w:p>
    <w:p>
      <w:pPr>
        <w:pStyle w:val="Explanation"/>
      </w:pPr>
      <w:r>
        <w:rPr>
          <w:b/>
        </w:rPr>
        <w:t xml:space="preserve">Explanation: </w:t>
      </w:r>
      <w:r>
        <w:t>Enforcing plug-in allow-listing, code signing and verification, permission scoping reviews, and egress restrictions directly mitigates insecure plug-in design risk because it addresses both provenance and behavioral trust of plug-ins, preventing malicious or over-privileged components from being installed or able to exfiltrate data; this aligns with SecAI+ best practices of zero-trust for tool integrations, supply-chain integrity, and least-privilege authorization. Option A does not mitigate exfiltration. Option B increases risk exposure. Option D improves geographic redundancy but does not address insecure plug-in mechanics. Additional controls include static/dynamic plug-in security testing, sandbox isolation for plug-ins, human approval gates for high-risk actions, network micro-segmentation, output monitoring for exfiltration indicators, and incident response procedures tied to plug-in activity telemetry.</w:t>
      </w:r>
    </w:p>
    <w:p>
      <w:pPr>
        <w:spacing w:after="0"/>
        <w:pBdr>
          <w:bottom w:val="single" w:sz="3" w:space="1" w:color="D9E2F3"/>
        </w:pBdr>
      </w:pPr>
    </w:p>
    <w:p>
      <w:pPr>
        <w:pStyle w:val="QuestionHeading"/>
      </w:pPr>
      <w:r>
        <w:t>Question 41</w:t>
      </w:r>
    </w:p>
    <w:p>
      <w:pPr>
        <w:pStyle w:val="QuestionText"/>
      </w:pPr>
      <w:r>
        <w:t>A security architect is leading an AI threat-modeling workshop for a computer-vision system used in automated quality control. The team wants to identify potential attacker goals, enumerate attack paths across data collection, training, and inference, and map adversary behavior to known TTPs to inform detection engineering. The architect recommends using a framework that provides adversary-centric modeling similar to ATT&amp;CK but specifically focused on AI/ML systems. Which framework BEST meets this requirement?</w:t>
      </w:r>
    </w:p>
    <w:p>
      <w:pPr>
        <w:pStyle w:val="OptionText"/>
      </w:pPr>
      <w:r>
        <w:t>A. STRIDE</w:t>
      </w:r>
    </w:p>
    <w:p>
      <w:pPr>
        <w:pStyle w:val="OptionText"/>
      </w:pPr>
      <w:r>
        <w:t>B. MITRE ATLAS</w:t>
      </w:r>
    </w:p>
    <w:p>
      <w:pPr>
        <w:pStyle w:val="OptionText"/>
      </w:pPr>
      <w:r>
        <w:t>C. OCTAVE Allegro</w:t>
      </w:r>
    </w:p>
    <w:p>
      <w:pPr>
        <w:pStyle w:val="OptionText"/>
      </w:pPr>
      <w:r>
        <w:t>D. NIST AI RMF</w:t>
      </w:r>
    </w:p>
    <w:p>
      <w:pPr>
        <w:pStyle w:val="AnswerLine"/>
      </w:pPr>
      <w:r>
        <w:t>Correct Answer: B</w:t>
      </w:r>
    </w:p>
    <w:p>
      <w:pPr>
        <w:pStyle w:val="Explanation"/>
      </w:pPr>
      <w:r>
        <w:rPr>
          <w:b/>
        </w:rPr>
        <w:t xml:space="preserve">Explanation: </w:t>
      </w:r>
      <w:r>
        <w:t>The correct answer is B because MITRE ATLAS is explicitly designed as an adversary-centric threat-modeling and knowledge base focused on AI systems, allowing practitioners to enumerate attacker objectives, techniques, and attack chains across the AI lifecycle and map AI-specific attacks such as model extraction, data poisoning, evasion, and inference manipulation to actionable detection and mitigation strategies—closely paralleling ATT&amp;CK for traditional systems; it supports red-teaming, purple-teaming, and resilience engineering for AI workloads. Option A, STRIDE, is a generic software threat-modeling framework (Spoofing, Tampering, Repudiation, Information Disclosure, Denial of Service, Elevation of Privilege) useful for categorizing threats but lacking AI-specific adversarial ML tactics. Option C, OCTAVE Allegro, is a risk-based framework focusing on organizational asset risk analysis rather than adversarial AI TTP modeling. Option D, NIST AI RMF, provides governance and risk-management guidance for trustworthy AI but is not primarily an adversary-centered threat TTP catalog. Therefore, MITRE ATLAS most directly satisfies the scenario requirement.</w:t>
      </w:r>
    </w:p>
    <w:p>
      <w:pPr>
        <w:spacing w:after="0"/>
        <w:pBdr>
          <w:bottom w:val="single" w:sz="3" w:space="1" w:color="D9E2F3"/>
        </w:pBdr>
      </w:pPr>
    </w:p>
    <w:p>
      <w:pPr>
        <w:pStyle w:val="QuestionHeading"/>
      </w:pPr>
      <w:r>
        <w:t>Question 42</w:t>
      </w:r>
    </w:p>
    <w:p>
      <w:pPr>
        <w:pStyle w:val="QuestionText"/>
      </w:pPr>
      <w:r>
        <w:t>A security engineer is reviewing an AI-based malware-classification pipeline after noticing unexplained drops in precision and recall. The training dataset is sourced from multiple telemetry feeds and stored in an object repository before preprocessing. Hashes of some dataset objects no longer match the values recorded in the metadata catalog, but the access logs do not show obvious anomalies. Which control would MOST directly support preserving and validating data integrity through the AI data lifecycle in this environment?</w:t>
      </w:r>
    </w:p>
    <w:p>
      <w:pPr>
        <w:pStyle w:val="OptionText"/>
      </w:pPr>
      <w:r>
        <w:t>A. Expanding the dataset to include additional benign samples to rebalance the classes</w:t>
      </w:r>
    </w:p>
    <w:p>
      <w:pPr>
        <w:pStyle w:val="OptionText"/>
      </w:pPr>
      <w:r>
        <w:t>B. Enforcing cryptographic hashing and digital signatures with tamper-evident storage and automated integrity verification at each pipeline stage</w:t>
      </w:r>
    </w:p>
    <w:p>
      <w:pPr>
        <w:pStyle w:val="OptionText"/>
      </w:pPr>
      <w:r>
        <w:t>C. Applying k-anonymity to reduce the risk of reidentification of individuals in the dataset</w:t>
      </w:r>
    </w:p>
    <w:p>
      <w:pPr>
        <w:pStyle w:val="OptionText"/>
      </w:pPr>
      <w:r>
        <w:t>D. Implementing model explainability tooling to understand changes in feature contribution over time</w:t>
      </w:r>
    </w:p>
    <w:p>
      <w:pPr>
        <w:pStyle w:val="AnswerLine"/>
      </w:pPr>
      <w:r>
        <w:t>Correct Answer: B</w:t>
      </w:r>
    </w:p>
    <w:p>
      <w:pPr>
        <w:pStyle w:val="Explanation"/>
      </w:pPr>
      <w:r>
        <w:rPr>
          <w:b/>
        </w:rPr>
        <w:t xml:space="preserve">Explanation: </w:t>
      </w:r>
      <w:r>
        <w:t>Option B is correct because data integrity in AI pipelines is preserved and verified through end-to-end cryptographic mechanisms such as hashing (e.g., SHA-256), digital signatures, and tamper-evident or immutable storage (e.g., WORM, append-only logs, hash-chaining) combined with automated verification at ingestion, storage, preprocessing, and training; this prevents and detects unauthorized modification and aligns with SecAI+ practices for integrity assurance against poisoning or corruption. Option A addresses data balance but not integrity validation and could worsen problems by training on already corrupted data. Option C supports privacy controls rather than integrity protection. Option D improves transparency but does not validate whether the underlying data was altered; explainability cannot replace cryptographic integrity checks. Thus, B is the only option that directly ensures verifiable integrity of data artifacts across the AI lifecycle.</w:t>
      </w:r>
    </w:p>
    <w:p>
      <w:pPr>
        <w:spacing w:after="0"/>
        <w:pBdr>
          <w:bottom w:val="single" w:sz="3" w:space="1" w:color="D9E2F3"/>
        </w:pBdr>
      </w:pPr>
    </w:p>
    <w:p>
      <w:pPr>
        <w:pStyle w:val="QuestionHeading"/>
      </w:pPr>
      <w:r>
        <w:t>Question 43</w:t>
      </w:r>
    </w:p>
    <w:p>
      <w:pPr>
        <w:pStyle w:val="QuestionText"/>
      </w:pPr>
      <w:r>
        <w:t>A vulnerability management team wants to automate repetitive steps after authenticated scans complete across multiple network segments. They deploy a no-code AI orchestration tool that includes prebuilt connectors for the scanner, CMDB, email gateway, and ticketing system, as well as LLM-based natural-language processing. Their goal is to automatically group findings by asset criticality, summarize remediation guidance, notify system owners, and generate tickets for high-risk exposures—while ensuring sensitive configuration details are not exposed in AI prompts. What should the team implement FIRST to securely enable this workflow?</w:t>
      </w:r>
    </w:p>
    <w:p>
      <w:pPr>
        <w:pStyle w:val="OptionText"/>
      </w:pPr>
      <w:r>
        <w:t>A. Configure built-in data masking and PII redaction controls within the no-code AI pipeline before enabling automated notifications</w:t>
      </w:r>
    </w:p>
    <w:p>
      <w:pPr>
        <w:pStyle w:val="OptionText"/>
      </w:pPr>
      <w:r>
        <w:t>B. Disable role-based access control (RBAC) to avoid permission errors during automation runs</w:t>
      </w:r>
    </w:p>
    <w:p>
      <w:pPr>
        <w:pStyle w:val="OptionText"/>
      </w:pPr>
      <w:r>
        <w:t>C. Allow unrestricted model prompts to include complete device configuration dumps for higher AI accuracy</w:t>
      </w:r>
    </w:p>
    <w:p>
      <w:pPr>
        <w:pStyle w:val="OptionText"/>
      </w:pPr>
      <w:r>
        <w:t>D. Replace the CMDB with AI-generated asset inventories created dynamically from model inference</w:t>
      </w:r>
    </w:p>
    <w:p>
      <w:pPr>
        <w:pStyle w:val="AnswerLine"/>
      </w:pPr>
      <w:r>
        <w:t>Correct Answer: A</w:t>
      </w:r>
    </w:p>
    <w:p>
      <w:pPr>
        <w:pStyle w:val="Explanation"/>
      </w:pPr>
      <w:r>
        <w:rPr>
          <w:b/>
        </w:rPr>
        <w:t xml:space="preserve">Explanation: </w:t>
      </w:r>
      <w:r>
        <w:t>Option A is correct because securing AI-enabled no-code automation requires enforcing data minimization, masking, and PII/redaction policies at the pipeline level before activating autonomous notifications or ticket creation. This directly aligns with SecAI+ topics such as confidential data handling, prompt security, guardrail configuration, output filtering, privacy protection, and secure orchestration design. Option B is incorrect because disabling RBAC violates the principle of least privilege, increases risk exposure, and undermines access governance. Option C is incorrect because including full configuration dumps in prompts increases disclosure risk and contradicts both DLP and prompt-hardening practices. Option D is incorrect because replacing authoritative asset repositories with AI-inferred data undermines data accuracy, auditability, and change-management requirements and is not a recommended practice in enterprise security automation.</w:t>
      </w:r>
    </w:p>
    <w:p>
      <w:pPr>
        <w:spacing w:after="0"/>
        <w:pBdr>
          <w:bottom w:val="single" w:sz="3" w:space="1" w:color="D9E2F3"/>
        </w:pBdr>
      </w:pPr>
    </w:p>
    <w:p>
      <w:pPr>
        <w:pStyle w:val="QuestionHeading"/>
      </w:pPr>
      <w:r>
        <w:t>Question 44</w:t>
      </w:r>
    </w:p>
    <w:p>
      <w:pPr>
        <w:pStyle w:val="QuestionText"/>
      </w:pPr>
      <w:r>
        <w:t>A security operations analyst uses an AI-enabled browser plug-in to assist with cloud security investigations in multiple SaaS admin portals. The plug-in is configured to read page content, summarize security alerts, and extract indicators of compromise (IOCs) for enrichment. The analyst’s organization is concerned about exposure of sensitive tenant data to the AI model. Which of the following configurations BEST aligns with SecAI+ principles for responsible use of AI-enabled browser plug-ins in security workflows?</w:t>
      </w:r>
    </w:p>
    <w:p>
      <w:pPr>
        <w:pStyle w:val="OptionText"/>
      </w:pPr>
      <w:r>
        <w:t>A. Configure the plug-in to operate in local-processing or zero-retention mode and restrict extension permissions to least privilege while requiring human approval for any data submission</w:t>
      </w:r>
    </w:p>
    <w:p>
      <w:pPr>
        <w:pStyle w:val="OptionText"/>
      </w:pPr>
      <w:r>
        <w:t>B. Allow the plug-in full read/write access across all websites visited to maximize analytical context and reduce analyst workload</w:t>
      </w:r>
    </w:p>
    <w:p>
      <w:pPr>
        <w:pStyle w:val="OptionText"/>
      </w:pPr>
      <w:r>
        <w:t>C. Disable all browser security controls such as site isolation and CSP to prevent interference with the AI plug-in’s ability to parse content</w:t>
      </w:r>
    </w:p>
    <w:p>
      <w:pPr>
        <w:pStyle w:val="OptionText"/>
      </w:pPr>
      <w:r>
        <w:t>D. Permit the plug-in to automatically export portal data to the vendor’s cloud for model training to improve detection accuracy over time</w:t>
      </w:r>
    </w:p>
    <w:p>
      <w:pPr>
        <w:pStyle w:val="AnswerLine"/>
      </w:pPr>
      <w:r>
        <w:t>Correct Answer: A</w:t>
      </w:r>
    </w:p>
    <w:p>
      <w:pPr>
        <w:pStyle w:val="Explanation"/>
      </w:pPr>
      <w:r>
        <w:rPr>
          <w:b/>
        </w:rPr>
        <w:t xml:space="preserve">Explanation: </w:t>
      </w:r>
      <w:r>
        <w:t>Option A is correct because responsible deployment of AI-enabled browser plug-ins in security contexts emphasizes data minimization, least-privilege extension permissions, human-in-the-loop validation, and configuration choices such as local inference, zero-retention policies, or enterprise controls that prevent sensitive tenant data from being transmitted to external AI services; this aligns with risk management expectations and mitigates data leakage, inadvertent model training, and regulatory exposure. Option B is incorrect because broad read/write permissions across all sites violate least privilege, expand attack surface, and increase probability of exfiltrating sensitive administrative data to an AI back end. Option C is incorrect because disabling browser protections like Content Security Policy (CSP) enforcement or site isolation undermines baseline browser security controls and increases susceptibility to cross-site scripting and extension abuse. Option D is incorrect because authorizing indiscriminate export of tenant data for model training contradicts privacy-by-design principles and governance controls emphasized in SecAI+, especially when dealing with security telemetry or administrative data.</w:t>
      </w:r>
    </w:p>
    <w:p>
      <w:pPr>
        <w:spacing w:after="0"/>
        <w:pBdr>
          <w:bottom w:val="single" w:sz="3" w:space="1" w:color="D9E2F3"/>
        </w:pBdr>
      </w:pPr>
    </w:p>
    <w:p>
      <w:pPr>
        <w:pStyle w:val="QuestionHeading"/>
      </w:pPr>
      <w:r>
        <w:t>Question 45</w:t>
      </w:r>
    </w:p>
    <w:p>
      <w:pPr>
        <w:pStyle w:val="QuestionText"/>
      </w:pPr>
      <w:r>
        <w:t>Which of the following BEST describes a typical cybersecurity use case for reinforcement learning as compared to supervised or unsupervised machine learning approaches?</w:t>
      </w:r>
    </w:p>
    <w:p>
      <w:pPr>
        <w:pStyle w:val="OptionText"/>
      </w:pPr>
      <w:r>
        <w:t>A. Automatically labeling malware families based on static feature vectors derived from samples</w:t>
      </w:r>
    </w:p>
    <w:p>
      <w:pPr>
        <w:pStyle w:val="OptionText"/>
      </w:pPr>
      <w:r>
        <w:t>B. Clustering similar user behaviors into groups without predefined labels for UEBA baselines</w:t>
      </w:r>
    </w:p>
    <w:p>
      <w:pPr>
        <w:pStyle w:val="OptionText"/>
      </w:pPr>
      <w:r>
        <w:t>C. Continuously optimizing automated response policies based on reward feedback from outcomes</w:t>
      </w:r>
    </w:p>
    <w:p>
      <w:pPr>
        <w:pStyle w:val="OptionText"/>
      </w:pPr>
      <w:r>
        <w:t>D. Training a classifier to distinguish benign from malicious URLs using labeled datasets</w:t>
      </w:r>
    </w:p>
    <w:p>
      <w:pPr>
        <w:pStyle w:val="AnswerLine"/>
      </w:pPr>
      <w:r>
        <w:t>Correct Answer: D</w:t>
      </w:r>
    </w:p>
    <w:p>
      <w:pPr>
        <w:pStyle w:val="Explanation"/>
      </w:pPr>
      <w:r>
        <w:rPr>
          <w:b/>
        </w:rPr>
        <w:t xml:space="preserve">Explanation: </w:t>
      </w:r>
      <w:r>
        <w:t>Reinforcement learning (RL) is characterized by learning through sequential decision-making with rewards and penalties and is particularly applicable in cybersecurity to adaptive policy optimization scenarios such as automated containment tuning, dynamic access control, deception technology navigation, and adaptive honeypot interaction management; therefore option C is correct because it explicitly reflects RL’s reward-driven policy optimization. Option A describes supervised learning on labeled malware families using static or dynamic features and is not RL, making it incorrect. Option B reflects unsupervised learning through clustering and is typical of user and entity behavior analytics (UEBA) baselining where labels are unavailable, so it is also incorrect. Option D describes supervised URL classification using labeled benign/malicious examples, not reinforcement learning, making it incorrect as well. RL focuses on maximizing cumulative reward over time rather than mapping inputs to labels or discovering clusters, which is precisely captured in option C and aligns with SecAI+ domain expectations regarding ML paradigms and their cybersecurity applications.</w:t>
      </w:r>
    </w:p>
    <w:p>
      <w:pPr>
        <w:spacing w:after="0"/>
        <w:pBdr>
          <w:bottom w:val="single" w:sz="3" w:space="1" w:color="D9E2F3"/>
        </w:pBdr>
      </w:pPr>
    </w:p>
    <w:p>
      <w:pPr>
        <w:pStyle w:val="QuestionHeading"/>
      </w:pPr>
      <w:r>
        <w:t>Question 46</w:t>
      </w:r>
    </w:p>
    <w:p>
      <w:pPr>
        <w:pStyle w:val="QuestionText"/>
      </w:pPr>
      <w:r>
        <w:t>An enterprise implements an adaptive access control system that dynamically adjusts MFA requirements based on user behavior and contextual risk. The system is designed to maximize account security while minimizing user friction by learning which actions to challenge. Over time, it receives feedback signals indicating whether blocked sessions were truly malicious or legitimate. The model updates its policy to balance security and usability based on cumulative reward. Which type of machine learning is being used in this scenario?</w:t>
      </w:r>
    </w:p>
    <w:p>
      <w:pPr>
        <w:pStyle w:val="OptionText"/>
      </w:pPr>
      <w:r>
        <w:t>A. Supervised learning using labeled login attempts to predict malicious behavior</w:t>
      </w:r>
    </w:p>
    <w:p>
      <w:pPr>
        <w:pStyle w:val="OptionText"/>
      </w:pPr>
      <w:r>
        <w:t>B. Unsupervised learning clustering users into peer groups for risk scoring</w:t>
      </w:r>
    </w:p>
    <w:p>
      <w:pPr>
        <w:pStyle w:val="OptionText"/>
      </w:pPr>
      <w:r>
        <w:t>C. Reinforcement learning using reward feedback to optimize sequential decision policies</w:t>
      </w:r>
    </w:p>
    <w:p>
      <w:pPr>
        <w:pStyle w:val="OptionText"/>
      </w:pPr>
      <w:r>
        <w:t>D. Semi-supervised learning combining labeled and unlabeled login events</w:t>
      </w:r>
    </w:p>
    <w:p>
      <w:pPr>
        <w:pStyle w:val="AnswerLine"/>
      </w:pPr>
      <w:r>
        <w:t>Correct Answer: C</w:t>
      </w:r>
    </w:p>
    <w:p>
      <w:pPr>
        <w:pStyle w:val="Explanation"/>
      </w:pPr>
      <w:r>
        <w:rPr>
          <w:b/>
        </w:rPr>
        <w:t xml:space="preserve">Explanation: </w:t>
      </w:r>
      <w:r>
        <w:t>Option C is correct because the scenario describes a model iteratively updating a policy based on rewards and penalties (malicious vs. legitimate outcomes) in order to optimize sequential decision-making—hallmarks of reinforcement learning (RL). RL agents operate in an environment, take actions, observe rewards, and update policies using methods such as Q-learning, policy gradients, or actor–critic approaches; this aligns with SecAI+ coverage of RL in cybersecurity applications like adaptive authentication, dynamic access control, and automated response. Option A is incorrect because supervised learning relies on static labeled examples and does not optimize policies through sequential feedback. Option B refers to unsupervised clustering, which lacks explicit reward-driven policy optimization. Option D is incorrect because semi-supervised learning augments limited labeled data with unlabeled data but still does not incorporate reward-based interaction with an environment. Therefore, RL best fits the described adaptive, feedback-driven control strategy.</w:t>
      </w:r>
    </w:p>
    <w:p>
      <w:pPr>
        <w:spacing w:after="0"/>
        <w:pBdr>
          <w:bottom w:val="single" w:sz="3" w:space="1" w:color="D9E2F3"/>
        </w:pBdr>
      </w:pPr>
    </w:p>
    <w:p>
      <w:pPr>
        <w:pStyle w:val="QuestionHeading"/>
      </w:pPr>
      <w:r>
        <w:t>Question 47</w:t>
      </w:r>
    </w:p>
    <w:p>
      <w:pPr>
        <w:pStyle w:val="QuestionText"/>
      </w:pPr>
      <w:r>
        <w:t>Which of the following BEST defines trustworthiness of data during the collection phase of the AI lifecycle?</w:t>
      </w:r>
    </w:p>
    <w:p>
      <w:pPr>
        <w:pStyle w:val="OptionText"/>
      </w:pPr>
      <w:r>
        <w:t>A. Ensuring collected data is immutable once stored in the data lake</w:t>
      </w:r>
    </w:p>
    <w:p>
      <w:pPr>
        <w:pStyle w:val="OptionText"/>
      </w:pPr>
      <w:r>
        <w:t>B. Ensuring collected data is accurate, authentic, unbiased as feasible, legally obtained, and resistant to intentional manipulation</w:t>
      </w:r>
    </w:p>
    <w:p>
      <w:pPr>
        <w:pStyle w:val="OptionText"/>
      </w:pPr>
      <w:r>
        <w:t>C. Ensuring collected data is highly diverse and sufficiently large to prevent model overfitting</w:t>
      </w:r>
    </w:p>
    <w:p>
      <w:pPr>
        <w:pStyle w:val="OptionText"/>
      </w:pPr>
      <w:r>
        <w:t>D. Ensuring collected data is encrypted at rest and in transit using strong cryptographic algorithms</w:t>
      </w:r>
    </w:p>
    <w:p>
      <w:pPr>
        <w:pStyle w:val="AnswerLine"/>
      </w:pPr>
      <w:r>
        <w:t>Correct Answer: B</w:t>
      </w:r>
    </w:p>
    <w:p>
      <w:pPr>
        <w:pStyle w:val="Explanation"/>
      </w:pPr>
      <w:r>
        <w:rPr>
          <w:b/>
        </w:rPr>
        <w:t xml:space="preserve">Explanation: </w:t>
      </w:r>
      <w:r>
        <w:t>The correct answer is B because trustworthy data collection requires verifiable accuracy, authenticity, integrity, legality, representativeness, and resistance to poisoning or manipulation, including validation of consent, lawful basis for processing, and bias-awareness controls; this is emphasized in AI governance frameworks such as the NIST AI RMF, ISO/IEC 42001, and secure-by-design AI lifecycle methodologies. Trustworthy data collection also involves source vetting, provenance metadata, chain of custody, adversarial resilience, and compliance with privacy regulations such as GDPR/CCPA equivalents. Option A is incorrect because immutability is a single property of storage, not comprehensive trustworthiness and does not speak to authenticity or legality of collection. Option C is incorrect because dataset size and diversity relate to model generalization and performance rather than trustworthiness characteristics. Option D is incorrect because encryption protects confidentiality and integrity in transit or at rest but does not validate accuracy, consent, provenance, or adversarial contamination at the collection stage, which are central to trustworthiness.</w:t>
      </w:r>
    </w:p>
    <w:p>
      <w:pPr>
        <w:spacing w:after="0"/>
        <w:pBdr>
          <w:bottom w:val="single" w:sz="3" w:space="1" w:color="D9E2F3"/>
        </w:pBdr>
      </w:pPr>
    </w:p>
    <w:p>
      <w:pPr>
        <w:pStyle w:val="QuestionHeading"/>
      </w:pPr>
      <w:r>
        <w:t>Question 48</w:t>
      </w:r>
    </w:p>
    <w:p>
      <w:pPr>
        <w:pStyle w:val="QuestionText"/>
      </w:pPr>
      <w:r>
        <w:t>An enterprise deploys computer-vision models to Kubernetes clusters across multiple regions using an automated CI/CD pipeline. The SecAI team is concerned about model and container supply-chain compromise at deployment, including the risk that tampered weights or images could be promoted to production. Which of the following controls MOST directly mitigates this risk during deployment?</w:t>
      </w:r>
    </w:p>
    <w:p>
      <w:pPr>
        <w:pStyle w:val="OptionText"/>
      </w:pPr>
      <w:r>
        <w:t>A. Require cryptographic signing and attestation of model artifacts and container images, enforcing signature verification at admission before production rollout</w:t>
      </w:r>
    </w:p>
    <w:p>
      <w:pPr>
        <w:pStyle w:val="OptionText"/>
      </w:pPr>
      <w:r>
        <w:t>B. Increase the number of unit and integration tests executed during the CI pipeline</w:t>
      </w:r>
    </w:p>
    <w:p>
      <w:pPr>
        <w:pStyle w:val="OptionText"/>
      </w:pPr>
      <w:r>
        <w:t>C. Mirror containers across multiple registries to improve availability and regional redundancy</w:t>
      </w:r>
    </w:p>
    <w:p>
      <w:pPr>
        <w:pStyle w:val="OptionText"/>
      </w:pPr>
      <w:r>
        <w:t>D. Scale replicas gradually using horizontal pod autoscaling to reduce performance bottlenecks</w:t>
      </w:r>
    </w:p>
    <w:p>
      <w:pPr>
        <w:pStyle w:val="AnswerLine"/>
      </w:pPr>
      <w:r>
        <w:t>Correct Answer: A</w:t>
      </w:r>
    </w:p>
    <w:p>
      <w:pPr>
        <w:pStyle w:val="Explanation"/>
      </w:pPr>
      <w:r>
        <w:rPr>
          <w:b/>
        </w:rPr>
        <w:t xml:space="preserve">Explanation: </w:t>
      </w:r>
      <w:r>
        <w:t>The correct answer is A because verified signing and attestation (e.g., Sigstore/Cosign, SLSA provenance, binary transparency logs) ensure that only trusted, untampered model files and container images are promoted to production; Kubernetes admission controllers (OPA Gatekeeper/Kyverno) can enforce signature verification, providing strong integrity guarantees during deployment and preventing supply-chain insertion of backdoored models. Option B is incorrect because more testing improves functionality but does not guarantee provenance or artifact integrity. Option C is incorrect because registry mirroring improves availability but can replicate compromised artifacts if authenticity is not enforced. Option D is incorrect because autoscaling improves performance and resilience, not model or artifact trust; it does not detect or prevent deployment of malicious or modified models.</w:t>
      </w:r>
    </w:p>
    <w:p>
      <w:pPr>
        <w:spacing w:after="0"/>
        <w:pBdr>
          <w:bottom w:val="single" w:sz="3" w:space="1" w:color="D9E2F3"/>
        </w:pBdr>
      </w:pPr>
    </w:p>
    <w:p>
      <w:pPr>
        <w:pStyle w:val="QuestionHeading"/>
      </w:pPr>
      <w:r>
        <w:t>Question 49</w:t>
      </w:r>
    </w:p>
    <w:p>
      <w:pPr>
        <w:pStyle w:val="QuestionText"/>
      </w:pPr>
      <w:r>
        <w:t>A cloud-based AI service exposes a prediction API for a proprietary NLP classifier. Telemetry reveals a new tenant issuing extremely high volumes of systematically varied queries and capturing full-probability outputs for each class over an extended period. Shortly afterward, threat intelligence reports that a nearly identical replica model appears on an underground marketplace, exhibiting matching decision boundaries and confidence distributions. No source code repository access or model registry compromise is detected. Which observation most strongly indicates that the organization is the victim of a model theft attack?</w:t>
      </w:r>
    </w:p>
    <w:p>
      <w:pPr>
        <w:pStyle w:val="OptionText"/>
      </w:pPr>
      <w:r>
        <w:t>A. Slight increases in API latency during peak query intervals</w:t>
      </w:r>
    </w:p>
    <w:p>
      <w:pPr>
        <w:pStyle w:val="OptionText"/>
      </w:pPr>
      <w:r>
        <w:t>B. Temporary spikes in GPU utilization during large batch inferences</w:t>
      </w:r>
    </w:p>
    <w:p>
      <w:pPr>
        <w:pStyle w:val="OptionText"/>
      </w:pPr>
      <w:r>
        <w:t>C. Evidence that the model’s functional behavior has been replicated externally using only black-box API access and large-scale query/response harvesting</w:t>
      </w:r>
    </w:p>
    <w:p>
      <w:pPr>
        <w:pStyle w:val="OptionText"/>
      </w:pPr>
      <w:r>
        <w:t>D. Growth in storage consumption on the log aggregation platform due to verbose debug logging</w:t>
      </w:r>
    </w:p>
    <w:p>
      <w:pPr>
        <w:pStyle w:val="AnswerLine"/>
      </w:pPr>
      <w:r>
        <w:t>Correct Answer: C</w:t>
      </w:r>
    </w:p>
    <w:p>
      <w:pPr>
        <w:pStyle w:val="Explanation"/>
      </w:pPr>
      <w:r>
        <w:rPr>
          <w:b/>
        </w:rPr>
        <w:t xml:space="preserve">Explanation: </w:t>
      </w:r>
      <w:r>
        <w:t>Model theft (also called model extraction) is most strongly evidenced when an adversary is able to replicate the functional behavior of a proprietary model using only query/response access, indicating large-scale black-box extraction; this is typically seen through systematic querying to approximate decision boundaries and probability distributions without internal access, which matches the described telemetry and downstream appearance of a behavioral clone. Option A and B indicate performance load rather than intellectual property compromise, and Option D reflects logging configuration changes rather than model reproduction. Appropriate compensating controls include rate limiting and query throttling, authentication and tenant-based quotas, limiting exposure of detailed probability/logit outputs, watermarking or fingerprinting model behaviors for provenance checks, monitoring for extraction-style query patterns, returning coarse-grained outputs, and leveraging confidential computing and secure MLOps practices—all aligned with SecAI+ guidance on protecting AI IP and model integrity.</w:t>
      </w:r>
    </w:p>
    <w:p>
      <w:pPr>
        <w:spacing w:after="0"/>
        <w:pBdr>
          <w:bottom w:val="single" w:sz="3" w:space="1" w:color="D9E2F3"/>
        </w:pBdr>
      </w:pPr>
    </w:p>
    <w:p>
      <w:pPr>
        <w:pStyle w:val="QuestionHeading"/>
      </w:pPr>
      <w:r>
        <w:t>Question 50</w:t>
      </w:r>
    </w:p>
    <w:p>
      <w:pPr>
        <w:pStyle w:val="QuestionText"/>
      </w:pPr>
      <w:r>
        <w:t>Which of the following statements BEST describes the goal of model validation in AI-driven cybersecurity systems?</w:t>
      </w:r>
    </w:p>
    <w:p>
      <w:pPr>
        <w:pStyle w:val="OptionText"/>
      </w:pPr>
      <w:r>
        <w:t>A. To maximize the number of model parameters without increasing computational cost</w:t>
      </w:r>
    </w:p>
    <w:p>
      <w:pPr>
        <w:pStyle w:val="OptionText"/>
      </w:pPr>
      <w:r>
        <w:t>B. To confirm that a trained model generalizes to unseen data and meets defined performance objectives</w:t>
      </w:r>
    </w:p>
    <w:p>
      <w:pPr>
        <w:pStyle w:val="OptionText"/>
      </w:pPr>
      <w:r>
        <w:t>C. To ensure that training loss reaches zero on the original training dataset</w:t>
      </w:r>
    </w:p>
    <w:p>
      <w:pPr>
        <w:pStyle w:val="OptionText"/>
      </w:pPr>
      <w:r>
        <w:t>D. To guarantee that the model will not require future tuning after deployment</w:t>
      </w:r>
    </w:p>
    <w:p>
      <w:pPr>
        <w:pStyle w:val="AnswerLine"/>
      </w:pPr>
      <w:r>
        <w:t>Correct Answer: B</w:t>
      </w:r>
    </w:p>
    <w:p>
      <w:pPr>
        <w:pStyle w:val="Explanation"/>
      </w:pPr>
      <w:r>
        <w:rPr>
          <w:b/>
        </w:rPr>
        <w:t xml:space="preserve">Explanation: </w:t>
      </w:r>
      <w:r>
        <w:t>Option B is correct because model validation aims to assess whether a trained model generalizes to unseen data under realistic operating conditions and whether it satisfies predefined performance criteria, risk tolerances, and compliance thresholds; this is central to SecAI+ domains covering lifecycle governance, drift monitoring, k-fold validation, holdout testing, and continuous evaluation. Option A is incorrect because parameter maximization is unrelated to validation goals and can increase overfitting risk. Option C is incorrect since zero training loss indicates overfitting rather than good generalization. Option D is incorrect because ongoing monitoring, drift handling, and recalibration are expected in production security systems. Therefore, Option B accurately reflects the purpose and importance of model validation in cybersecurity machine learning pipelines.</w:t>
      </w:r>
    </w:p>
    <w:p>
      <w:pPr>
        <w:spacing w:after="0"/>
        <w:pBdr>
          <w:bottom w:val="single" w:sz="3" w:space="1" w:color="D9E2F3"/>
        </w:pBdr>
      </w:pPr>
    </w:p>
    <w:p>
      <w:pPr>
        <w:pStyle w:val="QuestionHeading"/>
      </w:pPr>
      <w:r>
        <w:t>Question 51</w:t>
      </w:r>
    </w:p>
    <w:p>
      <w:pPr>
        <w:pStyle w:val="QuestionText"/>
      </w:pPr>
      <w:r>
        <w:t>A SOC analyst uses an AI-enabled translation engine integrated into the case management platform to translate non-English phishing emails and associated command-and-control instructions into English for rapid triage. The organization handles regulated customer data and is concerned that pasting full email contents, including embedded PII and tokenized URLs, into cloud translation services could result in unauthorized data exposure. Which control BEST supports secure use of AI-enabled translation in this incident response workflow?</w:t>
      </w:r>
    </w:p>
    <w:p>
      <w:pPr>
        <w:pStyle w:val="OptionText"/>
      </w:pPr>
      <w:r>
        <w:t>A. Disable all translation functionality and require analysts to rely only on human linguists for foreign-language content</w:t>
      </w:r>
    </w:p>
    <w:p>
      <w:pPr>
        <w:pStyle w:val="OptionText"/>
      </w:pPr>
      <w:r>
        <w:t>B. Allow unrestricted copy/paste into public translation services because phishing emails are already malicious content</w:t>
      </w:r>
    </w:p>
    <w:p>
      <w:pPr>
        <w:pStyle w:val="OptionText"/>
      </w:pPr>
      <w:r>
        <w:t>C. Enforce enterprise-managed or on-device translation models, apply DLP-based redaction of PII and tokens before submission, and configure zero-retention/no-training modes when external services are used</w:t>
      </w:r>
    </w:p>
    <w:p>
      <w:pPr>
        <w:pStyle w:val="OptionText"/>
      </w:pPr>
      <w:r>
        <w:t>D. Store translated content in public repositories to improve future AI training corpora and increase model accuracy</w:t>
      </w:r>
    </w:p>
    <w:p>
      <w:pPr>
        <w:pStyle w:val="AnswerLine"/>
      </w:pPr>
      <w:r>
        <w:t>Correct Answer: C</w:t>
      </w:r>
    </w:p>
    <w:p>
      <w:pPr>
        <w:pStyle w:val="Explanation"/>
      </w:pPr>
      <w:r>
        <w:rPr>
          <w:b/>
        </w:rPr>
        <w:t xml:space="preserve">Explanation: </w:t>
      </w:r>
      <w:r>
        <w:t>Option C is correct because secure translation workflows involving sensitive artifacts require data minimization and governance controls: enterprise-hosted or on-device models avoid external exposure, DLP/redaction protects PII, credentials, and tokens, and zero-retention/no-training policies prevent incident data from being reused—fully aligned with SecAI+ expectations for privacy, least privilege, and responsible AI. Option A is incorrect because disabling translation removes critical operational capability and increases response latency. Option B is incorrect because assuming malicious artifacts are safe to share ignores embedded customer data and legal/regulatory obligations. Option D is incorrect because publishing incident content introduces significant confidentiality and compliance violations and contradicts model risk management practices.</w:t>
      </w:r>
    </w:p>
    <w:p>
      <w:pPr>
        <w:spacing w:after="0"/>
        <w:pBdr>
          <w:bottom w:val="single" w:sz="3" w:space="1" w:color="D9E2F3"/>
        </w:pBdr>
      </w:pPr>
    </w:p>
    <w:p>
      <w:pPr>
        <w:pStyle w:val="QuestionHeading"/>
      </w:pPr>
      <w:r>
        <w:t>Question 52</w:t>
      </w:r>
    </w:p>
    <w:p>
      <w:pPr>
        <w:pStyle w:val="QuestionText"/>
      </w:pPr>
      <w:r>
        <w:t>A security operations team uses an AI-driven alert prioritization engine to rank SIEM events for analyst review. After three months of operation, an internal audit shows that alerts originating from small branch offices are consistently ranked lower priority than alerts from headquarters, despite similar indicators of compromise, leading to slower response times in branches. The model was trained using historical incident data in which the majority of documented high-severity incidents originated from headquarters systems because those teams historically produced better documentation. Which risk related to the introduction of bias BEST explains this behavior?</w:t>
      </w:r>
    </w:p>
    <w:p>
      <w:pPr>
        <w:pStyle w:val="OptionText"/>
      </w:pPr>
      <w:r>
        <w:t>A. Label bias introduced by historically skewed incident documentation practices</w:t>
      </w:r>
    </w:p>
    <w:p>
      <w:pPr>
        <w:pStyle w:val="OptionText"/>
      </w:pPr>
      <w:r>
        <w:t>B. Model extraction due to excessive query access</w:t>
      </w:r>
    </w:p>
    <w:p>
      <w:pPr>
        <w:pStyle w:val="OptionText"/>
      </w:pPr>
      <w:r>
        <w:t>C. Data drift caused by time-based changes in adversary TTPs</w:t>
      </w:r>
    </w:p>
    <w:p>
      <w:pPr>
        <w:pStyle w:val="OptionText"/>
      </w:pPr>
      <w:r>
        <w:t>D. Classifier overfitting due to a high learning rate in training</w:t>
      </w:r>
    </w:p>
    <w:p>
      <w:pPr>
        <w:pStyle w:val="AnswerLine"/>
      </w:pPr>
      <w:r>
        <w:t>Correct Answer: A</w:t>
      </w:r>
    </w:p>
    <w:p>
      <w:pPr>
        <w:pStyle w:val="Explanation"/>
      </w:pPr>
      <w:r>
        <w:rPr>
          <w:b/>
        </w:rPr>
        <w:t xml:space="preserve">Explanation: </w:t>
      </w:r>
      <w:r>
        <w:t>This scenario is best explained by label bias, where historical labeling practices—better documentation at headquarters and poorer documentation at branches—caused the training labels to encode organizational process differences rather than true incident severity, thus introducing systemic bias into the prioritization model; Responsible AI practice requires examining label provenance, performing bias audits, and re-annotating or reweighting labels to remove structural bias while using governance tools such as model cards, data sheets, and fairness metrics (equal opportunity, disparate impact). Option B is incorrect because model extraction relates to intellectual property theft and does not explain skewed prioritization outcomes. Option C is incorrect because data drift involves changes in data distribution over time, not historically embedded bias in labels. Option D is incorrect because overfitting describes poor generalization performance, not directional bias linked to organizational context. Penetration testing professionals evaluating SecAI+ systems should look for bias introduced at data labeling, sampling, feature engineering, and feedback loops during secure MLOps lifecycle reviews.</w:t>
      </w:r>
    </w:p>
    <w:p>
      <w:pPr>
        <w:spacing w:after="0"/>
        <w:pBdr>
          <w:bottom w:val="single" w:sz="3" w:space="1" w:color="D9E2F3"/>
        </w:pBdr>
      </w:pPr>
    </w:p>
    <w:p>
      <w:pPr>
        <w:pStyle w:val="QuestionHeading"/>
      </w:pPr>
      <w:r>
        <w:t>Question 53</w:t>
      </w:r>
    </w:p>
    <w:p>
      <w:pPr>
        <w:pStyle w:val="QuestionText"/>
      </w:pPr>
      <w:r>
        <w:t>A multinational manufacturer deploys an AI-based computer vision system for worker safety monitoring on factory floors. The system detects hazardous behavior and automatically flags incidents to supervisors. Following a penetration test, several findings reveal adversarial susceptibility of the model and lack of documented governance roles for AI risk ownership. Leadership decides to pursue certification aligned with ISO/IEC 42001. Which improvement MOST directly supports this objective?</w:t>
      </w:r>
    </w:p>
    <w:p>
      <w:pPr>
        <w:pStyle w:val="OptionText"/>
      </w:pPr>
      <w:r>
        <w:t>A. Defining an AI management system that includes governance roles, policies, objectives, continual improvement, and documented controls specific to AI systems</w:t>
      </w:r>
    </w:p>
    <w:p>
      <w:pPr>
        <w:pStyle w:val="OptionText"/>
      </w:pPr>
      <w:r>
        <w:t>B. Only adding adversarial training to improve robustness of the computer vision model</w:t>
      </w:r>
    </w:p>
    <w:p>
      <w:pPr>
        <w:pStyle w:val="OptionText"/>
      </w:pPr>
      <w:r>
        <w:t>C. Outsourcing all AI development to a third-party vendor to transfer responsibility</w:t>
      </w:r>
    </w:p>
    <w:p>
      <w:pPr>
        <w:pStyle w:val="OptionText"/>
      </w:pPr>
      <w:r>
        <w:t>D. Limiting monitoring to a pilot factory site to reduce organizational AI footprint</w:t>
      </w:r>
    </w:p>
    <w:p>
      <w:pPr>
        <w:pStyle w:val="AnswerLine"/>
      </w:pPr>
      <w:r>
        <w:t>Correct Answer: A</w:t>
      </w:r>
    </w:p>
    <w:p>
      <w:pPr>
        <w:pStyle w:val="Explanation"/>
      </w:pPr>
      <w:r>
        <w:rPr>
          <w:b/>
        </w:rPr>
        <w:t xml:space="preserve">Explanation: </w:t>
      </w:r>
      <w:r>
        <w:t>ISO/IEC 42001 specifies requirements for an AI Management System (AIMS), analogous to ISO/IEC 27001 for information security, and requires organizations to implement structured governance, defined accountability roles, policies, objectives, documented processes, and continual improvement for the AI lifecycle; therefore option A is correct because it directly implements the management system framework needed for alignment or certification. Option B is incorrect because adversarial training is a single technical control and does not establish governance, documentation, or management-system structure required by ISO/IEC 42001. Option C is incorrect because accountability cannot be outsourced—organizations remain responsible for governance and assurance even when vendors develop models. Option D is incorrect because scope limitation does not establish an AI management system; ISO 42001 focuses on organizational processes, not merely deployment breadth. For SecAI+ candidates, ISO/IEC 42001 links to secure-by-design practices, explicit AI governance charters, risk registers for AI systems, model lifecycle documentation, audit preparation, and alignment with NIST AI RMF and ISMS integration for end-to-end assurance.</w:t>
      </w:r>
    </w:p>
    <w:p>
      <w:pPr>
        <w:spacing w:after="0"/>
        <w:pBdr>
          <w:bottom w:val="single" w:sz="3" w:space="1" w:color="D9E2F3"/>
        </w:pBdr>
      </w:pPr>
    </w:p>
    <w:p>
      <w:pPr>
        <w:pStyle w:val="QuestionHeading"/>
      </w:pPr>
      <w:r>
        <w:t>Question 54</w:t>
      </w:r>
    </w:p>
    <w:p>
      <w:pPr>
        <w:pStyle w:val="QuestionText"/>
      </w:pPr>
      <w:r>
        <w:t>A major SaaS provider experiences a multi-vector service outage. Telemetry indicates the attack traffic dynamically shifts across L3/L4 volumetric floods and L7 HTTP request bursts. Flow analytics show the traffic mix and pacing continuously change within minutes of the provider enabling different mitigation controls at its scrubbing centers. Further, bot activity redistributes across regions when geofencing rules are applied. The campaign appears to run without human adjustments. Which AI-enabled capability BEST explains the attacker’s operational behavior?</w:t>
      </w:r>
    </w:p>
    <w:p>
      <w:pPr>
        <w:pStyle w:val="OptionText"/>
      </w:pPr>
      <w:r>
        <w:t>A. Static botnet scripting that replays a fixed traffic pattern regardless of mitigation</w:t>
      </w:r>
    </w:p>
    <w:p>
      <w:pPr>
        <w:pStyle w:val="OptionText"/>
      </w:pPr>
      <w:r>
        <w:t>B. Simple amplification abuse of a single UDP protocol without variation</w:t>
      </w:r>
    </w:p>
    <w:p>
      <w:pPr>
        <w:pStyle w:val="OptionText"/>
      </w:pPr>
      <w:r>
        <w:t>C. Reinforcement learning–driven DDoS orchestration that adapts traffic vectors in response to defender telemetry</w:t>
      </w:r>
    </w:p>
    <w:p>
      <w:pPr>
        <w:pStyle w:val="OptionText"/>
      </w:pPr>
      <w:r>
        <w:t>D. Signature-based exploit chaining focused solely on application vulnerabilities</w:t>
      </w:r>
    </w:p>
    <w:p>
      <w:pPr>
        <w:pStyle w:val="AnswerLine"/>
      </w:pPr>
      <w:r>
        <w:t>Correct Answer: C</w:t>
      </w:r>
    </w:p>
    <w:p>
      <w:pPr>
        <w:pStyle w:val="Explanation"/>
      </w:pPr>
      <w:r>
        <w:rPr>
          <w:b/>
        </w:rPr>
        <w:t xml:space="preserve">Explanation: </w:t>
      </w:r>
      <w:r>
        <w:t>The correct answer is C because the scenario describes autonomous and rapid adaptation of attack vectors—switching between volumetric and application-layer floods, altering geography and traffic characteristics based on live defensive changes—hallmarks of AI-enabled automated DDoS generation using reinforcement learning or similar optimization approaches that react to mitigation feedback to sustain impact; SecAI+ emphasizes these closed-loop systems that tune rate, mix, and distribution without human intervention. Option A is incorrect because fixed scripts lack responsive adaptation to defenses. Option B is incorrect since single-protocol amplification would not explain the multi-vector, mitigation-aware shifts observed. Option D is incorrect because vulnerability exploit chaining targets application weaknesses rather than orchestrating adaptive high-volume service disruption.</w:t>
      </w:r>
    </w:p>
    <w:p>
      <w:pPr>
        <w:spacing w:after="0"/>
        <w:pBdr>
          <w:bottom w:val="single" w:sz="3" w:space="1" w:color="D9E2F3"/>
        </w:pBdr>
      </w:pPr>
    </w:p>
    <w:p>
      <w:pPr>
        <w:pStyle w:val="QuestionHeading"/>
      </w:pPr>
      <w:r>
        <w:t>Question 55</w:t>
      </w:r>
    </w:p>
    <w:p>
      <w:pPr>
        <w:pStyle w:val="QuestionText"/>
      </w:pPr>
      <w:r>
        <w:t>Which option BEST describes how AI is commonly used to automate incident response ticket management processes?</w:t>
      </w:r>
    </w:p>
    <w:p>
      <w:pPr>
        <w:pStyle w:val="OptionText"/>
      </w:pPr>
      <w:r>
        <w:t>A. Automatically classifying, prioritizing, enriching, and routing tickets using NLP and SOAR/ITSM integrations while maintaining analyst oversight</w:t>
      </w:r>
    </w:p>
    <w:p>
      <w:pPr>
        <w:pStyle w:val="OptionText"/>
      </w:pPr>
      <w:r>
        <w:t>B. Fully replacing human incident handlers by autonomously closing tickets without validation</w:t>
      </w:r>
    </w:p>
    <w:p>
      <w:pPr>
        <w:pStyle w:val="OptionText"/>
      </w:pPr>
      <w:r>
        <w:t>C. Generating attack payloads to validate tickets before escalation</w:t>
      </w:r>
    </w:p>
    <w:p>
      <w:pPr>
        <w:pStyle w:val="OptionText"/>
      </w:pPr>
      <w:r>
        <w:t>D. Eliminating SIEM alerting in favor of narrative ticket summaries generated by LLMs</w:t>
      </w:r>
    </w:p>
    <w:p>
      <w:pPr>
        <w:pStyle w:val="AnswerLine"/>
      </w:pPr>
      <w:r>
        <w:t>Correct Answer: A</w:t>
      </w:r>
    </w:p>
    <w:p>
      <w:pPr>
        <w:pStyle w:val="Explanation"/>
      </w:pPr>
      <w:r>
        <w:rPr>
          <w:b/>
        </w:rPr>
        <w:t xml:space="preserve">Explanation: </w:t>
      </w:r>
      <w:r>
        <w:t>Option A is correct because AI in incident response ticket management typically leverages natural language processing, entity recognition, and ML models integrated with SOAR/ITSM platforms to automate triage tasks such as categorization, severity assignment, enrichment with threat intelligence, and routing to appropriate queues while maintaining human validation, audit logging, and governance controls consistent with SecAI+ best practices. Option B is incorrect because autonomous closure without oversight contradicts human-in-the-loop requirements and risks false positives/negatives. Option C is incorrect because generating attack payloads is unrelated to ticket management automation and raises offensive-use concerns. Option D is incorrect because AI summarization supplements but does not replace SIEM alerting or correlation logic, which remain foundational components of incident detection architectures.</w:t>
      </w:r>
    </w:p>
    <w:p>
      <w:pPr>
        <w:spacing w:after="0"/>
        <w:pBdr>
          <w:bottom w:val="single" w:sz="3" w:space="1" w:color="D9E2F3"/>
        </w:pBdr>
      </w:pPr>
    </w:p>
    <w:p>
      <w:pPr>
        <w:pStyle w:val="QuestionHeading"/>
      </w:pPr>
      <w:r>
        <w:t>Question 56</w:t>
      </w:r>
    </w:p>
    <w:p>
      <w:pPr>
        <w:pStyle w:val="QuestionText"/>
      </w:pPr>
      <w:r>
        <w:t>A global financial-services organization is experiencing inconsistent remediation of AI model vulnerabilities identified during red-team testing across multiple business units. Some teams remediate issues immediately, while others defer fixes citing conflicting product-delivery priorities. The CISO proposes establishing an AI Center of Excellence (AI CoE). Which responsibility of an AI CoE most directly addresses this inconsistency?</w:t>
      </w:r>
    </w:p>
    <w:p>
      <w:pPr>
        <w:pStyle w:val="OptionText"/>
      </w:pPr>
      <w:r>
        <w:t>A. Conducting source code reviews for all AI-enabled applications across development teams</w:t>
      </w:r>
    </w:p>
    <w:p>
      <w:pPr>
        <w:pStyle w:val="OptionText"/>
      </w:pPr>
      <w:r>
        <w:t>B. Defining enterprise-wide governance guardrails and enforcement mechanisms for AI risk management</w:t>
      </w:r>
    </w:p>
    <w:p>
      <w:pPr>
        <w:pStyle w:val="OptionText"/>
      </w:pPr>
      <w:r>
        <w:t>C. Performing real-time monitoring of all model inference calls for anomalous behavior</w:t>
      </w:r>
    </w:p>
    <w:p>
      <w:pPr>
        <w:pStyle w:val="OptionText"/>
      </w:pPr>
      <w:r>
        <w:t>D. Operating a centralized SOC specifically focused on AI-enabled threats</w:t>
      </w:r>
    </w:p>
    <w:p>
      <w:pPr>
        <w:pStyle w:val="AnswerLine"/>
      </w:pPr>
      <w:r>
        <w:t>Correct Answer: B</w:t>
      </w:r>
    </w:p>
    <w:p>
      <w:pPr>
        <w:pStyle w:val="Explanation"/>
      </w:pPr>
      <w:r>
        <w:rPr>
          <w:b/>
        </w:rPr>
        <w:t xml:space="preserve">Explanation: </w:t>
      </w:r>
      <w:r>
        <w:t>The primary function of an AI Center of Excellence is to define, operationalize, and enforce standardized governance structures, including policies, minimum control baselines, risk acceptance criteria, escalation paths, and RACI alignment across business units, which directly resolves the inconsistency described; CoEs align red-team outputs to model risk management frameworks, unify remediation SLAs, standardize vulnerability severity classification, integrate MLOps controls, and coordinate with enterprise risk and compliance to ensure remediation is not optional. Option A is incorrect because although secure code review is important, tactical review activity does not solve the governance inconsistency across business units; it is a function of DevSecOps or AppSec, not the core mandate of an AI CoE. Option C is incorrect because real-time inference monitoring is an operational control usually implemented through MLOps platforms, AIOps, or model observability tools, not the key governance-centric responsibility required here. Option D is incorrect because creating an AI-focused SOC addresses detection and response but does not standardize enterprise governance, policy enforcement, or remediation accountability; SOCs operate tactically, while CoEs operate strategically at the organizational governance level.</w:t>
      </w:r>
    </w:p>
    <w:p>
      <w:pPr>
        <w:spacing w:after="0"/>
        <w:pBdr>
          <w:bottom w:val="single" w:sz="3" w:space="1" w:color="D9E2F3"/>
        </w:pBdr>
      </w:pPr>
    </w:p>
    <w:p>
      <w:pPr>
        <w:pStyle w:val="QuestionHeading"/>
      </w:pPr>
      <w:r>
        <w:t>Question 57</w:t>
      </w:r>
    </w:p>
    <w:p>
      <w:pPr>
        <w:pStyle w:val="QuestionText"/>
      </w:pPr>
      <w:r>
        <w:t>Which primary security objective best characterizes compensating controls designed to defend against attempts to circumvent AI guardrails?</w:t>
      </w:r>
    </w:p>
    <w:p>
      <w:pPr>
        <w:pStyle w:val="OptionText"/>
      </w:pPr>
      <w:r>
        <w:t>A. Ensuring that safety and policy constraints remain enforced even when adversarial prompting attempts to reframe or disguise disallowed objectives</w:t>
      </w:r>
    </w:p>
    <w:p>
      <w:pPr>
        <w:pStyle w:val="OptionText"/>
      </w:pPr>
      <w:r>
        <w:t>B. Reducing infrastructure spend through aggressive model quantization and pruning</w:t>
      </w:r>
    </w:p>
    <w:p>
      <w:pPr>
        <w:pStyle w:val="OptionText"/>
      </w:pPr>
      <w:r>
        <w:t>C. Improving fluency and verbosity of model outputs across languages</w:t>
      </w:r>
    </w:p>
    <w:p>
      <w:pPr>
        <w:pStyle w:val="OptionText"/>
      </w:pPr>
      <w:r>
        <w:t>D. Encrypting datasets during training to protect confidentiality of sensitive records</w:t>
      </w:r>
    </w:p>
    <w:p>
      <w:pPr>
        <w:pStyle w:val="AnswerLine"/>
      </w:pPr>
      <w:r>
        <w:t>Correct Answer: A</w:t>
      </w:r>
    </w:p>
    <w:p>
      <w:pPr>
        <w:pStyle w:val="Explanation"/>
      </w:pPr>
      <w:r>
        <w:rPr>
          <w:b/>
        </w:rPr>
        <w:t xml:space="preserve">Explanation: </w:t>
      </w:r>
      <w:r>
        <w:t>The core objective of compensating controls for guardrail circumvention is to ensure that safety and policy constraints are enforced even when adversarial users attempt to disguise or reframe disallowed objectives, which is achieved through instruction hierarchy isolation, external policy enforcement layers, multi-stage moderation, refusal consistency checks, auditing, and human-in-the-loop escalation—these directly address integrity of governance controls emphasized in SecAI+. Option B is a cost/performance optimization unrelated to safety enforcement. Option C concerns usability rather than security. Option D protects confidentiality but does not prevent behavioral evasion of guardrails. Complementary practices include continuous monitoring, use of benchmarked safety evaluations, red-teaming focused on evasion patterns, role-based access control for high-risk capabilities, and immutable logging to support incident response and compliance activities.</w:t>
      </w:r>
    </w:p>
    <w:p>
      <w:pPr>
        <w:spacing w:after="0"/>
        <w:pBdr>
          <w:bottom w:val="single" w:sz="3" w:space="1" w:color="D9E2F3"/>
        </w:pBdr>
      </w:pPr>
    </w:p>
    <w:p>
      <w:pPr>
        <w:pStyle w:val="QuestionHeading"/>
      </w:pPr>
      <w:r>
        <w:t>Question 58</w:t>
      </w:r>
    </w:p>
    <w:p>
      <w:pPr>
        <w:pStyle w:val="QuestionText"/>
      </w:pPr>
      <w:r>
        <w:t>Which attribute MOST clearly distinguishes AI-generated deepfake disinformation from AI-generated misinformation in SecAI+ terminology?</w:t>
      </w:r>
    </w:p>
    <w:p>
      <w:pPr>
        <w:pStyle w:val="OptionText"/>
      </w:pPr>
      <w:r>
        <w:t>A. Use of multiple social media platforms for message amplification</w:t>
      </w:r>
    </w:p>
    <w:p>
      <w:pPr>
        <w:pStyle w:val="OptionText"/>
      </w:pPr>
      <w:r>
        <w:t>B. Presence of minor factual inaccuracies arising from model hallucination</w:t>
      </w:r>
    </w:p>
    <w:p>
      <w:pPr>
        <w:pStyle w:val="OptionText"/>
      </w:pPr>
      <w:r>
        <w:t>C. Distribution through coordinated botnets rather than human users</w:t>
      </w:r>
    </w:p>
    <w:p>
      <w:pPr>
        <w:pStyle w:val="OptionText"/>
      </w:pPr>
      <w:r>
        <w:t>D. Intentional creation and dissemination of fabricated content with the purpose of causing harm or influence</w:t>
      </w:r>
    </w:p>
    <w:p>
      <w:pPr>
        <w:pStyle w:val="AnswerLine"/>
      </w:pPr>
      <w:r>
        <w:t>Correct Answer: D</w:t>
      </w:r>
    </w:p>
    <w:p>
      <w:pPr>
        <w:pStyle w:val="Explanation"/>
      </w:pPr>
      <w:r>
        <w:rPr>
          <w:b/>
        </w:rPr>
        <w:t xml:space="preserve">Explanation: </w:t>
      </w:r>
      <w:r>
        <w:t>The correct answer is D because in SecAI+ terminology, the defining feature of disinformation is intent: it involves the deliberate creation and organized dissemination of false content—often using deepfake audio, image, or video—to achieve political, financial, or social manipulation outcomes; AI enhances this by enabling scalable, photorealistic synthesis and targeted narrative engineering. Option A is incorrect because both misinformation and disinformation may be spread across multiple platforms, and amplification channel diversity does not uniquely define disinformation. Option B is incorrect because minor inaccuracies or hallucinations typically characterize misinformation that lacks malicious intent rather than strategically crafted falsehoods. Option C is incorrect because coordinated botnets can be used in both misinformation and disinformation campaigns; while common in disinformation operations, bot use alone does not define intent, which is the key differentiator.</w:t>
      </w:r>
    </w:p>
    <w:p>
      <w:pPr>
        <w:spacing w:after="0"/>
        <w:pBdr>
          <w:bottom w:val="single" w:sz="3" w:space="1" w:color="D9E2F3"/>
        </w:pBdr>
      </w:pPr>
    </w:p>
    <w:p>
      <w:pPr>
        <w:pStyle w:val="QuestionHeading"/>
      </w:pPr>
      <w:r>
        <w:t>Question 59</w:t>
      </w:r>
    </w:p>
    <w:p>
      <w:pPr>
        <w:pStyle w:val="QuestionText"/>
      </w:pPr>
      <w:r>
        <w:t>Which of the following BEST describes the primary goal of memory encryption technologies such as AMD SEV-SNP or Intel TME when protecting AI workloads?</w:t>
      </w:r>
    </w:p>
    <w:p>
      <w:pPr>
        <w:pStyle w:val="OptionText"/>
      </w:pPr>
      <w:r>
        <w:t>A. Encrypting data stored in RAM to mitigate risks from cold boot or hypervisor-level memory disclosure attacks</w:t>
      </w:r>
    </w:p>
    <w:p>
      <w:pPr>
        <w:pStyle w:val="OptionText"/>
      </w:pPr>
      <w:r>
        <w:t>B. Encrypting API communications between inference services and client applications</w:t>
      </w:r>
    </w:p>
    <w:p>
      <w:pPr>
        <w:pStyle w:val="OptionText"/>
      </w:pPr>
      <w:r>
        <w:t>C. Encrypting training datasets stored in object storage and backup repositories</w:t>
      </w:r>
    </w:p>
    <w:p>
      <w:pPr>
        <w:pStyle w:val="OptionText"/>
      </w:pPr>
      <w:r>
        <w:t>D. Providing differential privacy to limit reidentification risk in model outputs</w:t>
      </w:r>
    </w:p>
    <w:p>
      <w:pPr>
        <w:pStyle w:val="AnswerLine"/>
      </w:pPr>
      <w:r>
        <w:t>Correct Answer: A</w:t>
      </w:r>
    </w:p>
    <w:p>
      <w:pPr>
        <w:pStyle w:val="Explanation"/>
      </w:pPr>
      <w:r>
        <w:rPr>
          <w:b/>
        </w:rPr>
        <w:t xml:space="preserve">Explanation: </w:t>
      </w:r>
      <w:r>
        <w:t>Option A is correct because memory encryption technologies such as AMD SEV-SNP and Intel Total Memory Encryption (TME) are designed to encrypt data residing in RAM, helping protect AI model parameters, embeddings, and sensitive inputs while in active use from physical access attacks, hypervisor compromise, or memory scraping, directly aligning with the SecAI+ concept of encryption-in-use. Option B describes encryption in transit, not in use. Option C relates to encryption at rest rather than memory protection. Option D refers to privacy-preserving machine learning techniques, not cryptographic memory encryption. Therefore, RAM encryption defenses primarily exist to protect sensitive AI data during active computation in volatile memory.</w:t>
      </w:r>
    </w:p>
    <w:p>
      <w:pPr>
        <w:spacing w:after="0"/>
        <w:pBdr>
          <w:bottom w:val="single" w:sz="3" w:space="1" w:color="D9E2F3"/>
        </w:pBdr>
      </w:pPr>
    </w:p>
    <w:p>
      <w:pPr>
        <w:pStyle w:val="QuestionHeading"/>
      </w:pPr>
      <w:r>
        <w:t>Question 60</w:t>
      </w:r>
    </w:p>
    <w:p>
      <w:pPr>
        <w:pStyle w:val="QuestionText"/>
      </w:pPr>
      <w:r>
        <w:t>A data science team is deploying a retrieval-augmented generation (RAG) system that sends user prompts and retrieved vector embeddings to a cloud-hosted LLM endpoint over the internet. The CISO requires that data in transit be encrypted using modern cipher suites, certificate validation, and protection against downgrade and man-in-the-middle attacks. The solution must also support FIPS-validated cryptography for a regulated environment. Which configuration BEST meets these requirements?</w:t>
      </w:r>
    </w:p>
    <w:p>
      <w:pPr>
        <w:pStyle w:val="OptionText"/>
      </w:pPr>
      <w:r>
        <w:t>A. Enable HTTPS with self-signed certificates and disable certificate pinning</w:t>
      </w:r>
    </w:p>
    <w:p>
      <w:pPr>
        <w:pStyle w:val="OptionText"/>
      </w:pPr>
      <w:r>
        <w:t>B. Enforce TLS 1.3 with strong forward secrecy ciphers and enable certificate pinning on the client</w:t>
      </w:r>
    </w:p>
    <w:p>
      <w:pPr>
        <w:pStyle w:val="OptionText"/>
      </w:pPr>
      <w:r>
        <w:t>C. Use STARTTLS opportunistic encryption on all outbound AI API traffic</w:t>
      </w:r>
    </w:p>
    <w:p>
      <w:pPr>
        <w:pStyle w:val="OptionText"/>
      </w:pPr>
      <w:r>
        <w:t>D. Tunnel API traffic through an unencrypted reverse proxy that performs authentication</w:t>
      </w:r>
    </w:p>
    <w:p>
      <w:pPr>
        <w:pStyle w:val="AnswerLine"/>
      </w:pPr>
      <w:r>
        <w:t>Correct Answer: B</w:t>
      </w:r>
    </w:p>
    <w:p>
      <w:pPr>
        <w:pStyle w:val="Explanation"/>
      </w:pPr>
      <w:r>
        <w:rPr>
          <w:b/>
        </w:rPr>
        <w:t xml:space="preserve">Explanation: </w:t>
      </w:r>
      <w:r>
        <w:t>Option B is correct because enforcing TLS 1.3 with forward secrecy–based cipher suites (e.g., ECDHE) provides strong encryption in transit, resistance to downgrade attacks, and protection against passive decryption, while certificate pinning mitigates man-in-the-middle risks by binding the client to a known certificate or public key; TLS 1.3 is compatible with FIPS-validated modules where required, aligning directly with SecAI+ control expectations for securing AI API communications. Option A is incorrect because self-signed certificates without pinning or trusted CA validation significantly increase spoofing risk and defeat robust certificate-validation practices. Option C is incorrect because STARTTLS is opportunistic and subject to downgrade/strip attacks, which is unacceptable when transmitting sensitive prompts, embeddings, and inference outputs across untrusted networks. Option D is incorrect because an unencrypted reverse proxy breaks end-to-end encryption, exposing plaintext traffic internally and creating a single point of compromise. Therefore, strong TLS 1.3 with validated certificates and pinning provides the most comprehensive encryption-in-transit protection for cloud AI inference traffic.</w:t>
      </w:r>
    </w:p>
    <w:p>
      <w:pPr>
        <w:spacing w:after="0"/>
        <w:pBdr>
          <w:bottom w:val="single" w:sz="3" w:space="1" w:color="D9E2F3"/>
        </w:pBdr>
      </w:pPr>
    </w:p>
    <w:p>
      <w:pPr>
        <w:pStyle w:val="QuestionHeading"/>
      </w:pPr>
      <w:r>
        <w:t>Question 61</w:t>
      </w:r>
    </w:p>
    <w:p>
      <w:pPr>
        <w:pStyle w:val="QuestionText"/>
      </w:pPr>
      <w:r>
        <w:t>Which of the following BEST describes the function of a system prompt when configuring LLM-based cybersecurity tools?</w:t>
      </w:r>
    </w:p>
    <w:p>
      <w:pPr>
        <w:pStyle w:val="OptionText"/>
      </w:pPr>
      <w:r>
        <w:t>A. A persistent instruction that establishes model role, scope, and constraints that govern all subsequent interactions</w:t>
      </w:r>
    </w:p>
    <w:p>
      <w:pPr>
        <w:pStyle w:val="OptionText"/>
      </w:pPr>
      <w:r>
        <w:t>B. A temporary user message used to request a single task that does not influence later responses</w:t>
      </w:r>
    </w:p>
    <w:p>
      <w:pPr>
        <w:pStyle w:val="OptionText"/>
      </w:pPr>
      <w:r>
        <w:t>C. A post-processing script that filters outputs after the model has generated a response</w:t>
      </w:r>
    </w:p>
    <w:p>
      <w:pPr>
        <w:pStyle w:val="OptionText"/>
      </w:pPr>
      <w:r>
        <w:t>D. A dataset of labeled examples used to fine-tune the model’s weights during supervised training</w:t>
      </w:r>
    </w:p>
    <w:p>
      <w:pPr>
        <w:pStyle w:val="AnswerLine"/>
      </w:pPr>
      <w:r>
        <w:t>Correct Answer: A</w:t>
      </w:r>
    </w:p>
    <w:p>
      <w:pPr>
        <w:pStyle w:val="Explanation"/>
      </w:pPr>
      <w:r>
        <w:rPr>
          <w:b/>
        </w:rPr>
        <w:t xml:space="preserve">Explanation: </w:t>
      </w:r>
      <w:r>
        <w:t>Option A is correct because a system prompt defines the LLM’s governing role, allowed tools, security constraints, response expectations, and policy priorities across the session, ensuring consistent behavior regardless of individual user inputs—central to SecAI+ coverage of prompt engineering and control-plane design. Option B describes a normal user prompt, not a system prompt’s persistent control function. Option C refers to output filtering, which is separate from prompt definition. Option D confuses prompt engineering with supervised fine-tuning; system prompts do not modify weights but condition behavior at inference time. Therefore, Option A accurately reflects the definition and purpose of system prompts in secure LLM deployments.</w:t>
      </w:r>
    </w:p>
    <w:p>
      <w:pPr>
        <w:spacing w:after="0"/>
        <w:pBdr>
          <w:bottom w:val="single" w:sz="3" w:space="1" w:color="D9E2F3"/>
        </w:pBdr>
      </w:pPr>
    </w:p>
    <w:p>
      <w:pPr>
        <w:pStyle w:val="QuestionHeading"/>
      </w:pPr>
      <w:r>
        <w:t>Question 62</w:t>
      </w:r>
    </w:p>
    <w:p>
      <w:pPr>
        <w:pStyle w:val="QuestionText"/>
      </w:pPr>
      <w:r>
        <w:t>Which statement BEST describes a primary goal of guardrail testing and validation in AI security programs?</w:t>
      </w:r>
    </w:p>
    <w:p>
      <w:pPr>
        <w:pStyle w:val="OptionText"/>
      </w:pPr>
      <w:r>
        <w:t>A. To improve model training speed by reducing the size of the dataset</w:t>
      </w:r>
    </w:p>
    <w:p>
      <w:pPr>
        <w:pStyle w:val="OptionText"/>
      </w:pPr>
      <w:r>
        <w:t>B. To verify that safety controls reliably enforce policy constraints, prevent harmful or sensitive outputs, and withstand adversarial prompting across expected use cases</w:t>
      </w:r>
    </w:p>
    <w:p>
      <w:pPr>
        <w:pStyle w:val="OptionText"/>
      </w:pPr>
      <w:r>
        <w:t>C. To guarantee that the model will never produce hallucinations in any context</w:t>
      </w:r>
    </w:p>
    <w:p>
      <w:pPr>
        <w:pStyle w:val="OptionText"/>
      </w:pPr>
      <w:r>
        <w:t>D. To ensure that multimodal inputs are automatically converted to text for analysis</w:t>
      </w:r>
    </w:p>
    <w:p>
      <w:pPr>
        <w:pStyle w:val="AnswerLine"/>
      </w:pPr>
      <w:r>
        <w:t>Correct Answer: B</w:t>
      </w:r>
    </w:p>
    <w:p>
      <w:pPr>
        <w:pStyle w:val="Explanation"/>
      </w:pPr>
      <w:r>
        <w:rPr>
          <w:b/>
        </w:rPr>
        <w:t xml:space="preserve">Explanation: </w:t>
      </w:r>
      <w:r>
        <w:t>Option B is correct because guardrail testing and validation focus on determining whether safety and policy-enforcement mechanisms—such as refusal logic, content filters, DLP checks, and policy classifiers—consistently constrain model outputs, prevent sensitive-data disclosure, and remain effective under adversarial prompting, paraphrasing, and multi-turn interactions; this involves structured evaluations, red-team exercises, benchmark suites, and measurable guardrail performance metrics in alignment with SecAI+ risk-management and assurance practices. Option A is incorrect because dataset size or training speed is unrelated to guardrail validation outcomes. Option C is incorrect because guardrail testing aims to measure and mitigate risk, not provide absolute guarantees. Option D is incorrect as modality conversion is not the purpose of guardrail validation and is handled under other gateway or preprocessing controls.</w:t>
      </w:r>
    </w:p>
    <w:p>
      <w:pPr>
        <w:spacing w:after="0"/>
        <w:pBdr>
          <w:bottom w:val="single" w:sz="3" w:space="1" w:color="D9E2F3"/>
        </w:pBdr>
      </w:pPr>
    </w:p>
    <w:p>
      <w:pPr>
        <w:pStyle w:val="QuestionHeading"/>
      </w:pPr>
      <w:r>
        <w:t>Question 63</w:t>
      </w:r>
    </w:p>
    <w:p>
      <w:pPr>
        <w:pStyle w:val="QuestionText"/>
      </w:pPr>
      <w:r>
        <w:t>A speech analytics vendor builds a sentiment model by freezing most layers of a publicly available acoustic encoder and fine-tuning only the classifier head. During an internal red-team assessment, testers demonstrate that audio samples containing a short inaudible ultrasonic pattern are systematically labeled as “highly positive” regardless of actual content. The pattern is not present in the vendor’s training data, and the anomaly disappears only when the base encoder layers are fully retrained from scratch. Which compensating control most effectively mitigates this transfer learning attack in the short term?</w:t>
      </w:r>
    </w:p>
    <w:p>
      <w:pPr>
        <w:pStyle w:val="OptionText"/>
      </w:pPr>
      <w:r>
        <w:t>A. Removing detailed probability scores from API responses to reduce model inversion risk</w:t>
      </w:r>
    </w:p>
    <w:p>
      <w:pPr>
        <w:pStyle w:val="OptionText"/>
      </w:pPr>
      <w:r>
        <w:t>B. Scaling out the deployment cluster to improve availability during peak hours</w:t>
      </w:r>
    </w:p>
    <w:p>
      <w:pPr>
        <w:pStyle w:val="OptionText"/>
      </w:pPr>
      <w:r>
        <w:t>C. Increasing the learning rate during fine-tuning to encourage faster convergence</w:t>
      </w:r>
    </w:p>
    <w:p>
      <w:pPr>
        <w:pStyle w:val="OptionText"/>
      </w:pPr>
      <w:r>
        <w:t>D. Performing backdoor detection and fine-pruning or full retraining of inherited layers from the pre-trained model before downstream deployment</w:t>
      </w:r>
    </w:p>
    <w:p>
      <w:pPr>
        <w:pStyle w:val="AnswerLine"/>
      </w:pPr>
      <w:r>
        <w:t>Correct Answer: D</w:t>
      </w:r>
    </w:p>
    <w:p>
      <w:pPr>
        <w:pStyle w:val="Explanation"/>
      </w:pPr>
      <w:r>
        <w:rPr>
          <w:b/>
        </w:rPr>
        <w:t xml:space="preserve">Explanation: </w:t>
      </w:r>
      <w:r>
        <w:t>Backdoor detection combined with fine-pruning or full retraining of inherited layers most directly mitigates transfer learning attacks because it focuses on removing malicious internal representations embedded in the pre-trained model that propagate to downstream tasks, as demonstrated by the disappearance of the anomaly only after retraining encoder layers; this aligns with SecAI+ practices of representation-level sanitization, robust fine-tuning, and validation of pre-trained components. Option A addresses output exposure but not inherited triggers, Option B treats availability, and Option C affects optimization dynamics without guaranteeing removal of embedded backdoors. Additional best practices include trusted model sourcing, cryptographic verification, provenance attestations, adversarial evaluation for trigger behaviors, freezing policies informed by risk assessments, and continuous monitoring for trigger-dependent predictions across downstream applications.</w:t>
      </w:r>
    </w:p>
    <w:p>
      <w:pPr>
        <w:spacing w:after="0"/>
        <w:pBdr>
          <w:bottom w:val="single" w:sz="3" w:space="1" w:color="D9E2F3"/>
        </w:pBdr>
      </w:pPr>
    </w:p>
    <w:p>
      <w:pPr>
        <w:pStyle w:val="QuestionHeading"/>
      </w:pPr>
      <w:r>
        <w:t>Question 64</w:t>
      </w:r>
    </w:p>
    <w:p>
      <w:pPr>
        <w:pStyle w:val="QuestionText"/>
      </w:pPr>
      <w:r>
        <w:t>What is the PRIMARY goal of response-level prompt monitoring in AI systems?</w:t>
      </w:r>
    </w:p>
    <w:p>
      <w:pPr>
        <w:pStyle w:val="OptionText"/>
      </w:pPr>
      <w:r>
        <w:t>A. To evaluate model-generated outputs for harmful, policy-violating, or sensitive content and support enforcement, alerting, and auditability across responses</w:t>
      </w:r>
    </w:p>
    <w:p>
      <w:pPr>
        <w:pStyle w:val="OptionText"/>
      </w:pPr>
      <w:r>
        <w:t>B. To reduce API latency by caching previous responses for faster retrieval</w:t>
      </w:r>
    </w:p>
    <w:p>
      <w:pPr>
        <w:pStyle w:val="OptionText"/>
      </w:pPr>
      <w:r>
        <w:t>C. To ensure that only authenticated users are permitted to submit prompts to the model</w:t>
      </w:r>
    </w:p>
    <w:p>
      <w:pPr>
        <w:pStyle w:val="OptionText"/>
      </w:pPr>
      <w:r>
        <w:t>D. To improve model training accuracy by automatically labeling all outputs for supervised learning</w:t>
      </w:r>
    </w:p>
    <w:p>
      <w:pPr>
        <w:pStyle w:val="AnswerLine"/>
      </w:pPr>
      <w:r>
        <w:t>Correct Answer: D</w:t>
      </w:r>
    </w:p>
    <w:p>
      <w:pPr>
        <w:pStyle w:val="Explanation"/>
      </w:pPr>
      <w:r>
        <w:rPr>
          <w:b/>
        </w:rPr>
        <w:t xml:space="preserve">Explanation: </w:t>
      </w:r>
      <w:r>
        <w:t>Option A is correct because the central purpose of response prompt monitoring is to scrutinize the model’s generated outputs for risks such as sensitive data leakage, jailbreak success signals, hallucinations that could drive unsafe actions, toxic or noncompliant content, and insecure code, while enabling automated policy enforcement actions, alerting to SOC workflows, and tamper-evident audit logging to support governance and incident response. Option B is incorrect because caching is a performance optimization unrelated to security monitoring or auditing functions. Option C is incorrect because authentication and authorization are access control mechanisms implemented prior to response generation and do not constitute response-level monitoring of the content itself. Option D is incorrect because although output data may later be used for model improvement under controlled governance, automatic labeling for training is not the primary objective of response monitoring and carries additional privacy, bias, and compliance risks if done without human review and minimization controls.</w:t>
      </w:r>
    </w:p>
    <w:p>
      <w:pPr>
        <w:spacing w:after="0"/>
        <w:pBdr>
          <w:bottom w:val="single" w:sz="3" w:space="1" w:color="D9E2F3"/>
        </w:pBdr>
      </w:pPr>
    </w:p>
    <w:p>
      <w:pPr>
        <w:pStyle w:val="QuestionHeading"/>
      </w:pPr>
      <w:r>
        <w:t>Question 65</w:t>
      </w:r>
    </w:p>
    <w:p>
      <w:pPr>
        <w:pStyle w:val="QuestionText"/>
      </w:pPr>
      <w:r>
        <w:t>An organization uses an LLM-enabled assistant to help developers generate configuration templates and infrastructure-as-code snippets. During risk assessment, the red team demonstrates that the model occasionally outputs seemingly valid but unsafe configurations that weaken authentication controls and disable logging when users request optimization. The blue team wants to classify this finding using the OWASP LLM Top 10 to drive remediation and integrate controls into secure SDLC pipelines. Which category BEST characterizes this risk?</w:t>
      </w:r>
    </w:p>
    <w:p>
      <w:pPr>
        <w:pStyle w:val="OptionText"/>
      </w:pPr>
      <w:r>
        <w:t>A. LLM04: Inadequate AI Risk Management</w:t>
      </w:r>
    </w:p>
    <w:p>
      <w:pPr>
        <w:pStyle w:val="OptionText"/>
      </w:pPr>
      <w:r>
        <w:t>B. LLM08: Training Data Poisoning</w:t>
      </w:r>
    </w:p>
    <w:p>
      <w:pPr>
        <w:pStyle w:val="OptionText"/>
      </w:pPr>
      <w:r>
        <w:t>C. LLM02: Insecure Plugin Architecture</w:t>
      </w:r>
    </w:p>
    <w:p>
      <w:pPr>
        <w:pStyle w:val="OptionText"/>
      </w:pPr>
      <w:r>
        <w:t>D. LLM09: Hallucinations</w:t>
      </w:r>
    </w:p>
    <w:p>
      <w:pPr>
        <w:pStyle w:val="AnswerLine"/>
      </w:pPr>
      <w:r>
        <w:t>Correct Answer: A</w:t>
      </w:r>
    </w:p>
    <w:p>
      <w:pPr>
        <w:pStyle w:val="Explanation"/>
      </w:pPr>
      <w:r>
        <w:rPr>
          <w:b/>
        </w:rPr>
        <w:t xml:space="preserve">Explanation: </w:t>
      </w:r>
      <w:r>
        <w:t>The key issue here is the absence of sufficient risk management practices around LLM-generated output that influences operational technology and security posture, mapping to LLM04: Inadequate AI Risk Management. This category includes insufficient governance, lack of guardrails, weak control approval workflows, and failure to embed AI risk into enterprise risk management. Unsafe configuration recommendations affecting authentication and logging demonstrate unmanaged AI-generated decisions without verification or human oversight, emphasizing the need for policy enforcement points, CICD gating, model validation, and guardrail orchestration. Option B, Training Data Poisoning, involves adversaries manipulating training corpora to bias or compromise model behavior, which is not evidenced here since the problem arises from uncontrolled generation rather than tainted datasets. Option C, Insecure Plugin Architecture, applies where external tool invocation via plug-ins or agents leads to privilege escalation or unsafe actions, which is not mentioned. Option D, Hallucinations, refers to fabricated or non-factual outputs but does not adequately capture the governance and control failure dimensions highlighted in risk management frameworks such as NIST AI RMF and ISO/IEC 23894, making A the most precise classification.</w:t>
      </w:r>
    </w:p>
    <w:p>
      <w:pPr>
        <w:spacing w:after="0"/>
        <w:pBdr>
          <w:bottom w:val="single" w:sz="3" w:space="1" w:color="D9E2F3"/>
        </w:pBdr>
      </w:pPr>
    </w:p>
    <w:p>
      <w:pPr>
        <w:pStyle w:val="QuestionHeading"/>
      </w:pPr>
      <w:r>
        <w:t>Question 66</w:t>
      </w:r>
    </w:p>
    <w:p>
      <w:pPr>
        <w:pStyle w:val="QuestionText"/>
      </w:pPr>
      <w:r>
        <w:t>Which capability MOST clearly differentiates AI-enabled automated payload generation from traditional static payload creation?</w:t>
      </w:r>
    </w:p>
    <w:p>
      <w:pPr>
        <w:pStyle w:val="OptionText"/>
      </w:pPr>
      <w:r>
        <w:t>A. Ability to automatically tailor payload structure and behavior based on target characteristics and detection feedback</w:t>
      </w:r>
    </w:p>
    <w:p>
      <w:pPr>
        <w:pStyle w:val="OptionText"/>
      </w:pPr>
      <w:r>
        <w:t>B. Requirement to embed all functionality into a single unchanging executable</w:t>
      </w:r>
    </w:p>
    <w:p>
      <w:pPr>
        <w:pStyle w:val="OptionText"/>
      </w:pPr>
      <w:r>
        <w:t>C. Dependence on manual obfuscation performed by human operators</w:t>
      </w:r>
    </w:p>
    <w:p>
      <w:pPr>
        <w:pStyle w:val="OptionText"/>
      </w:pPr>
      <w:r>
        <w:t>D. Reliance on fixed exploit modules regardless of defensive posture</w:t>
      </w:r>
    </w:p>
    <w:p>
      <w:pPr>
        <w:pStyle w:val="AnswerLine"/>
      </w:pPr>
      <w:r>
        <w:t>Correct Answer: A</w:t>
      </w:r>
    </w:p>
    <w:p>
      <w:pPr>
        <w:pStyle w:val="Explanation"/>
      </w:pPr>
      <w:r>
        <w:rPr>
          <w:b/>
        </w:rPr>
        <w:t xml:space="preserve">Explanation: </w:t>
      </w:r>
      <w:r>
        <w:t>The correct answer is A because AI-enabled automated payload generation is defined by adaptive tailoring—models synthesize or modify payload characteristics based on target environment signals, defensive tooling indicators, and prior detection feedback, enabling rapid variant production and improved evasion, which SecAI+ identifies as a key evolution beyond static payloads. Option B is incorrect since embedding all functionality into a single static executable contradicts adaptive automated generation. Option C is incorrect because AI approaches reduce manual effort by replacing human-performed obfuscation with automated mutation and composition. Option D is incorrect because fixed modules ignore environmental signals and defensive posture, whereas AI-enabled systems dynamically adapt payload components based on context.</w:t>
      </w:r>
    </w:p>
    <w:p>
      <w:pPr>
        <w:spacing w:after="0"/>
        <w:pBdr>
          <w:bottom w:val="single" w:sz="3" w:space="1" w:color="D9E2F3"/>
        </w:pBdr>
      </w:pPr>
    </w:p>
    <w:p>
      <w:pPr>
        <w:pStyle w:val="QuestionHeading"/>
      </w:pPr>
      <w:r>
        <w:t>Question 67</w:t>
      </w:r>
    </w:p>
    <w:p>
      <w:pPr>
        <w:pStyle w:val="QuestionText"/>
      </w:pPr>
      <w:r>
        <w:t>A SOC implements autonomous AI agents to assist with incident handling in a hybrid-cloud environment. The agents can read SIEM alerts, query EDR platforms, enrich indicators using threat intelligence, and recommend response actions through the SOAR platform. To prevent unintended autonomous execution, the organization requires human authorization for containment actions. Which design choice BEST aligns with secure deployment of AI agents in this environment?</w:t>
      </w:r>
    </w:p>
    <w:p>
      <w:pPr>
        <w:pStyle w:val="OptionText"/>
      </w:pPr>
      <w:r>
        <w:t>A. Grant the AI agent full administrative privileges across all security tools to prevent workflow interruptions</w:t>
      </w:r>
    </w:p>
    <w:p>
      <w:pPr>
        <w:pStyle w:val="OptionText"/>
      </w:pPr>
      <w:r>
        <w:t>B. Allow the AI agent to directly isolate endpoints upon detecting high-confidence alerts without escalation</w:t>
      </w:r>
    </w:p>
    <w:p>
      <w:pPr>
        <w:pStyle w:val="OptionText"/>
      </w:pPr>
      <w:r>
        <w:t>C. Implement tool-using AI agents with role-based access control, human-in-the-loop approvals for disruptive actions, and auditable action logs</w:t>
      </w:r>
    </w:p>
    <w:p>
      <w:pPr>
        <w:pStyle w:val="OptionText"/>
      </w:pPr>
      <w:r>
        <w:t>D. Disable guardrails so the AI agent can freely reason beyond defined workflows to discover novel remediation steps</w:t>
      </w:r>
    </w:p>
    <w:p>
      <w:pPr>
        <w:pStyle w:val="AnswerLine"/>
      </w:pPr>
      <w:r>
        <w:t>Correct Answer: C</w:t>
      </w:r>
    </w:p>
    <w:p>
      <w:pPr>
        <w:pStyle w:val="Explanation"/>
      </w:pPr>
      <w:r>
        <w:rPr>
          <w:b/>
        </w:rPr>
        <w:t xml:space="preserve">Explanation: </w:t>
      </w:r>
      <w:r>
        <w:t>Option C is correct because secure SecAI+ implementation of AI agents requires policy-constrained tool use, least-privilege RBAC, human-in-the-loop authorization for potentially disruptive actions (such as quarantine or policy changes), and immutable audit logging to ensure accountability and explainability; this aligns with AI assurance, SOAR governance, separation of duties, and Zero Trust principles. Option A is incorrect because unrestricted administrative access increases blast radius and violates least privilege. Option B is incorrect because autonomous containment without human review can cause business disruption and contradicts change control and human oversight expectations. Option D is incorrect because removing guardrails increases the likelihood of unbounded behavior, hallucination-driven actions, and noncompliant remediation, which are specifically cautioned against in SecAI+ guidance on safe AI deployment.</w:t>
      </w:r>
    </w:p>
    <w:p>
      <w:pPr>
        <w:spacing w:after="0"/>
        <w:pBdr>
          <w:bottom w:val="single" w:sz="3" w:space="1" w:color="D9E2F3"/>
        </w:pBdr>
      </w:pPr>
    </w:p>
    <w:p>
      <w:pPr>
        <w:pStyle w:val="QuestionHeading"/>
      </w:pPr>
      <w:r>
        <w:t>Question 68</w:t>
      </w:r>
    </w:p>
    <w:p>
      <w:pPr>
        <w:pStyle w:val="QuestionText"/>
      </w:pPr>
      <w:r>
        <w:t>Which statement BEST describes a primary, security-relevant function of a Model Context Protocol (MCP) server within AI-enabled security architectures?</w:t>
      </w:r>
    </w:p>
    <w:p>
      <w:pPr>
        <w:pStyle w:val="OptionText"/>
      </w:pPr>
      <w:r>
        <w:t>A. It replaces SIEM platforms by directly ingesting raw log data and performing correlation without external tools</w:t>
      </w:r>
    </w:p>
    <w:p>
      <w:pPr>
        <w:pStyle w:val="OptionText"/>
      </w:pPr>
      <w:r>
        <w:t>B. It acts as a controlled mediation layer that exposes approved tools and contextual data to language models while enforcing authorization, scoping, and auditing</w:t>
      </w:r>
    </w:p>
    <w:p>
      <w:pPr>
        <w:pStyle w:val="OptionText"/>
      </w:pPr>
      <w:r>
        <w:t>C. It automatically generates exploit payloads based on contextual information provided to the model</w:t>
      </w:r>
    </w:p>
    <w:p>
      <w:pPr>
        <w:pStyle w:val="OptionText"/>
      </w:pPr>
      <w:r>
        <w:t>D. It bypasses API authentication requirements by brokering requests on behalf of connected models</w:t>
      </w:r>
    </w:p>
    <w:p>
      <w:pPr>
        <w:pStyle w:val="AnswerLine"/>
      </w:pPr>
      <w:r>
        <w:t>Correct Answer: B</w:t>
      </w:r>
    </w:p>
    <w:p>
      <w:pPr>
        <w:pStyle w:val="Explanation"/>
      </w:pPr>
      <w:r>
        <w:rPr>
          <w:b/>
        </w:rPr>
        <w:t xml:space="preserve">Explanation: </w:t>
      </w:r>
      <w:r>
        <w:t>Option B is correct because an MCP server’s core role in secure AI architectures is to act as a mediation and orchestration layer that exposes only approved tools, datasets, and contextual signals to language models under enforced policy constraints, including authentication, authorization, least-privilege scoping, and audit logging; this enables safe augmentation of security workflows without granting unrestricted back-end access. Option A is incorrect because MCP servers do not replace SIEM capabilities; they integrate context and tool access rather than performing full correlation and storage functions. Option C is incorrect because exploit generation is not a legitimate or intended MCP function and would conflict with responsible AI and security governance practices. Option D is incorrect because bypassing API authentication would undermine security controls; properly implemented MCP servers respect and enforce upstream authentication rather than circumventing it.</w:t>
      </w:r>
    </w:p>
    <w:p>
      <w:pPr>
        <w:spacing w:after="0"/>
        <w:pBdr>
          <w:bottom w:val="single" w:sz="3" w:space="1" w:color="D9E2F3"/>
        </w:pBdr>
      </w:pPr>
    </w:p>
    <w:p>
      <w:pPr>
        <w:pStyle w:val="QuestionHeading"/>
      </w:pPr>
      <w:r>
        <w:t>Question 69</w:t>
      </w:r>
    </w:p>
    <w:p>
      <w:pPr>
        <w:pStyle w:val="QuestionText"/>
      </w:pPr>
      <w:r>
        <w:t>A healthcare startup deploys a diagnostic image-classification model into production. After release, independent review detects performance disparity across demographic groups and lack of formal change-control documentation for recent retraining events. Leadership assigns the AI risk analyst to support regulatory readiness and prevent recurrence. Which action best demonstrates the correct role of the AI risk analyst?</w:t>
      </w:r>
    </w:p>
    <w:p>
      <w:pPr>
        <w:pStyle w:val="OptionText"/>
      </w:pPr>
      <w:r>
        <w:t>A. Personally retraining the model using oversampling techniques to balance the dataset</w:t>
      </w:r>
    </w:p>
    <w:p>
      <w:pPr>
        <w:pStyle w:val="OptionText"/>
      </w:pPr>
      <w:r>
        <w:t>B. Conducting a probabilistic threat modeling exercise focused only on network intrusion vectors</w:t>
      </w:r>
    </w:p>
    <w:p>
      <w:pPr>
        <w:pStyle w:val="OptionText"/>
      </w:pPr>
      <w:r>
        <w:t>C. Establishing a model risk taxonomy, assessing fairness and retraining risks, and recommending governance controls such as bias testing thresholds, documentation requirements, and approval workflows</w:t>
      </w:r>
    </w:p>
    <w:p>
      <w:pPr>
        <w:pStyle w:val="OptionText"/>
      </w:pPr>
      <w:r>
        <w:t>D. Installing endpoint detection and response (EDR) tools across all developer laptops</w:t>
      </w:r>
    </w:p>
    <w:p>
      <w:pPr>
        <w:pStyle w:val="AnswerLine"/>
      </w:pPr>
      <w:r>
        <w:t>Correct Answer: C</w:t>
      </w:r>
    </w:p>
    <w:p>
      <w:pPr>
        <w:pStyle w:val="Explanation"/>
      </w:pPr>
      <w:r>
        <w:rPr>
          <w:b/>
        </w:rPr>
        <w:t xml:space="preserve">Explanation: </w:t>
      </w:r>
      <w:r>
        <w:t>The AI risk analyst defines and applies model risk taxonomies, evaluates risks such as fairness disparity, drift, uncontrolled retraining, explainability gaps, and compliance exposure (HIPAA/GDPR analogues), and recommends controls including bias evaluation cadence, model cards, change-management gates, audit trails, and risk-based tiering that informs monitoring intensity; this directly aligns with regulatory readiness and Responsible AI governance. Option A is incorrect because model retraining is a data-science or ML engineering function, not risk analysis. Option B is incorrect because AI risk analysis must address model, data, and governance risk beyond traditional network threats. Option D is unrelated to AI-specific risk governance and focuses on endpoint security operations.</w:t>
      </w:r>
    </w:p>
    <w:p>
      <w:pPr>
        <w:spacing w:after="0"/>
        <w:pBdr>
          <w:bottom w:val="single" w:sz="3" w:space="1" w:color="D9E2F3"/>
        </w:pBdr>
      </w:pPr>
    </w:p>
    <w:p>
      <w:pPr>
        <w:pStyle w:val="QuestionHeading"/>
      </w:pPr>
      <w:r>
        <w:t>Question 70</w:t>
      </w:r>
    </w:p>
    <w:p>
      <w:pPr>
        <w:pStyle w:val="QuestionText"/>
      </w:pPr>
      <w:r>
        <w:t>A healthcare organization introduces an AI-powered patient intake kiosk that supports photo uploads of insurance cards, voice-recorded symptoms, and free-text entries. Due to regulatory concerns, security architects must ensure that the system will not process patient facial photos or general video streams, even if users attempt to submit them. Which configuration MOST effectively enforces this requirement at the gateway level?</w:t>
      </w:r>
    </w:p>
    <w:p>
      <w:pPr>
        <w:pStyle w:val="OptionText"/>
      </w:pPr>
      <w:r>
        <w:t>A. Use rate limiting to restrict the number of uploads per hour</w:t>
      </w:r>
    </w:p>
    <w:p>
      <w:pPr>
        <w:pStyle w:val="OptionText"/>
      </w:pPr>
      <w:r>
        <w:t>B. Implement modality-aware validation that blocks unsupported media types (e.g., face photos, videos) using MIME detection and content signatures before they reach downstream AI models</w:t>
      </w:r>
    </w:p>
    <w:p>
      <w:pPr>
        <w:pStyle w:val="OptionText"/>
      </w:pPr>
      <w:r>
        <w:t>C. Train the model to ignore any content that contains faces</w:t>
      </w:r>
    </w:p>
    <w:p>
      <w:pPr>
        <w:pStyle w:val="OptionText"/>
      </w:pPr>
      <w:r>
        <w:t>D. Reduce model parameters so it is less capable of analyzing video content</w:t>
      </w:r>
    </w:p>
    <w:p>
      <w:pPr>
        <w:pStyle w:val="AnswerLine"/>
      </w:pPr>
      <w:r>
        <w:t>Correct Answer: B</w:t>
      </w:r>
    </w:p>
    <w:p>
      <w:pPr>
        <w:pStyle w:val="Explanation"/>
      </w:pPr>
      <w:r>
        <w:rPr>
          <w:b/>
        </w:rPr>
        <w:t xml:space="preserve">Explanation: </w:t>
      </w:r>
      <w:r>
        <w:t>Option B is correct because modality-aware validation at the gateway enforces modality limits by inspecting incoming content types using MIME checks, file headers, and content signatures, rejecting disallowed modalities such as facial photos or video streams regardless of user attempts to disguise them; this ensures policy compliance before data is processed by multimodal models, aligns with privacy-by-design principles, and supports SecAI+ expectations around gateway controls for modality governance. Option A is incorrect because rate limiting constrains volume, not modality type. Option C is incorrect because relying on the model to ignore content after ingestion does not prevent prohibited data types from being collected or processed. Option D is incorrect because reducing model size does not guarantee modality blocking and does not represent a gateway-layer control.</w:t>
      </w:r>
    </w:p>
    <w:p>
      <w:pPr>
        <w:spacing w:after="0"/>
        <w:pBdr>
          <w:bottom w:val="single" w:sz="3" w:space="1" w:color="D9E2F3"/>
        </w:pBdr>
      </w:pPr>
    </w:p>
    <w:p>
      <w:pPr>
        <w:pStyle w:val="QuestionHeading"/>
      </w:pPr>
      <w:r>
        <w:t>Question 71</w:t>
      </w:r>
    </w:p>
    <w:p>
      <w:pPr>
        <w:pStyle w:val="QuestionText"/>
      </w:pPr>
      <w:r>
        <w:t>Which objective best characterizes compensating controls designed to address overreliance on AI systems?</w:t>
      </w:r>
    </w:p>
    <w:p>
      <w:pPr>
        <w:pStyle w:val="OptionText"/>
      </w:pPr>
      <w:r>
        <w:t>A. Reducing infrastructure costs by minimizing GPU allocation during inference</w:t>
      </w:r>
    </w:p>
    <w:p>
      <w:pPr>
        <w:pStyle w:val="OptionText"/>
      </w:pPr>
      <w:r>
        <w:t>B. Preventing model theft by obscuring architectural details and API schemas</w:t>
      </w:r>
    </w:p>
    <w:p>
      <w:pPr>
        <w:pStyle w:val="OptionText"/>
      </w:pPr>
      <w:r>
        <w:t>C. Promoting calibrated trust by ensuring users critically evaluate AI outputs, are aware of uncertainty, and retain authority over high-impact decisions</w:t>
      </w:r>
    </w:p>
    <w:p>
      <w:pPr>
        <w:pStyle w:val="OptionText"/>
      </w:pPr>
      <w:r>
        <w:t>D. Increasing model throughput so that more user queries can be handled concurrently</w:t>
      </w:r>
    </w:p>
    <w:p>
      <w:pPr>
        <w:pStyle w:val="AnswerLine"/>
      </w:pPr>
      <w:r>
        <w:t>Correct Answer: C</w:t>
      </w:r>
    </w:p>
    <w:p>
      <w:pPr>
        <w:pStyle w:val="Explanation"/>
      </w:pPr>
      <w:r>
        <w:rPr>
          <w:b/>
        </w:rPr>
        <w:t xml:space="preserve">Explanation: </w:t>
      </w:r>
      <w:r>
        <w:t>Compensating controls for overreliance focus on promoting calibrated trust—ensuring that users critically evaluate AI outputs, understand uncertainty or confidence levels, and retain authority over consequential actions—thus preventing automation bias and blind acceptance of AI recommendations; this is achieved through human-in-the-loop/over-the-loop controls, confidence calibration, abstention thresholds, justification prompts, mandatory review for high-risk actions, and training about model limitations in accordance with SecAI+ expectations for human-AI teaming. Option A and D concern performance and cost, not trust calibration. Option B addresses intellectual property protection rather than user deference. Complementary measures include user interface cues for uncertainty, separation of advisory vs. authoritative roles for AI systems, audit logging of decision provenance, aligned incentives that value human review, and continuous evaluation programs testing whether users appropriately question or override AI guidance in real-world workflows.</w:t>
      </w:r>
    </w:p>
    <w:p>
      <w:pPr>
        <w:spacing w:after="0"/>
        <w:pBdr>
          <w:bottom w:val="single" w:sz="3" w:space="1" w:color="D9E2F3"/>
        </w:pBdr>
      </w:pPr>
    </w:p>
    <w:p>
      <w:pPr>
        <w:pStyle w:val="QuestionHeading"/>
      </w:pPr>
      <w:r>
        <w:t>Question 72</w:t>
      </w:r>
    </w:p>
    <w:p>
      <w:pPr>
        <w:pStyle w:val="QuestionText"/>
      </w:pPr>
      <w:r>
        <w:t>A security engineer deploys an AI-enabled vulnerability analysis platform that ingests outputs from network scanners, SCA reports, and container image assessments. The AI module clusters similar findings, maps them to MITRE ATT&amp;CK techniques, predicts exploitability likelihood, and recommends remediation priorities. After an initial run, the platform flags several internet-facing services as “high risk” despite low CVSS base scores, citing active exploitation chatter from threat intelligence feeds. What is the MOST appropriate next step to validate and operationalize these AI-driven prioritization results?</w:t>
      </w:r>
    </w:p>
    <w:p>
      <w:pPr>
        <w:pStyle w:val="OptionText"/>
      </w:pPr>
      <w:r>
        <w:t>A. Automatically approve all AI-prioritized vulnerabilities for emergency change windows because they are labeled “high risk”</w:t>
      </w:r>
    </w:p>
    <w:p>
      <w:pPr>
        <w:pStyle w:val="OptionText"/>
      </w:pPr>
      <w:r>
        <w:t>B. Re-score all vulnerabilities manually without considering external threat intelligence to avoid AI bias</w:t>
      </w:r>
    </w:p>
    <w:p>
      <w:pPr>
        <w:pStyle w:val="OptionText"/>
      </w:pPr>
      <w:r>
        <w:t>C. Validate AI-prioritized items by corroborating with independent sources such as exploit maturity, business context, and compensating controls, and document reasoning in the risk register</w:t>
      </w:r>
    </w:p>
    <w:p>
      <w:pPr>
        <w:pStyle w:val="OptionText"/>
      </w:pPr>
      <w:r>
        <w:t>D. Close all vulnerabilities with low CVSS scores because exploitability must always match the base score provided by the vendor</w:t>
      </w:r>
    </w:p>
    <w:p>
      <w:pPr>
        <w:pStyle w:val="AnswerLine"/>
      </w:pPr>
      <w:r>
        <w:t>Correct Answer: C</w:t>
      </w:r>
    </w:p>
    <w:p>
      <w:pPr>
        <w:pStyle w:val="Explanation"/>
      </w:pPr>
      <w:r>
        <w:rPr>
          <w:b/>
        </w:rPr>
        <w:t xml:space="preserve">Explanation: </w:t>
      </w:r>
      <w:r>
        <w:t>Option C is correct because SecAI+ emphasizes risk-based vulnerability management that fuses AI-driven prioritization with human validation; corroborating AI predictions with exploit maturity, asset criticality, exposure, and existence of compensating controls aligns with frameworks such as EPSS-informed triage and ensures defensible risk decisions documented in the risk register, reducing overreliance on AI while benefitting from its correlation capabilities. Option A is incorrect because auto-approving remediation without validation ignores business impact, maintenance windows, and could trigger unnecessary change risk. Option B is incorrect because discarding external threat intelligence negates important real-world exploitability indicators—AI may be highlighting heightened risk even when CVSS base scores are low. Option D is incorrect because CVSS base scores alone do not fully capture exploitability or active threat landscape conditions, and closing vulnerabilities solely on that basis contradicts modern risk-based practices.</w:t>
      </w:r>
    </w:p>
    <w:p>
      <w:pPr>
        <w:spacing w:after="0"/>
        <w:pBdr>
          <w:bottom w:val="single" w:sz="3" w:space="1" w:color="D9E2F3"/>
        </w:pBdr>
      </w:pPr>
    </w:p>
    <w:p>
      <w:pPr>
        <w:pStyle w:val="QuestionHeading"/>
      </w:pPr>
      <w:r>
        <w:t>Question 73</w:t>
      </w:r>
    </w:p>
    <w:p>
      <w:pPr>
        <w:pStyle w:val="QuestionText"/>
      </w:pPr>
      <w:r>
        <w:t>Which statement best describes the security objective of rate limiting as a compensating control in AI-enabled systems?</w:t>
      </w:r>
    </w:p>
    <w:p>
      <w:pPr>
        <w:pStyle w:val="OptionText"/>
      </w:pPr>
      <w:r>
        <w:t>A. To ensure that only authenticated users can access AI models and datasets</w:t>
      </w:r>
    </w:p>
    <w:p>
      <w:pPr>
        <w:pStyle w:val="OptionText"/>
      </w:pPr>
      <w:r>
        <w:t>B. To reduce hallucinations in LLM outputs by constraining token generation</w:t>
      </w:r>
    </w:p>
    <w:p>
      <w:pPr>
        <w:pStyle w:val="OptionText"/>
      </w:pPr>
      <w:r>
        <w:t>C. To preserve availability and reduce abuse by restricting the frequency and resource cost of requests from any user, key, tenant, or IP, limiting model extraction, brute force, and denial-of-service attempts</w:t>
      </w:r>
    </w:p>
    <w:p>
      <w:pPr>
        <w:pStyle w:val="OptionText"/>
      </w:pPr>
      <w:r>
        <w:t>D. To prevent sensitive data from appearing in model outputs through output filtering</w:t>
      </w:r>
    </w:p>
    <w:p>
      <w:pPr>
        <w:pStyle w:val="AnswerLine"/>
      </w:pPr>
      <w:r>
        <w:t>Correct Answer: C</w:t>
      </w:r>
    </w:p>
    <w:p>
      <w:pPr>
        <w:pStyle w:val="Explanation"/>
      </w:pPr>
      <w:r>
        <w:rPr>
          <w:b/>
        </w:rPr>
        <w:t xml:space="preserve">Explanation: </w:t>
      </w:r>
      <w:r>
        <w:t>The primary security objective of rate limiting is to preserve availability and reduce abuse by restricting the frequency and resource cost of requests per identity or source, thereby constraining model extraction attempts, brute-force prompting, and model DoS attacks; this aligns with SecAI+ compensating controls for resilience of AI services. Option A describes authentication, which is complementary but separate. Option B confuses content quality with abuse control. Option D relates to output filtering or DLP controls. Effective deployments combine rate limiting with quotas, anomaly detection, adaptive throttling, tenant isolation, token-cost metering, API gateways, and incident response automation to detect and contain malicious traffic patterns targeting AI inference endpoints.</w:t>
      </w:r>
    </w:p>
    <w:p>
      <w:pPr>
        <w:spacing w:after="0"/>
        <w:pBdr>
          <w:bottom w:val="single" w:sz="3" w:space="1" w:color="D9E2F3"/>
        </w:pBdr>
      </w:pPr>
    </w:p>
    <w:p>
      <w:pPr>
        <w:pStyle w:val="QuestionHeading"/>
      </w:pPr>
      <w:r>
        <w:t>Question 74</w:t>
      </w:r>
    </w:p>
    <w:p>
      <w:pPr>
        <w:pStyle w:val="QuestionText"/>
      </w:pPr>
      <w:r>
        <w:t>Which of the following BEST describes the primary security objective of data cleansing in AI pipelines?</w:t>
      </w:r>
    </w:p>
    <w:p>
      <w:pPr>
        <w:pStyle w:val="OptionText"/>
      </w:pPr>
      <w:r>
        <w:t>A. To improve model interpretability through dimensionality reduction</w:t>
      </w:r>
    </w:p>
    <w:p>
      <w:pPr>
        <w:pStyle w:val="OptionText"/>
      </w:pPr>
      <w:r>
        <w:t>B. To eliminate noisy samples to increase training speed</w:t>
      </w:r>
    </w:p>
    <w:p>
      <w:pPr>
        <w:pStyle w:val="OptionText"/>
      </w:pPr>
      <w:r>
        <w:t>C. To prevent model poisoning, bias amplification, and unintended data exposure</w:t>
      </w:r>
    </w:p>
    <w:p>
      <w:pPr>
        <w:pStyle w:val="OptionText"/>
      </w:pPr>
      <w:r>
        <w:t>D. To convert unstructured data into structured formats for analytics</w:t>
      </w:r>
    </w:p>
    <w:p>
      <w:pPr>
        <w:pStyle w:val="AnswerLine"/>
      </w:pPr>
      <w:r>
        <w:t>Correct Answer: D</w:t>
      </w:r>
    </w:p>
    <w:p>
      <w:pPr>
        <w:pStyle w:val="Explanation"/>
      </w:pPr>
      <w:r>
        <w:rPr>
          <w:b/>
        </w:rPr>
        <w:t xml:space="preserve">Explanation: </w:t>
      </w:r>
      <w:r>
        <w:t>The central security objective of data cleansing in AI systems is to reduce risk associated with corrupted, biased, or sensitive data by ensuring accuracy, consistency, and removal of unsafe elements before model ingestion, which directly mitigates model poisoning, bias amplification, and unintended disclosure during training or inference. Option C is correct because cleansing removes maliciously injected records, mislabeled elements, and embedded PII, thereby reducing poisoning susceptibility and privacy risk consistent with secure MLOps and data-handling controls emphasized in SecAI+. Option A is incorrect because dimensionality reduction is a feature-engineering/optimization activity, not a primary cleansing objective. Option B is incorrect because training speed is a performance outcome, not a primary security control goal. Option D is incorrect because structured conversion is part of data transformation, which may occur after cleansing but is not the foundational security objective. Thus, preventing poisoning, privacy leakage, and bias propagation is the most accurate purpose in security-focused AI data workflows.</w:t>
      </w:r>
    </w:p>
    <w:p>
      <w:pPr>
        <w:spacing w:after="0"/>
        <w:pBdr>
          <w:bottom w:val="single" w:sz="3" w:space="1" w:color="D9E2F3"/>
        </w:pBdr>
      </w:pPr>
    </w:p>
    <w:p>
      <w:pPr>
        <w:pStyle w:val="QuestionHeading"/>
      </w:pPr>
      <w:r>
        <w:t>Question 75</w:t>
      </w:r>
    </w:p>
    <w:p>
      <w:pPr>
        <w:pStyle w:val="QuestionText"/>
      </w:pPr>
      <w:r>
        <w:t>A national transportation authority deploys an AI system to automatically identify hazardous driving behaviors from roadside camera feeds. Because enforcement actions can significantly impact individuals, the authority mandates human oversight of the AI system. During an internal audit, it is discovered that the system automatically issues penalties based solely on AI output, and reviewers only receive monthly summaries. Which change MOST effectively establishes appropriate human oversight in this environment?</w:t>
      </w:r>
    </w:p>
    <w:p>
      <w:pPr>
        <w:pStyle w:val="OptionText"/>
      </w:pPr>
      <w:r>
        <w:t>A. Increase the number of training samples containing hazardous driving incidents</w:t>
      </w:r>
    </w:p>
    <w:p>
      <w:pPr>
        <w:pStyle w:val="OptionText"/>
      </w:pPr>
      <w:r>
        <w:t>B. Require real-time human review and approval for enforcement actions triggered by the AI system, with auditable decision logs and clear escalation procedures</w:t>
      </w:r>
    </w:p>
    <w:p>
      <w:pPr>
        <w:pStyle w:val="OptionText"/>
      </w:pPr>
      <w:r>
        <w:t>C. Lower the AI confidence threshold so fewer tickets are automatically generated</w:t>
      </w:r>
    </w:p>
    <w:p>
      <w:pPr>
        <w:pStyle w:val="OptionText"/>
      </w:pPr>
      <w:r>
        <w:t>D. Rotate reviewers quarterly to reduce the likelihood of insider threat manipulation</w:t>
      </w:r>
    </w:p>
    <w:p>
      <w:pPr>
        <w:pStyle w:val="AnswerLine"/>
      </w:pPr>
      <w:r>
        <w:t>Correct Answer: B</w:t>
      </w:r>
    </w:p>
    <w:p>
      <w:pPr>
        <w:pStyle w:val="Explanation"/>
      </w:pPr>
      <w:r>
        <w:rPr>
          <w:b/>
        </w:rPr>
        <w:t xml:space="preserve">Explanation: </w:t>
      </w:r>
      <w:r>
        <w:t>The correct answer is B because human oversight requires humans to retain meaningful control over high-impact AI-driven decisions, including the ability to approve, override, question, and escalate AI outputs before harm occurs; implementing real-time review, auditable records, separation of duties, and clear accountability ensures compliance with human-centric AI design principles and aligns with frameworks such as the NIST AI RMF and ISO/IEC 42001, which stress contestability, transparency, and governance. Option A is incorrect because increasing dataset size may improve accuracy but does not establish oversight or decision authority. Option C is incorrect because lowering thresholds adjusts sensitivity without restoring human control or accountability. Option D is incorrect because rotating reviewers may address fraud risk but still fails to ensure pre-decision human authority and auditable oversight of AI-driven enforcement outcomes.</w:t>
      </w:r>
    </w:p>
    <w:p>
      <w:pPr>
        <w:spacing w:after="0"/>
        <w:pBdr>
          <w:bottom w:val="single" w:sz="3" w:space="1" w:color="D9E2F3"/>
        </w:pBdr>
      </w:pPr>
    </w:p>
    <w:p>
      <w:pPr>
        <w:pStyle w:val="QuestionHeading"/>
      </w:pPr>
      <w:r>
        <w:t>Question 76</w:t>
      </w:r>
    </w:p>
    <w:p>
      <w:pPr>
        <w:pStyle w:val="QuestionText"/>
      </w:pPr>
      <w:r>
        <w:t>Which statement BEST defines an accountability risk in AI systems?</w:t>
      </w:r>
    </w:p>
    <w:p>
      <w:pPr>
        <w:pStyle w:val="OptionText"/>
      </w:pPr>
      <w:r>
        <w:t>A. A situation where no clearly designated party is responsible for AI outcomes, governance decisions, or incident remediation</w:t>
      </w:r>
    </w:p>
    <w:p>
      <w:pPr>
        <w:pStyle w:val="OptionText"/>
      </w:pPr>
      <w:r>
        <w:t>B. A scenario where AI-generated outputs cannot be consistently reproduced from identical inputs</w:t>
      </w:r>
    </w:p>
    <w:p>
      <w:pPr>
        <w:pStyle w:val="OptionText"/>
      </w:pPr>
      <w:r>
        <w:t>C. A case where sensitive training data can be reconstructed from model predictions</w:t>
      </w:r>
    </w:p>
    <w:p>
      <w:pPr>
        <w:pStyle w:val="OptionText"/>
      </w:pPr>
      <w:r>
        <w:t>D. A condition in which model accuracy differs significantly across population subgroups</w:t>
      </w:r>
    </w:p>
    <w:p>
      <w:pPr>
        <w:pStyle w:val="AnswerLine"/>
      </w:pPr>
      <w:r>
        <w:t>Correct Answer: A</w:t>
      </w:r>
    </w:p>
    <w:p>
      <w:pPr>
        <w:pStyle w:val="Explanation"/>
      </w:pPr>
      <w:r>
        <w:rPr>
          <w:b/>
        </w:rPr>
        <w:t xml:space="preserve">Explanation: </w:t>
      </w:r>
      <w:r>
        <w:t>Accountability risk arises when responsibility for AI outcomes, deployment decisions, governance, and incident response is unclear or fragmented, preventing traceability, effective remediation, and regulatory compliance; Responsible AI requires defined accountable roles, documented decision authority, audit trails, model lineage tracking, and established escalation processes so that harms or failures can be attributed and addressed. Option B is incorrect because reproducibility challenges relate to reliability and robustness. Option C is incorrect because reconstruction of training data refers to privacy and security risks such as model inversion or membership inference. Option D is incorrect because differing performance across groups is a fairness or inclusiveness issue. Accountability ensures that organizations maintain stewardship of AI across the lifecycle—including data sourcing, training, validation, deployment, monitoring, and retirement—with controls like governance charters, oversight committees, and auditable logs aligned to SecAI+ risk management best practices.</w:t>
      </w:r>
    </w:p>
    <w:p>
      <w:pPr>
        <w:spacing w:after="0"/>
        <w:pBdr>
          <w:bottom w:val="single" w:sz="3" w:space="1" w:color="D9E2F3"/>
        </w:pBdr>
      </w:pPr>
    </w:p>
    <w:p>
      <w:pPr>
        <w:pStyle w:val="QuestionHeading"/>
      </w:pPr>
      <w:r>
        <w:t>Question 77</w:t>
      </w:r>
    </w:p>
    <w:p>
      <w:pPr>
        <w:pStyle w:val="QuestionText"/>
      </w:pPr>
      <w:r>
        <w:t>A SOC data science team prunes a fine-tuned deep learning model used for malware traffic classification to meet mobile endpoint resource constraints. After pruning 60% of the model’s weights, they observe a noticeable drop in recall for rare malware families while overall accuracy remains high. Management wants to maintain lightweight deployment but restore performance on minority classes. Which of the following steps is the BEST next action?</w:t>
      </w:r>
    </w:p>
    <w:p>
      <w:pPr>
        <w:pStyle w:val="OptionText"/>
      </w:pPr>
      <w:r>
        <w:t>A. Apply post-pruning fine-tuning using class-weighted loss or focal loss on a balanced validation set</w:t>
      </w:r>
    </w:p>
    <w:p>
      <w:pPr>
        <w:pStyle w:val="OptionText"/>
      </w:pPr>
      <w:r>
        <w:t>B. Further increase the pruning percentage to simplify the model and improve generalization</w:t>
      </w:r>
    </w:p>
    <w:p>
      <w:pPr>
        <w:pStyle w:val="OptionText"/>
      </w:pPr>
      <w:r>
        <w:t>C. Replace the pruned model with a rule-based IDS tuned specifically for the rare families</w:t>
      </w:r>
    </w:p>
    <w:p>
      <w:pPr>
        <w:pStyle w:val="OptionText"/>
      </w:pPr>
      <w:r>
        <w:t>D. Disable pruning entirely and deploy the original model despite resource limitations</w:t>
      </w:r>
    </w:p>
    <w:p>
      <w:pPr>
        <w:pStyle w:val="AnswerLine"/>
      </w:pPr>
      <w:r>
        <w:t>Correct Answer: A</w:t>
      </w:r>
    </w:p>
    <w:p>
      <w:pPr>
        <w:pStyle w:val="Explanation"/>
      </w:pPr>
      <w:r>
        <w:rPr>
          <w:b/>
        </w:rPr>
        <w:t xml:space="preserve">Explanation: </w:t>
      </w:r>
      <w:r>
        <w:t>Option A is correct because aggressive pruning often disproportionately harms minority-class recall; post-pruning fine-tuning with class-weighted or focal loss re-emphasizes hard-to-detect classes and helps recover performance while retaining model compactness—aligned with SecAI+ guidance on iterative pruning, retraining, metric selection beyond accuracy, and risk-weighted evaluation for cyber detection systems. Option B is incorrect because increasing pruning would likely further degrade performance, especially for rare families. Option C is incomplete since rules alone lack generalization to new variants and abandons the benefits of the ML model. Option D ignores real deployment constraints; removing pruning contradicts the resource requirement and is unnecessary if performance can be restored via targeted retraining. Therefore, Option A provides a balanced approach to efficiency and minority-class detection effectiveness following pruning.</w:t>
      </w:r>
    </w:p>
    <w:p>
      <w:pPr>
        <w:spacing w:after="0"/>
        <w:pBdr>
          <w:bottom w:val="single" w:sz="3" w:space="1" w:color="D9E2F3"/>
        </w:pBdr>
      </w:pPr>
    </w:p>
    <w:p>
      <w:pPr>
        <w:pStyle w:val="QuestionHeading"/>
      </w:pPr>
      <w:r>
        <w:t>Question 78</w:t>
      </w:r>
    </w:p>
    <w:p>
      <w:pPr>
        <w:pStyle w:val="QuestionText"/>
      </w:pPr>
      <w:r>
        <w:t>A financial services company deploys a generative text model to assist analysts with report drafting. To maintain accountability and prevent undisclosed AI-generated content from entering regulatory filings, the security team requires a method to reliably determine whether text segments were produced by the organization’s internal model. Which approach BEST satisfies this requirement?</w:t>
      </w:r>
    </w:p>
    <w:p>
      <w:pPr>
        <w:pStyle w:val="OptionText"/>
      </w:pPr>
      <w:r>
        <w:t>A. Applying visible watermarks to exported PDF reports containing generated text</w:t>
      </w:r>
    </w:p>
    <w:p>
      <w:pPr>
        <w:pStyle w:val="OptionText"/>
      </w:pPr>
      <w:r>
        <w:t>B. Embedding statistically detectable token-sequence watermarks within generated content at inference time</w:t>
      </w:r>
    </w:p>
    <w:p>
      <w:pPr>
        <w:pStyle w:val="OptionText"/>
      </w:pPr>
      <w:r>
        <w:t>C. Training the model exclusively on internally sourced datasets with documented provenance</w:t>
      </w:r>
    </w:p>
    <w:p>
      <w:pPr>
        <w:pStyle w:val="OptionText"/>
      </w:pPr>
      <w:r>
        <w:t>D. Restricting prompt inputs through role-based access control policies</w:t>
      </w:r>
    </w:p>
    <w:p>
      <w:pPr>
        <w:pStyle w:val="AnswerLine"/>
      </w:pPr>
      <w:r>
        <w:t>Correct Answer: B</w:t>
      </w:r>
    </w:p>
    <w:p>
      <w:pPr>
        <w:pStyle w:val="Explanation"/>
      </w:pPr>
      <w:r>
        <w:rPr>
          <w:b/>
        </w:rPr>
        <w:t xml:space="preserve">Explanation: </w:t>
      </w:r>
      <w:r>
        <w:t>Option B is correct because token-sequence watermarking embeds statistically detectable patterns into generated outputs during inference, enabling post-hoc verification of AI-generated text without altering meaning or visibility and supporting provenance, accountability, and misuse detection consistent with SecAI+ objectives around content authenticity controls. Option A is incorrect because visible watermarks in PDFs do not persist at the text level and are easily removed when text is copied or transformed. Option C strengthens data governance but does not enable detection of whether specific content was model-generated. Option D controls access but does not provide cryptographic or statistical proof of AI authorship in downstream artifacts. Therefore, statistically detectable watermarks are the most appropriate security control for text-generation verification in this scenario.</w:t>
      </w:r>
    </w:p>
    <w:p>
      <w:pPr>
        <w:spacing w:after="0"/>
        <w:pBdr>
          <w:bottom w:val="single" w:sz="3" w:space="1" w:color="D9E2F3"/>
        </w:pBdr>
      </w:pPr>
    </w:p>
    <w:p>
      <w:pPr>
        <w:pStyle w:val="QuestionHeading"/>
      </w:pPr>
      <w:r>
        <w:t>Question 79</w:t>
      </w:r>
    </w:p>
    <w:p>
      <w:pPr>
        <w:pStyle w:val="QuestionText"/>
      </w:pPr>
      <w:r>
        <w:t>A financial services organization deploys a deep learning–based fraud detection system. During an internal audit, the risk committee determines that analysts are unable to explain adverse customer decisions because the model uses stacked ensemble architectures with opaque feature transformations. Regulators require the institution to document decision rationale upon request. Which risk MOST directly relates to Responsible AI transparency concerns in this scenario?</w:t>
      </w:r>
    </w:p>
    <w:p>
      <w:pPr>
        <w:pStyle w:val="OptionText"/>
      </w:pPr>
      <w:r>
        <w:t>A. Lack of model interpretability and traceability of decision pathways</w:t>
      </w:r>
    </w:p>
    <w:p>
      <w:pPr>
        <w:pStyle w:val="OptionText"/>
      </w:pPr>
      <w:r>
        <w:t>B. Training data residency constraints across cross-border environments</w:t>
      </w:r>
    </w:p>
    <w:p>
      <w:pPr>
        <w:pStyle w:val="OptionText"/>
      </w:pPr>
      <w:r>
        <w:t>C. Increased inference latency resulting from model complexity</w:t>
      </w:r>
    </w:p>
    <w:p>
      <w:pPr>
        <w:pStyle w:val="OptionText"/>
      </w:pPr>
      <w:r>
        <w:t>D. Elevated risk of command injection within API-based model endpoints</w:t>
      </w:r>
    </w:p>
    <w:p>
      <w:pPr>
        <w:pStyle w:val="AnswerLine"/>
      </w:pPr>
      <w:r>
        <w:t>Correct Answer: A</w:t>
      </w:r>
    </w:p>
    <w:p>
      <w:pPr>
        <w:pStyle w:val="Explanation"/>
      </w:pPr>
      <w:r>
        <w:rPr>
          <w:b/>
        </w:rPr>
        <w:t xml:space="preserve">Explanation: </w:t>
      </w:r>
      <w:r>
        <w:t>The major risk is lack of interpretability and traceability, where model outputs cannot be reasonably explained to stakeholders or regulators, creating transparency gaps and compliance exposure; Responsible AI transparency requires documentation of model lineage, feature provenance, decision rationale, and human reviewability, often supported by mechanisms such as model cards, data sheets for datasets, explainable AI (XAI) methods (e.g., LIME, SHAP), and audit logging of features and inference contexts. Option B is incorrect because data residency is a regulatory and sovereignty matter, not primarily transparency. Option C is incorrect because latency is a performance characteristic, not transparency or explainability risk. Option D is incorrect because command injection is a security risk related to API hardening and input validation but does not address the core inability to interpret or articulate why the AI took a particular action.</w:t>
      </w:r>
    </w:p>
    <w:p>
      <w:pPr>
        <w:spacing w:after="0"/>
        <w:pBdr>
          <w:bottom w:val="single" w:sz="3" w:space="1" w:color="D9E2F3"/>
        </w:pBdr>
      </w:pPr>
    </w:p>
    <w:p>
      <w:pPr>
        <w:pStyle w:val="QuestionHeading"/>
      </w:pPr>
      <w:r>
        <w:t>Question 80</w:t>
      </w:r>
    </w:p>
    <w:p>
      <w:pPr>
        <w:pStyle w:val="QuestionText"/>
      </w:pPr>
      <w:r>
        <w:t>A penetration tester demonstrates that by injecting adversarial text snippets into a document corpus, they can shift the embedding space so that unrelated but malicious content is retrieved as “most similar” during RAG queries. The security team wants to prevent retraining cycles from incorporating such poisoned artifacts into the embedding model and vector store. Which control MOST directly mitigates this threat?</w:t>
      </w:r>
    </w:p>
    <w:p>
      <w:pPr>
        <w:pStyle w:val="OptionText"/>
      </w:pPr>
      <w:r>
        <w:t>A. Increasing embedding dimensionality and rebuilding the index after each retraining cycle</w:t>
      </w:r>
    </w:p>
    <w:p>
      <w:pPr>
        <w:pStyle w:val="OptionText"/>
      </w:pPr>
      <w:r>
        <w:t>B. Implementing data and label provenance verification with poisoning-resistant training and embedding outlier detection before index ingestion</w:t>
      </w:r>
    </w:p>
    <w:p>
      <w:pPr>
        <w:pStyle w:val="OptionText"/>
      </w:pPr>
      <w:r>
        <w:t>C. Switching cosine similarity to dot-product similarity for all retrieval operations</w:t>
      </w:r>
    </w:p>
    <w:p>
      <w:pPr>
        <w:pStyle w:val="OptionText"/>
      </w:pPr>
      <w:r>
        <w:t>D. Performing aggressive text augmentation on all incoming documents prior to embedding</w:t>
      </w:r>
    </w:p>
    <w:p>
      <w:pPr>
        <w:pStyle w:val="AnswerLine"/>
      </w:pPr>
      <w:r>
        <w:t>Correct Answer: B</w:t>
      </w:r>
    </w:p>
    <w:p>
      <w:pPr>
        <w:pStyle w:val="Explanation"/>
      </w:pPr>
      <w:r>
        <w:rPr>
          <w:b/>
        </w:rPr>
        <w:t xml:space="preserve">Explanation: </w:t>
      </w:r>
      <w:r>
        <w:t>The attack described is embedding-space poisoning, where adversarial content shifts similarity relationships; option B is correct because it directly addresses the root cause by validating provenance of training/ingestion data, implementing poisoning-resistant training, and using outlier and influence-function analysis on embeddings before index insertion—best practices highlighted in SecAI+ for RAG hardening. Option A does not counter poisoning since adversarial points persist regardless of dimensionality. Option C only changes similarity metrics and does not remove poisoned vectors. Option D risks amplifying poisoned samples and increasing attack impact. Therefore, B most effectively mitigates embedding-space manipulation via governance and pre-ingestion validation.</w:t>
      </w:r>
    </w:p>
    <w:p>
      <w:pPr>
        <w:spacing w:after="0"/>
        <w:pBdr>
          <w:bottom w:val="single" w:sz="3" w:space="1" w:color="D9E2F3"/>
        </w:pBdr>
      </w:pPr>
    </w:p>
    <w:p>
      <w:pPr>
        <w:pStyle w:val="QuestionHeading"/>
      </w:pPr>
      <w:r>
        <w:t>Question 81</w:t>
      </w:r>
    </w:p>
    <w:p>
      <w:pPr>
        <w:pStyle w:val="QuestionText"/>
      </w:pPr>
      <w:r>
        <w:t>An enterprise uses a generative AI system to screen resumes and summarize candidate suitability. During an external compliance assessment, auditors find that rejection recommendations are significantly higher for one gender across similar skill profiles. The auditors request an ongoing, documented method to monitor fairness and mitigate risk of discriminatory outcomes. Which approach is MOST appropriate?</w:t>
      </w:r>
    </w:p>
    <w:p>
      <w:pPr>
        <w:pStyle w:val="OptionText"/>
      </w:pPr>
      <w:r>
        <w:t>A. Remove gender references from resumes before ingestion and assume the model is now fair</w:t>
      </w:r>
    </w:p>
    <w:p>
      <w:pPr>
        <w:pStyle w:val="OptionText"/>
      </w:pPr>
      <w:r>
        <w:t>B. Require human review of every AI decision without monitoring any fairness metrics</w:t>
      </w:r>
    </w:p>
    <w:p>
      <w:pPr>
        <w:pStyle w:val="OptionText"/>
      </w:pPr>
      <w:r>
        <w:t>C. Implement fairness auditing with counterfactual evaluation (e.g., swapping gender attributes), monitor acceptance rates across cohorts, generate bias reports, and enforce mitigation actions such as re-weighting or human-in-the-loop review</w:t>
      </w:r>
    </w:p>
    <w:p>
      <w:pPr>
        <w:pStyle w:val="OptionText"/>
      </w:pPr>
      <w:r>
        <w:t>D. Reduce output length to ensure the model produces shorter recommendations less likely to contain bias</w:t>
      </w:r>
    </w:p>
    <w:p>
      <w:pPr>
        <w:pStyle w:val="AnswerLine"/>
      </w:pPr>
      <w:r>
        <w:t>Correct Answer: C</w:t>
      </w:r>
    </w:p>
    <w:p>
      <w:pPr>
        <w:pStyle w:val="Explanation"/>
      </w:pPr>
      <w:r>
        <w:rPr>
          <w:b/>
        </w:rPr>
        <w:t xml:space="preserve">Explanation: </w:t>
      </w:r>
      <w:r>
        <w:t>Option C is correct because robust fairness auditing combines multiple techniques: counterfactual evaluation (changing protected attributes to test outcome sensitivity), cohort analysis for acceptance/rejection rates, documentation in bias reports, and mitigation controls such as re-weighting, debiasing prompts, or requiring human adjudication when bias thresholds are exceeded—all aligned with SecAI+ quality and compliance auditing requirements; this approach also withstands regulatory scrutiny. Option A is incorrect because proxy variables or learned correlations can still create biased outcomes even when explicit attributes are removed. Option B is incorrect because human review without metrics lacks demonstrable monitoring, measurement, or accountability. Option D is incorrect because reducing response length does not affect underlying decision bias and provides no auditing capability.</w:t>
      </w:r>
    </w:p>
    <w:p>
      <w:pPr>
        <w:spacing w:after="0"/>
        <w:pBdr>
          <w:bottom w:val="single" w:sz="3" w:space="1" w:color="D9E2F3"/>
        </w:pBdr>
      </w:pPr>
    </w:p>
    <w:p>
      <w:pPr>
        <w:pStyle w:val="QuestionHeading"/>
      </w:pPr>
      <w:r>
        <w:t>Question 82</w:t>
      </w:r>
    </w:p>
    <w:p>
      <w:pPr>
        <w:pStyle w:val="QuestionText"/>
      </w:pPr>
      <w:r>
        <w:t>A multinational financial services organization is developing an AI-driven creditworthiness assessment tool that profiles loan applicants using historical financial data, behavioral analytics, and employment history. The system will be used to make automated lending decisions at scale across multiple EU Member States. During a security and compliance review, the red team identifies that the AI system is being deployed directly into production without a documented risk management system, without a conformity assessment, and without controls for human oversight. Under the EU AI Act, how is this AI system most likely classified, and which compliance obligation is the organization primarily failing to meet?</w:t>
      </w:r>
    </w:p>
    <w:p>
      <w:pPr>
        <w:pStyle w:val="OptionText"/>
      </w:pPr>
      <w:r>
        <w:t>A. Limited-risk AI system; failing to provide required user transparency notices</w:t>
      </w:r>
    </w:p>
    <w:p>
      <w:pPr>
        <w:pStyle w:val="OptionText"/>
      </w:pPr>
      <w:r>
        <w:t>B. High-risk AI system; failing to perform a mandatory conformity assessment and implement a risk management framework</w:t>
      </w:r>
    </w:p>
    <w:p>
      <w:pPr>
        <w:pStyle w:val="OptionText"/>
      </w:pPr>
      <w:r>
        <w:t>C. Unacceptable-risk AI system; failing to disable prohibited biometric categorization features</w:t>
      </w:r>
    </w:p>
    <w:p>
      <w:pPr>
        <w:pStyle w:val="OptionText"/>
      </w:pPr>
      <w:r>
        <w:t>D. Minimal-risk AI system; failing to publish voluntary codes of conduct</w:t>
      </w:r>
    </w:p>
    <w:p>
      <w:pPr>
        <w:pStyle w:val="AnswerLine"/>
      </w:pPr>
      <w:r>
        <w:t>Correct Answer: B</w:t>
      </w:r>
    </w:p>
    <w:p>
      <w:pPr>
        <w:pStyle w:val="Explanation"/>
      </w:pPr>
      <w:r>
        <w:rPr>
          <w:b/>
        </w:rPr>
        <w:t xml:space="preserve">Explanation: </w:t>
      </w:r>
      <w:r>
        <w:t>Under the EU AI Act, AI systems used to make decisions that affect access to essential services such as credit scoring and lending are categorized as high-risk systems because they can significantly impact fundamental rights and individuals’ livelihoods; therefore option B is correct. High-risk AI systems trigger strict obligations including establishing a documented risk management system, implementing data governance and quality controls, ensuring technical robustness, maintaining detailed technical documentation and logs, performing a conformity assessment prior to market deployment, providing for appropriate human oversight, and setting up post-market monitoring and incident reporting. The described scenario specifically highlights deployment without conformity assessment and absence of a risk management system, both core obligations under the Act. Option A is incorrect because limited-risk systems primarily trigger transparency requirements (such as notifying users that they are interacting with an AI system), but lending/creditworthiness systems do not fit that category due to the significant impact of automated decision-making. Option C is incorrect because unacceptable-risk systems include explicitly prohibited practices, such as social scoring by public authorities or certain real-time remote biometric identification in public spaces; the use case described is credit assessment, which is not prohibited but regulated as high risk. Option D is incorrect because minimal-risk systems (such as spam filters or AI in video games) do not require mandatory obligations, and failure to publish voluntary codes of conduct is not the compliance failure in question. For SecAI+ practitioners, this maps to governance controls, AI SDLC assurance, documentation requirements, and pre-deployment compliance validation activities similar to security gates in CI/CD pipelines.</w:t>
      </w:r>
    </w:p>
    <w:p>
      <w:pPr>
        <w:spacing w:after="0"/>
        <w:pBdr>
          <w:bottom w:val="single" w:sz="3" w:space="1" w:color="D9E2F3"/>
        </w:pBdr>
      </w:pPr>
    </w:p>
    <w:p>
      <w:pPr>
        <w:pStyle w:val="QuestionHeading"/>
      </w:pPr>
      <w:r>
        <w:t>Question 83</w:t>
      </w:r>
    </w:p>
    <w:p>
      <w:pPr>
        <w:pStyle w:val="QuestionText"/>
      </w:pPr>
      <w:r>
        <w:t>A red team assessment discovered that an LLM-based autonomous agent in a SOC automation platform was able to invoke high-risk tools such as firewall modification and IAM policy changes without secondary approvals once it received a crafted prompt escalation from a low-privilege analyst. The security architect must redesign agent access to minimize the impact of prompt injection and tool over-permissioning while supporting legitimate automated actions. Which control is the MOST appropriate?</w:t>
      </w:r>
    </w:p>
    <w:p>
      <w:pPr>
        <w:pStyle w:val="OptionText"/>
      </w:pPr>
      <w:r>
        <w:t>A. Implement a capability-based tool permission model with explicit tool whitelisting, human-in-the-loop step-up approval for privileged actions, and signed tool-usage policies enforced at the agent orchestration layer</w:t>
      </w:r>
    </w:p>
    <w:p>
      <w:pPr>
        <w:pStyle w:val="OptionText"/>
      </w:pPr>
      <w:r>
        <w:t>B. Increase model temperature randomness to reduce the likelihood that the agent follows malicious prompt instructions during execution</w:t>
      </w:r>
    </w:p>
    <w:p>
      <w:pPr>
        <w:pStyle w:val="OptionText"/>
      </w:pPr>
      <w:r>
        <w:t>C. Move the agent to an isolated network segment and rely on network boundaries to prevent impact if the agent invokes high-risk tools</w:t>
      </w:r>
    </w:p>
    <w:p>
      <w:pPr>
        <w:pStyle w:val="OptionText"/>
      </w:pPr>
      <w:r>
        <w:t>D. Restrict all agent actions to read-only APIs to eliminate the possibility of configuration changes across environments</w:t>
      </w:r>
    </w:p>
    <w:p>
      <w:pPr>
        <w:pStyle w:val="AnswerLine"/>
      </w:pPr>
      <w:r>
        <w:t>Correct Answer (as marked in source): A</w:t>
      </w:r>
    </w:p>
    <w:p>
      <w:pPr>
        <w:pStyle w:val="Explanation"/>
      </w:pPr>
      <w:r>
        <w:rPr>
          <w:b/>
        </w:rPr>
        <w:t xml:space="preserve">Explanation: </w:t>
      </w:r>
      <w:r>
        <w:t>Option A is correct because capability-based access combined with explicit tool whitelisting and step-up approvals enforces least privilege and prevents autonomous agents from invoking destructive actions without human validation; enforcing signed tool-usage policies and policy decision points in the orchestrator layer (e.g., LangGraph, Guardrails, OpenAI tool calling policies, policy-as-code via OPA) directly addresses prompt-injection risk and tool over-permissioning, aligning with SecAI+ guidance on agent access controls and human-in-the-loop safety. Option B is incorrect because temperature affects output variability, not authorization enforcement, and does not prevent the agent from executing disallowed actions if tools remain over-permissioned. Option C is incorrect because network segmentation limits blast radius but does not constrain logical tool invocation—an agent with IAM permissions can still change resources even from a segmented network. Option D is incorrect because read-only restriction removes critical automation value and is overly restrictive, failing to support required operational tasks and violating the principle of proportional control rather than eliminating all write actions.</w:t>
      </w:r>
    </w:p>
    <w:p>
      <w:pPr>
        <w:spacing w:after="0"/>
        <w:pBdr>
          <w:bottom w:val="single" w:sz="3" w:space="1" w:color="D9E2F3"/>
        </w:pBdr>
      </w:pPr>
    </w:p>
    <w:p>
      <w:pPr>
        <w:pStyle w:val="QuestionHeading"/>
      </w:pPr>
      <w:r>
        <w:t>Question 84</w:t>
      </w:r>
    </w:p>
    <w:p>
      <w:pPr>
        <w:pStyle w:val="QuestionText"/>
      </w:pPr>
      <w:r>
        <w:t>What is the PRIMARY purpose of storage-focused AI cost monitoring in enterprise environments?</w:t>
      </w:r>
    </w:p>
    <w:p>
      <w:pPr>
        <w:pStyle w:val="OptionText"/>
      </w:pPr>
      <w:r>
        <w:t>A. To ensure that all AI systems use identical storage backends for simplicity</w:t>
      </w:r>
    </w:p>
    <w:p>
      <w:pPr>
        <w:pStyle w:val="OptionText"/>
      </w:pPr>
      <w:r>
        <w:t>B. To improve model inference latency by optimizing disk I/O throughput</w:t>
      </w:r>
    </w:p>
    <w:p>
      <w:pPr>
        <w:pStyle w:val="OptionText"/>
      </w:pPr>
      <w:r>
        <w:t>C. To identify and attribute cost drivers such as dataset growth, embedding indexes, checkpoints, and log retention, enabling detection of anomalies, misuse, or misconfiguration and enforcing lifecycle policies</w:t>
      </w:r>
    </w:p>
    <w:p>
      <w:pPr>
        <w:pStyle w:val="OptionText"/>
      </w:pPr>
      <w:r>
        <w:t>D. To prevent developers from using object storage for any AI-related workloads</w:t>
      </w:r>
    </w:p>
    <w:p>
      <w:pPr>
        <w:pStyle w:val="AnswerLine"/>
      </w:pPr>
      <w:r>
        <w:t>Correct Answer: C</w:t>
      </w:r>
    </w:p>
    <w:p>
      <w:pPr>
        <w:pStyle w:val="Explanation"/>
      </w:pPr>
      <w:r>
        <w:rPr>
          <w:b/>
        </w:rPr>
        <w:t xml:space="preserve">Explanation: </w:t>
      </w:r>
      <w:r>
        <w:t>Option C is correct because storage-centric AI cost monitoring focuses on visibility and attribution of storage consumption across AI artifacts—datasets, embeddings/vector stores, model checkpoints, training outputs, and logs—so organizations can detect anomalous growth, shadow storage, data retention violations, or cost-exhaustion attacks and apply lifecycle policies such as tiering, archival, and deletion consistent with SecAI+ monitoring and auditing objectives. Option A is incorrect because uniform storage backends are an architectural choice, not the goal of cost monitoring. Option B is incorrect because inference latency optimization is a performance concern and not the primary purpose of cost monitoring. Option D is incorrect because outright prevention of storage use is impractical and contrary to AI operational needs; the objective is controlled, monitored, and governed storage use rather than prohibition.</w:t>
      </w:r>
    </w:p>
    <w:p>
      <w:pPr>
        <w:spacing w:after="0"/>
        <w:pBdr>
          <w:bottom w:val="single" w:sz="3" w:space="1" w:color="D9E2F3"/>
        </w:pBdr>
      </w:pPr>
    </w:p>
    <w:p>
      <w:pPr>
        <w:pStyle w:val="QuestionHeading"/>
      </w:pPr>
      <w:r>
        <w:t>Question 85</w:t>
      </w:r>
    </w:p>
    <w:p>
      <w:pPr>
        <w:pStyle w:val="QuestionText"/>
      </w:pPr>
      <w:r>
        <w:t>Which of the following BEST represents an appropriate use of AI-enabled tools in incident management programs?</w:t>
      </w:r>
    </w:p>
    <w:p>
      <w:pPr>
        <w:pStyle w:val="OptionText"/>
      </w:pPr>
      <w:r>
        <w:t>A. Automatically generating and sending executive breach notifications without analyst review to reduce communication delays</w:t>
      </w:r>
    </w:p>
    <w:p>
      <w:pPr>
        <w:pStyle w:val="OptionText"/>
      </w:pPr>
      <w:r>
        <w:t>B. Mapping alerts to likely incident categories, enriching records with relevant context, recommending playbook steps, and supporting case prioritization while requiring analyst validation</w:t>
      </w:r>
    </w:p>
    <w:p>
      <w:pPr>
        <w:pStyle w:val="OptionText"/>
      </w:pPr>
      <w:r>
        <w:t>C. Bypassing digital forensics processes by allowing AI to reinterpret evidence instead of preserving original artifacts</w:t>
      </w:r>
    </w:p>
    <w:p>
      <w:pPr>
        <w:pStyle w:val="OptionText"/>
      </w:pPr>
      <w:r>
        <w:t>D. Replacing incident commanders by letting AI coordinate all technical and business response activities end to end</w:t>
      </w:r>
    </w:p>
    <w:p>
      <w:pPr>
        <w:pStyle w:val="AnswerLine"/>
      </w:pPr>
      <w:r>
        <w:t>Correct Answer: B</w:t>
      </w:r>
    </w:p>
    <w:p>
      <w:pPr>
        <w:pStyle w:val="Explanation"/>
      </w:pPr>
      <w:r>
        <w:rPr>
          <w:b/>
        </w:rPr>
        <w:t xml:space="preserve">Explanation: </w:t>
      </w:r>
      <w:r>
        <w:t>Option B is correct because AI-enabled tools appropriately support incident management by accelerating alert enrichment, contextual mapping to frameworks such as MITRE ATT&amp;CK, recommending response playbooks, and aiding prioritization, all under analyst validation and governance controls—consistent with SecAI+ principles of augmentation, accountability, and evidence-based decision-making. Option A is incorrect because automated breach notifications without human review risk legal, contractual, and accuracy failures. Option C is incorrect because bypassing forensic process undermines evidentiary integrity and contradicts incident response standards. Option D is incorrect because AI does not replace human command, legal judgment, or business decision-making; expert oversight remains essential for safe, compliant incident response.</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Heading">
    <w:name w:val="Question Heading"/>
    <w:pPr>
      <w:keepNext/>
      <w:spacing w:before="200" w:after="60"/>
    </w:pPr>
    <w:rPr>
      <w:rFonts w:ascii="Aptos Display" w:hAnsi="Aptos Display"/>
      <w:b/>
      <w:color w:val="1F4E79"/>
      <w:sz w:val="26"/>
    </w:rPr>
  </w:style>
  <w:style w:type="paragraph" w:customStyle="1" w:styleId="QuestionText">
    <w:name w:val="Question Text"/>
    <w:pPr>
      <w:keepNext/>
      <w:spacing w:before="0" w:after="100"/>
    </w:pPr>
    <w:rPr>
      <w:rFonts w:ascii="Aptos" w:hAnsi="Aptos"/>
      <w:b/>
      <w:sz w:val="21"/>
    </w:rPr>
  </w:style>
  <w:style w:type="paragraph" w:customStyle="1" w:styleId="OptionText">
    <w:name w:val="Option Text"/>
    <w:pPr>
      <w:keepNext w:val="0"/>
      <w:spacing w:before="0" w:after="40"/>
      <w:ind w:left="259" w:hanging="259"/>
    </w:pPr>
    <w:rPr>
      <w:rFonts w:ascii="Aptos" w:hAnsi="Aptos"/>
      <w:b w:val="0"/>
      <w:sz w:val="20"/>
    </w:rPr>
  </w:style>
  <w:style w:type="paragraph" w:customStyle="1" w:styleId="AnswerLine">
    <w:name w:val="Answer Line"/>
    <w:pPr>
      <w:keepNext w:val="0"/>
      <w:spacing w:before="100" w:after="40"/>
    </w:pPr>
    <w:rPr>
      <w:rFonts w:ascii="Aptos" w:hAnsi="Aptos"/>
      <w:b/>
      <w:color w:val="1F7738"/>
      <w:sz w:val="20"/>
    </w:rPr>
  </w:style>
  <w:style w:type="paragraph" w:customStyle="1" w:styleId="Explanation">
    <w:name w:val="Explanation"/>
    <w:pPr>
      <w:keepNext w:val="0"/>
      <w:spacing w:before="0" w:after="140" w:line="247" w:lineRule="auto"/>
    </w:pPr>
    <w:rPr>
      <w:rFonts w:ascii="Aptos" w:hAnsi="Aptos"/>
      <w:b w:val="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CompTIA SecAI+ CY0-001 Practice Exam 6</dc:title>
  <dc:subject>CompTIA SecAI+ CY0-001 Practice Exam 6</dc:subject>
  <dc:creator>python-docx</dc:creator>
  <cp:keywords>CompTIA, SecAI+, CY0-001, practice exam 5</cp:keywords>
  <dc:description>generated by python-docx</dc:description>
  <cp:lastModifiedBy/>
  <cp:revision>1</cp:revision>
  <dcterms:created xsi:type="dcterms:W3CDTF">2013-12-23T23:15:00Z</dcterms:created>
  <dcterms:modified xsi:type="dcterms:W3CDTF">2013-12-23T23:15:00Z</dcterms:modified>
  <cp:category/>
</cp:coreProperties>
</file>