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Display" w:hAnsi="Aptos Display"/>
          <w:b/>
          <w:color w:val="1F4E79"/>
          <w:sz w:val="40"/>
        </w:rPr>
        <w:t>CompTIA SecAI+ CY0-001 Practice Exam 7</w:t>
      </w:r>
    </w:p>
    <w:p>
      <w:pPr>
        <w:spacing w:after="80"/>
        <w:pBdr>
          <w:bottom w:val="single" w:sz="6" w:space="1" w:color="B4C6E7"/>
        </w:pBdr>
      </w:pPr>
    </w:p>
    <w:p>
      <w:pPr>
        <w:pStyle w:val="QuestionHeading"/>
      </w:pPr>
      <w:r>
        <w:t>Question 1</w:t>
      </w:r>
    </w:p>
    <w:p>
      <w:pPr>
        <w:pStyle w:val="QuestionText"/>
      </w:pPr>
      <w:r>
        <w:t>A red team exercise reveals that multiple data science teams are saving numerous experimental fine-tuned model versions and intermediate training checkpoints to a shared cloud bucket without governance. The blue team notes a rapid increase in storage costs attributed to “untracked” AI artifacts not mapped to any project budget. Leadership requires continuous monitoring to identify and control storage spend tied specifically to AI experimentation assets across teams. Which approach BEST meets this requirement?</w:t>
      </w:r>
    </w:p>
    <w:p>
      <w:pPr>
        <w:pStyle w:val="OptionText"/>
      </w:pPr>
      <w:r>
        <w:t>A. Enforce mandatory resource-tagging for AI artifacts and implement cost monitoring dashboards that attribute storage consumption to model versions, checkpoints, and datasets per owner or cost center</w:t>
      </w:r>
    </w:p>
    <w:p>
      <w:pPr>
        <w:pStyle w:val="OptionText"/>
      </w:pPr>
      <w:r>
        <w:t>B. Restrict read access to the storage bucket to minimize the risk of exfiltration</w:t>
      </w:r>
    </w:p>
    <w:p>
      <w:pPr>
        <w:pStyle w:val="OptionText"/>
      </w:pPr>
      <w:r>
        <w:t>C. Increase the size of the bucket quota to avoid alerts until proper governance is implemented</w:t>
      </w:r>
    </w:p>
    <w:p>
      <w:pPr>
        <w:pStyle w:val="OptionText"/>
      </w:pPr>
      <w:r>
        <w:t>D. Compress all stored files so they occupy less space regardless of ownership or purpose</w:t>
      </w:r>
    </w:p>
    <w:p>
      <w:pPr>
        <w:pStyle w:val="AnswerLine"/>
      </w:pPr>
      <w:r>
        <w:t>Correct Answer: A</w:t>
      </w:r>
    </w:p>
    <w:p>
      <w:pPr>
        <w:pStyle w:val="Explanation"/>
      </w:pPr>
      <w:r>
        <w:rPr>
          <w:b/>
        </w:rPr>
        <w:t xml:space="preserve">Explanation: </w:t>
      </w:r>
      <w:r>
        <w:t>Option A is correct because effective AI storage cost monitoring requires attribution: enforcing mandatory tagging of objects such as datasets, checkpoints, fine-tuned models, and experiment outputs allows dashboards and budgets to report storage consumption by team, tenant, or workload; this supports detection of shadow storage, chargeback/showback models, lifecycle enforcement, and decommissioning of unused artifacts, aligning with SecAI+ monitoring, governance, and FinOps controls. Option B is incorrect because restricting read access improves confidentiality but does not provide visibility into or attribution of storage cost drivers. Option C is incorrect because increasing quotas masks the problem and prevents timely detection of runaway costs. Option D is incorrect because compression may reduce footprint but does not address monitoring, ownership attribution, or governance of storage usage and does not prevent uncontrolled cost growth.</w:t>
      </w:r>
    </w:p>
    <w:p>
      <w:pPr>
        <w:spacing w:after="0"/>
        <w:pBdr>
          <w:bottom w:val="single" w:sz="3" w:space="1" w:color="D9E2F3"/>
        </w:pBdr>
      </w:pPr>
    </w:p>
    <w:p>
      <w:pPr>
        <w:pStyle w:val="QuestionHeading"/>
      </w:pPr>
      <w:r>
        <w:t>Question 2</w:t>
      </w:r>
    </w:p>
    <w:p>
      <w:pPr>
        <w:pStyle w:val="QuestionText"/>
      </w:pPr>
      <w:r>
        <w:t>Which of the following characteristics BEST explains why transformer architectures outperform recurrent neural networks (RNNs) for many cybersecurity natural language processing workloads such as log parsing and phishing analysis?</w:t>
      </w:r>
    </w:p>
    <w:p>
      <w:pPr>
        <w:pStyle w:val="OptionText"/>
      </w:pPr>
      <w:r>
        <w:t>A. Transformers eliminate the need for positional information because attention automatically preserves token order</w:t>
      </w:r>
    </w:p>
    <w:p>
      <w:pPr>
        <w:pStyle w:val="OptionText"/>
      </w:pPr>
      <w:r>
        <w:t>B. Transformers rely on gated recurrence to capture long-term dependencies across arbitrarily long sequences</w:t>
      </w:r>
    </w:p>
    <w:p>
      <w:pPr>
        <w:pStyle w:val="OptionText"/>
      </w:pPr>
      <w:r>
        <w:t>C. Transformers use self-attention to model long-range dependencies in parallel without sequential processing constraints</w:t>
      </w:r>
    </w:p>
    <w:p>
      <w:pPr>
        <w:pStyle w:val="OptionText"/>
      </w:pPr>
      <w:r>
        <w:t>D. Transformers require significantly less data than traditional models because they do not learn token relationships</w:t>
      </w:r>
    </w:p>
    <w:p>
      <w:pPr>
        <w:pStyle w:val="AnswerLine"/>
      </w:pPr>
      <w:r>
        <w:t>Correct Answer: C</w:t>
      </w:r>
    </w:p>
    <w:p>
      <w:pPr>
        <w:pStyle w:val="Explanation"/>
      </w:pPr>
      <w:r>
        <w:rPr>
          <w:b/>
        </w:rPr>
        <w:t xml:space="preserve">Explanation: </w:t>
      </w:r>
      <w:r>
        <w:t>Transformers’ core advantage is the self-attention mechanism that allows direct modeling of relationships among all tokens in a sequence simultaneously, enabling efficient parallelization and robust capture of long-range dependencies (option C); this is why transformers excel in cybersecurity NLP tasks such as phishing text classification, threat-intel summarization, and multi-log correlation, and support long-context processing with positional encodings and large vocabulary tokenization. Option A is incorrect because transformers still require positional encodings precisely because attention alone does not encode order. Option B is incorrect because transformers explicitly remove recurrence; RNNs and LSTMs rely on recurrence, not transformers. Option D is incorrect because transformers often require large datasets and extensive pretraining; they do learn token relationships via attention weights and embeddings. Thus, option C accurately characterizes the technical property that differentiates transformers and explains their effectiveness in SecAI+–relevant cybersecurity applications.</w:t>
      </w:r>
    </w:p>
    <w:p>
      <w:pPr>
        <w:spacing w:after="0"/>
        <w:pBdr>
          <w:bottom w:val="single" w:sz="3" w:space="1" w:color="D9E2F3"/>
        </w:pBdr>
      </w:pPr>
    </w:p>
    <w:p>
      <w:pPr>
        <w:pStyle w:val="QuestionHeading"/>
      </w:pPr>
      <w:r>
        <w:t>Question 3</w:t>
      </w:r>
    </w:p>
    <w:p>
      <w:pPr>
        <w:pStyle w:val="QuestionText"/>
      </w:pPr>
      <w:r>
        <w:t>Which of the following BEST describes unsupervised learning in cybersecurity analytics?</w:t>
      </w:r>
    </w:p>
    <w:p>
      <w:pPr>
        <w:pStyle w:val="OptionText"/>
      </w:pPr>
      <w:r>
        <w:t>A. Learning to map inputs to outputs using labeled examples of malicious and benign activity</w:t>
      </w:r>
    </w:p>
    <w:p>
      <w:pPr>
        <w:pStyle w:val="OptionText"/>
      </w:pPr>
      <w:r>
        <w:t>B. Training models using feedback and reward to optimize a series of containment actions over time</w:t>
      </w:r>
    </w:p>
    <w:p>
      <w:pPr>
        <w:pStyle w:val="OptionText"/>
      </w:pPr>
      <w:r>
        <w:t>C. Automatically generating synthetic threat data without explicit examples of real-world attacks</w:t>
      </w:r>
    </w:p>
    <w:p>
      <w:pPr>
        <w:pStyle w:val="OptionText"/>
      </w:pPr>
      <w:r>
        <w:t>D. Discovering latent structure in unlabeled data to identify clusters, associations, or anomalies</w:t>
      </w:r>
    </w:p>
    <w:p>
      <w:pPr>
        <w:pStyle w:val="AnswerLine"/>
      </w:pPr>
      <w:r>
        <w:t>Correct Answer: D</w:t>
      </w:r>
    </w:p>
    <w:p>
      <w:pPr>
        <w:pStyle w:val="Explanation"/>
      </w:pPr>
      <w:r>
        <w:rPr>
          <w:b/>
        </w:rPr>
        <w:t xml:space="preserve">Explanation: </w:t>
      </w:r>
      <w:r>
        <w:t>Option D is correct because unsupervised learning focuses on discovering hidden structure in data without predefined labels—identifying clusters of similar behavior, associations among features, or anomalies that deviate from normal baselines—core applications in UEBA, anomaly detection, lateral movement discovery, and threat hunting discussed in SecAI+ exam objectives. Option A describes supervised learning, which relies on labeled datasets to produce explicit predictions. Option B describes reinforcement learning, centered on policies and rewards rather than structure discovery. Option C loosely reflects synthetic data generation but does not define unsupervised learning; GANs or other generative models may be unsupervised or self-supervised, but generation alone is not the defining property. Therefore, D accurately captures the fundamental role unsupervised learning plays in cybersecurity machine learning.</w:t>
      </w:r>
    </w:p>
    <w:p>
      <w:pPr>
        <w:spacing w:after="0"/>
        <w:pBdr>
          <w:bottom w:val="single" w:sz="3" w:space="1" w:color="D9E2F3"/>
        </w:pBdr>
      </w:pPr>
    </w:p>
    <w:p>
      <w:pPr>
        <w:pStyle w:val="QuestionHeading"/>
      </w:pPr>
      <w:r>
        <w:t>Question 4</w:t>
      </w:r>
    </w:p>
    <w:p>
      <w:pPr>
        <w:pStyle w:val="QuestionText"/>
      </w:pPr>
      <w:r>
        <w:t>Which statement BEST describes the role of AI-enabled pattern recognition and machine learning in fraud detection systems?</w:t>
      </w:r>
    </w:p>
    <w:p>
      <w:pPr>
        <w:pStyle w:val="OptionText"/>
      </w:pPr>
      <w:r>
        <w:t>A. They support risk-based decisioning by correlating multi-dimensional transaction and identity attributes to identify probable fraud, generating explainable risk scores that still require human oversight and model governance</w:t>
      </w:r>
    </w:p>
    <w:p>
      <w:pPr>
        <w:pStyle w:val="OptionText"/>
      </w:pPr>
      <w:r>
        <w:t>B. They autonomously prosecute fraudulent actors once risk thresholds are exceeded, eliminating the need for human review</w:t>
      </w:r>
    </w:p>
    <w:p>
      <w:pPr>
        <w:pStyle w:val="OptionText"/>
      </w:pPr>
      <w:r>
        <w:t>C. They guarantee zero false positives by perfectly differentiating legitimate and fraudulent behavior after sufficient training</w:t>
      </w:r>
    </w:p>
    <w:p>
      <w:pPr>
        <w:pStyle w:val="OptionText"/>
      </w:pPr>
      <w:r>
        <w:t>D. They replace all rule-based controls because models inherently capture every business policy and regulatory requirement</w:t>
      </w:r>
    </w:p>
    <w:p>
      <w:pPr>
        <w:pStyle w:val="AnswerLine"/>
      </w:pPr>
      <w:r>
        <w:t>Correct Answer: A</w:t>
      </w:r>
    </w:p>
    <w:p>
      <w:pPr>
        <w:pStyle w:val="Explanation"/>
      </w:pPr>
      <w:r>
        <w:rPr>
          <w:b/>
        </w:rPr>
        <w:t xml:space="preserve">Explanation: </w:t>
      </w:r>
      <w:r>
        <w:t>Option A is correct because AI-enabled fraud detection systems leverage pattern recognition and ML to analyze complex signals across transactions, identity, devices, and behavior, producing risk scores and explanations that augment analyst decision-making under governance controls, fairness and bias reviews, and human validation—fully aligned with SecAI+ expectations for augmentation over automation. Option B is incorrect because enforcement and adjudication actions require human and legal oversight. Option C is incorrect because no ML system eliminates false positives/negatives; fraud detection is probabilistic and requires monitoring and recalibration. Option D is incorrect because business rules and regulatory requirements still necessitate explicit policies and controls; AI complements but does not replace rule-based governance.</w:t>
      </w:r>
    </w:p>
    <w:p>
      <w:pPr>
        <w:spacing w:after="0"/>
        <w:pBdr>
          <w:bottom w:val="single" w:sz="3" w:space="1" w:color="D9E2F3"/>
        </w:pBdr>
      </w:pPr>
    </w:p>
    <w:p>
      <w:pPr>
        <w:pStyle w:val="QuestionHeading"/>
      </w:pPr>
      <w:r>
        <w:t>Question 5</w:t>
      </w:r>
    </w:p>
    <w:p>
      <w:pPr>
        <w:pStyle w:val="QuestionText"/>
      </w:pPr>
      <w:r>
        <w:t>A security architect deploys an AI-assisted regression testing capability to validate that patches for a deserialization vulnerability do not break dependent microservices. The AI analyzes code changes, API contracts, and historical failure patterns to auto-generate regression scenarios. After rollout, the team observes that the AI occasionally proposes redundant tests and attempts to run suites against deprecated endpoints. The architect wants to optimize pipeline execution time without reducing security coverage. What is the MOST appropriate configuration change?</w:t>
      </w:r>
    </w:p>
    <w:p>
      <w:pPr>
        <w:pStyle w:val="OptionText"/>
      </w:pPr>
      <w:r>
        <w:t>A. Disable AI-generated regression testing entirely and use only manual smoke tests</w:t>
      </w:r>
    </w:p>
    <w:p>
      <w:pPr>
        <w:pStyle w:val="OptionText"/>
      </w:pPr>
      <w:r>
        <w:t>B. Implement test deduplication, API contract validation, and model feedback loops to suppress deprecated or irrelevant regression cases</w:t>
      </w:r>
    </w:p>
    <w:p>
      <w:pPr>
        <w:pStyle w:val="OptionText"/>
      </w:pPr>
      <w:r>
        <w:t>C. Allow the AI to continue generating all potential tests to ensure exhaustive coverage, regardless of redundancy</w:t>
      </w:r>
    </w:p>
    <w:p>
      <w:pPr>
        <w:pStyle w:val="OptionText"/>
      </w:pPr>
      <w:r>
        <w:t>D. Restrict regression testing to only newly added features instead of modified components</w:t>
      </w:r>
    </w:p>
    <w:p>
      <w:pPr>
        <w:pStyle w:val="AnswerLine"/>
      </w:pPr>
      <w:r>
        <w:t>Correct Answer: B</w:t>
      </w:r>
    </w:p>
    <w:p>
      <w:pPr>
        <w:pStyle w:val="Explanation"/>
      </w:pPr>
      <w:r>
        <w:rPr>
          <w:b/>
        </w:rPr>
        <w:t xml:space="preserve">Explanation: </w:t>
      </w:r>
      <w:r>
        <w:t>Option B is correct because SecAI+ emphasizes governance and optimization of AI-enabled regression testing through deduplication, contract-awareness, and continuous feedback learning so the model suppresses deprecated endpoints and irrelevant tests while preserving coverage for security-relevant functionality; this improves execution efficiency and reduces noise without sacrificing risk visibility. Option A is incorrect because removing AI-generated regression eliminates scalability and coverage advantages in CI/CD. Option C is incorrect because executing all possible tests creates unnecessary pipeline delays and resource consumption. Option D is incorrect because regressions frequently occur in modified and dependent components, not just in newly added features, and this approach would miss critical issues.</w:t>
      </w:r>
    </w:p>
    <w:p>
      <w:pPr>
        <w:spacing w:after="0"/>
        <w:pBdr>
          <w:bottom w:val="single" w:sz="3" w:space="1" w:color="D9E2F3"/>
        </w:pBdr>
      </w:pPr>
    </w:p>
    <w:p>
      <w:pPr>
        <w:pStyle w:val="QuestionHeading"/>
      </w:pPr>
      <w:r>
        <w:t>Question 6</w:t>
      </w:r>
    </w:p>
    <w:p>
      <w:pPr>
        <w:pStyle w:val="QuestionText"/>
      </w:pPr>
      <w:r>
        <w:t>A financial services organization reports that several high-net-worth clients received urgent video messages appearing to originate from the firm’s CIO, requesting immediate cryptocurrency transfers to a “backup liquidity wallet” due to an alleged core banking outage. The videos display highly accurate facial movements and cloned voice characteristics and reference internal project code names previously mentioned only in recorded executive town halls. Network logs show no compromise of the CIO’s account, but fraud losses have already occurred. From a SecAI+ perspective, which attack technique BEST explains how the adversary enabled this impersonation campaign?</w:t>
      </w:r>
    </w:p>
    <w:p>
      <w:pPr>
        <w:pStyle w:val="OptionText"/>
      </w:pPr>
      <w:r>
        <w:t>A. Synthesis of GAN-generated avatars using identity morphing applied to static images</w:t>
      </w:r>
    </w:p>
    <w:p>
      <w:pPr>
        <w:pStyle w:val="OptionText"/>
      </w:pPr>
      <w:r>
        <w:t>B. Large-scale multimodal model fine-tuning on publicly available executive media artifacts</w:t>
      </w:r>
    </w:p>
    <w:p>
      <w:pPr>
        <w:pStyle w:val="OptionText"/>
      </w:pPr>
      <w:r>
        <w:t>C. Visual style transfer applied to an actor’s performance using traditional CGI pipelines</w:t>
      </w:r>
    </w:p>
    <w:p>
      <w:pPr>
        <w:pStyle w:val="OptionText"/>
      </w:pPr>
      <w:r>
        <w:t>D. Audio watermark removal attack against DRM-protected corporate training recordings</w:t>
      </w:r>
    </w:p>
    <w:p>
      <w:pPr>
        <w:pStyle w:val="AnswerLine"/>
      </w:pPr>
      <w:r>
        <w:t>Correct Answer: B</w:t>
      </w:r>
    </w:p>
    <w:p>
      <w:pPr>
        <w:pStyle w:val="Explanation"/>
      </w:pPr>
      <w:r>
        <w:rPr>
          <w:b/>
        </w:rPr>
        <w:t xml:space="preserve">Explanation: </w:t>
      </w:r>
      <w:r>
        <w:t>The correct answer is B because the scenario explicitly describes highly realistic video and voice outputs aligned with the target executive’s likeness and speech characteristics, coupled with references to insider terminology captured in previously recorded town halls. This aligns with adversaries harvesting open-source intelligence (OSINT) artifacts (e.g., earnings calls, keynote videos, internal recordings leaked or posted) and using multimodal foundation models or diffusion/GAN hybrid architectures fine-tuned on the target’s audio-visual corpus to generate deepfake content for business email compromise (BEC)–style fraud escalation. This is a textbook AI-enabled impersonation vector, where model fine-tuning increases fidelity, contextual coherence, and behavioral mimicry, surpassing classical CGI pipelines. Option A is incorrect because GAN-generated synthetic avatars based solely on static images generally lack the temporal coherence, realistic prosody, and contextual speech alignment observed here; they do not fully explain accurate voice cloning and nuanced references. Option C is incorrect because traditional CGI style-transfer workflows depend on high-end post-production pipelines and are less consistent with automated, scalable social-engineering operations commonly observed in real-world threat intelligence reports on deepfake-driven fraud. Option D is incorrect because removing watermarks from DRM-protected audio is unrelated to the creation of personalized deepfake impersonation content that integrates multimodal training signals and dynamic speech synthesis; the attack hinges on cloning identity attributes rather than bypassing DRM controls.</w:t>
      </w:r>
    </w:p>
    <w:p>
      <w:pPr>
        <w:spacing w:after="0"/>
        <w:pBdr>
          <w:bottom w:val="single" w:sz="3" w:space="1" w:color="D9E2F3"/>
        </w:pBdr>
      </w:pPr>
    </w:p>
    <w:p>
      <w:pPr>
        <w:pStyle w:val="QuestionHeading"/>
      </w:pPr>
      <w:r>
        <w:t>Question 7</w:t>
      </w:r>
    </w:p>
    <w:p>
      <w:pPr>
        <w:pStyle w:val="QuestionText"/>
      </w:pPr>
      <w:r>
        <w:t>A penetration testing team is evaluating a client’s ML-based email security gateway that uses a supervised learning classifier to detect phishing. During testing, the team finds that small perturbations to email content—such as misspelled brand names and the insertion of benign sentences—reduce detection rates without impacting attacker objectives. The client asks how to strengthen the ML system against this class of attack. Which of the following recommendations is MOST appropriate?</w:t>
      </w:r>
    </w:p>
    <w:p>
      <w:pPr>
        <w:pStyle w:val="OptionText"/>
      </w:pPr>
      <w:r>
        <w:t>A. Increase the learning rate during training so the model adapts more aggressively to new inputs</w:t>
      </w:r>
    </w:p>
    <w:p>
      <w:pPr>
        <w:pStyle w:val="OptionText"/>
      </w:pPr>
      <w:r>
        <w:t>B. Implement adversarial training and add robustness testing into the ML pipeline</w:t>
      </w:r>
    </w:p>
    <w:p>
      <w:pPr>
        <w:pStyle w:val="OptionText"/>
      </w:pPr>
      <w:r>
        <w:t>C. Convert the model to an unsupervised clustering approach to reduce susceptibility</w:t>
      </w:r>
    </w:p>
    <w:p>
      <w:pPr>
        <w:pStyle w:val="OptionText"/>
      </w:pPr>
      <w:r>
        <w:t>D. Disable NLP-based features and rely only on header-based technical indicators</w:t>
      </w:r>
    </w:p>
    <w:p>
      <w:pPr>
        <w:pStyle w:val="AnswerLine"/>
      </w:pPr>
      <w:r>
        <w:t>Correct Answer: C</w:t>
      </w:r>
    </w:p>
    <w:p>
      <w:pPr>
        <w:pStyle w:val="Explanation"/>
      </w:pPr>
      <w:r>
        <w:rPr>
          <w:b/>
        </w:rPr>
        <w:t xml:space="preserve">Explanation: </w:t>
      </w:r>
      <w:r>
        <w:t>The issue describes susceptibility to evasion through adversarial examples in a supervised classifier. The most appropriate recommendation is to implement adversarial training and incorporate robustness testing into the ML lifecycle (option B), including exposure to perturbed samples, use of regularization, ensemble methods, and evaluation against known adversarial attack techniques (e.g., text paraphrasing, synonym substitution), which aligns with SecAI+ coverage of adversarial ML, NIST AI RMF risk mitigation, and secure-by-design MLOps practices. Option A is incorrect because increasing the learning rate affects convergence behavior and can destabilize training without improving robustness; it can cause overfitting or divergence. Option C is incorrect because merely converting to unsupervised clustering does not inherently mitigate adversarial susceptibility and could reduce classification accuracy for labeled phishing datasets; threat-informed supervised models remain appropriate for this use case. Option D is incorrect because removing NLP features ignores valuable semantic and contextual signals (e.g., intent detection, language models) and weakens detection; attackers often spoof technical headers, so relying only on metadata is insufficient. Therefore, option B most directly addresses adversarial manipulation while preserving model performance and supporting resilient ML-enabled phishing detection.</w:t>
      </w:r>
    </w:p>
    <w:p>
      <w:pPr>
        <w:spacing w:after="0"/>
        <w:pBdr>
          <w:bottom w:val="single" w:sz="3" w:space="1" w:color="D9E2F3"/>
        </w:pBdr>
      </w:pPr>
    </w:p>
    <w:p>
      <w:pPr>
        <w:pStyle w:val="QuestionHeading"/>
      </w:pPr>
      <w:r>
        <w:t>Question 8</w:t>
      </w:r>
    </w:p>
    <w:p>
      <w:pPr>
        <w:pStyle w:val="QuestionText"/>
      </w:pPr>
      <w:r>
        <w:t>Which statement BEST defines the primary purpose of data classification labels in AI security programs?</w:t>
      </w:r>
    </w:p>
    <w:p>
      <w:pPr>
        <w:pStyle w:val="OptionText"/>
      </w:pPr>
      <w:r>
        <w:t>A. To maximize model accuracy by prioritizing higher-value data during training</w:t>
      </w:r>
    </w:p>
    <w:p>
      <w:pPr>
        <w:pStyle w:val="OptionText"/>
      </w:pPr>
      <w:r>
        <w:t>B. To enable consistent application of security controls and handling requirements based on data sensitivity</w:t>
      </w:r>
    </w:p>
    <w:p>
      <w:pPr>
        <w:pStyle w:val="OptionText"/>
      </w:pPr>
      <w:r>
        <w:t>C. To ensure data is always encrypted regardless of risk level</w:t>
      </w:r>
    </w:p>
    <w:p>
      <w:pPr>
        <w:pStyle w:val="OptionText"/>
      </w:pPr>
      <w:r>
        <w:t>D. To mark datasets for deletion after model deployment</w:t>
      </w:r>
    </w:p>
    <w:p>
      <w:pPr>
        <w:pStyle w:val="AnswerLine"/>
      </w:pPr>
      <w:r>
        <w:t>Correct Answer: B</w:t>
      </w:r>
    </w:p>
    <w:p>
      <w:pPr>
        <w:pStyle w:val="Explanation"/>
      </w:pPr>
      <w:r>
        <w:rPr>
          <w:b/>
        </w:rPr>
        <w:t xml:space="preserve">Explanation: </w:t>
      </w:r>
      <w:r>
        <w:t>Option B is correct because data classification labels provide a structured method to categorize information according to sensitivity and business impact, enabling consistent enforcement of controls such as access restrictions, encryption strength, logging, retention limits, data minimization, and segregation across AI training, inference, and storage environments, which is central to SecAI+ data governance expectations. Option A is incorrect because classification focuses on risk management, not accuracy optimization. Option C is incorrect because classification does not mandate universal encryption at all levels; instead, it guides when and how encryption should be applied relative to sensitivity. Option D is incorrect because classification labels inform retention policies but do not inherently mandate deletion. Therefore, the core purpose of classification labels is risk-aligned, policy-driven control application across AI data lifecycles.</w:t>
      </w:r>
    </w:p>
    <w:p>
      <w:pPr>
        <w:spacing w:after="0"/>
        <w:pBdr>
          <w:bottom w:val="single" w:sz="3" w:space="1" w:color="D9E2F3"/>
        </w:pBdr>
      </w:pPr>
    </w:p>
    <w:p>
      <w:pPr>
        <w:pStyle w:val="QuestionHeading"/>
      </w:pPr>
      <w:r>
        <w:t>Question 9</w:t>
      </w:r>
    </w:p>
    <w:p>
      <w:pPr>
        <w:pStyle w:val="QuestionText"/>
      </w:pPr>
      <w:r>
        <w:t>A security engineer is designing an AI inference pipeline hosted in Kubernetes. The model API endpoint will be consumed by multiple microservices across different namespaces, and the traffic will traverse both internal service meshes and external client connections. To meet compliance requirements for encryption of AI data in transit, the organization wants cryptographic protections that cover service-to-service communication, certificate rotation automation, and mutual cryptographic authentication between workloads. Which control BEST satisfies these requirements?</w:t>
      </w:r>
    </w:p>
    <w:p>
      <w:pPr>
        <w:pStyle w:val="OptionText"/>
      </w:pPr>
      <w:r>
        <w:t>A. Implement TLS 1.2 only on the external ingress controller and rely on network segmentation internally</w:t>
      </w:r>
    </w:p>
    <w:p>
      <w:pPr>
        <w:pStyle w:val="OptionText"/>
      </w:pPr>
      <w:r>
        <w:t>B. Use IPSec tunnel mode for all east–west traffic at the node level only</w:t>
      </w:r>
    </w:p>
    <w:p>
      <w:pPr>
        <w:pStyle w:val="OptionText"/>
      </w:pPr>
      <w:r>
        <w:t>C. Deploy mTLS within the service mesh using an internal CA and enforce certificate auto-rotation policies</w:t>
      </w:r>
    </w:p>
    <w:p>
      <w:pPr>
        <w:pStyle w:val="OptionText"/>
      </w:pPr>
      <w:r>
        <w:t>D. Use SSH port forwarding between microservices to encapsulate API calls</w:t>
      </w:r>
    </w:p>
    <w:p>
      <w:pPr>
        <w:pStyle w:val="AnswerLine"/>
      </w:pPr>
      <w:r>
        <w:t>Correct Answer: C</w:t>
      </w:r>
    </w:p>
    <w:p>
      <w:pPr>
        <w:pStyle w:val="Explanation"/>
      </w:pPr>
      <w:r>
        <w:rPr>
          <w:b/>
        </w:rPr>
        <w:t xml:space="preserve">Explanation: </w:t>
      </w:r>
      <w:r>
        <w:t>Option C is correct because mutual TLS (mTLS) implemented within a service mesh such as Istio or Linkerd provides end-to-end encryption in transit between microservices, validates workload identities through X.509 certificates, enables automatic certificate issuance/rotation via an internal CA, and enforces strong mutual authentication — all of which align with SecAI+ encryption-in-transit objectives for AI workloads. This approach protects sensitive model inputs/outputs, embeddings, and telemetry as they traverse internal control planes and data planes. Option A is incorrect because enabling TLS only at the ingress controller results in “TLS termination,” leaving internal east–west traffic potentially unencrypted and failing zero-trust and defense-in-depth principles emphasized in SecAI+. Option B is partially helpful but insufficient because node-level IPSec only secures traffic between nodes, not workload-to-workload identity binding, and lacks application-layer mutual authentication required in many AI governance policies. Option D is incorrect because SSH port forwarding is operationally fragile, hard to scale, lacks certificate lifecycle automation, and is not an enterprise-standard control for AI API encryption in transit; it also introduces key-management risks and auditability challenges. Therefore, mTLS in a service mesh most completely satisfies encryption-in-transit requirements for distributed AI systems.</w:t>
      </w:r>
    </w:p>
    <w:p>
      <w:pPr>
        <w:spacing w:after="0"/>
        <w:pBdr>
          <w:bottom w:val="single" w:sz="3" w:space="1" w:color="D9E2F3"/>
        </w:pBdr>
      </w:pPr>
    </w:p>
    <w:p>
      <w:pPr>
        <w:pStyle w:val="QuestionHeading"/>
      </w:pPr>
      <w:r>
        <w:t>Question 10</w:t>
      </w:r>
    </w:p>
    <w:p>
      <w:pPr>
        <w:pStyle w:val="QuestionText"/>
      </w:pPr>
      <w:r>
        <w:t>A company fine-tunes a widely used open-source image feature extractor on a small proprietary dataset to create an internal quality inspection model. After deployment, engineers observe that the model performs normally on general classes but consistently and confidently misclassifies a narrow set of images containing a specific, visually subtle pattern, even though these patterns were not present in the organization’s training data. Retraining the final layers on clean data does not eliminate the behavior, and the anomaly appears across multiple downstream tasks that reuse the same base model. Which observation most strongly indicates a transfer learning attack?</w:t>
      </w:r>
    </w:p>
    <w:p>
      <w:pPr>
        <w:pStyle w:val="OptionText"/>
      </w:pPr>
      <w:r>
        <w:t>A. Slight accuracy degradation after quantizing the model for edge deployment</w:t>
      </w:r>
    </w:p>
    <w:p>
      <w:pPr>
        <w:pStyle w:val="OptionText"/>
      </w:pPr>
      <w:r>
        <w:t>B. Targeted misclassification behavior inherited from the pre-trained base model that persists across fine-tuned downstream tasks</w:t>
      </w:r>
    </w:p>
    <w:p>
      <w:pPr>
        <w:pStyle w:val="OptionText"/>
      </w:pPr>
      <w:r>
        <w:t>C. Increased variance in batch-normalization statistics during training</w:t>
      </w:r>
    </w:p>
    <w:p>
      <w:pPr>
        <w:pStyle w:val="OptionText"/>
      </w:pPr>
      <w:r>
        <w:t>D. Higher GPU utilization on inference nodes during peak usage</w:t>
      </w:r>
    </w:p>
    <w:p>
      <w:pPr>
        <w:pStyle w:val="AnswerLine"/>
      </w:pPr>
      <w:r>
        <w:t>Correct Answer: B</w:t>
      </w:r>
    </w:p>
    <w:p>
      <w:pPr>
        <w:pStyle w:val="Explanation"/>
      </w:pPr>
      <w:r>
        <w:rPr>
          <w:b/>
        </w:rPr>
        <w:t xml:space="preserve">Explanation: </w:t>
      </w:r>
      <w:r>
        <w:t>Persistent, targeted misclassification behavior that appears to be inherited from the pre-trained base model and remains even after fine-tuning is the strongest indicator of a transfer learning attack because it demonstrates that a poisoned or backdoored representation within the source model has transferred into downstream tasks, producing consistent trigger-based behavior without being explicitly present in the organization’s data; this differentiates transfer learning attacks from standard model drift or resource anomalies, which do not show trigger-specific generalization across tasks. Option A relates to compression artifacts rather than inherited backdoors, Option C can occur during normal training dynamics, and Option D is purely performance-related. Appropriate compensating controls include sourcing pre-trained models only from trusted repositories, verifying cryptographic signatures, performing backdoor/trojan scanning (e.g., activation and trigger synthesis analyses), representation-level sanitization such as fine-pruning, re-initialization of susceptible layers, adversarial and backdoor-aware fine-tuning, and maintaining model provenance with attestations—consistent with SecAI+ secure MLOps and transfer learning risk management practices.</w:t>
      </w:r>
    </w:p>
    <w:p>
      <w:pPr>
        <w:spacing w:after="0"/>
        <w:pBdr>
          <w:bottom w:val="single" w:sz="3" w:space="1" w:color="D9E2F3"/>
        </w:pBdr>
      </w:pPr>
    </w:p>
    <w:p>
      <w:pPr>
        <w:pStyle w:val="QuestionHeading"/>
      </w:pPr>
      <w:r>
        <w:t>Question 11</w:t>
      </w:r>
    </w:p>
    <w:p>
      <w:pPr>
        <w:pStyle w:val="QuestionText"/>
      </w:pPr>
      <w:r>
        <w:t>During adversarial testing, red-teamers insert hidden instructions into email bodies that direct a helpdesk LLM assistant to ignore data-classification policy and disclose internal ticket details. The model complies, even though policy restrictions were included in the user’s initial description. Security engineering needs to redesign the prompt engineering approach to resist such prompt-injection attacks. Which of the following is the BEST recommendation?</w:t>
      </w:r>
    </w:p>
    <w:p>
      <w:pPr>
        <w:pStyle w:val="OptionText"/>
      </w:pPr>
      <w:r>
        <w:t>A. Reduce the number of tokens that the model can process so adversarial content is truncated</w:t>
      </w:r>
    </w:p>
    <w:p>
      <w:pPr>
        <w:pStyle w:val="OptionText"/>
      </w:pPr>
      <w:r>
        <w:t>B. Rely on user training to avoid pasting potentially malicious email content into the model</w:t>
      </w:r>
    </w:p>
    <w:p>
      <w:pPr>
        <w:pStyle w:val="OptionText"/>
      </w:pPr>
      <w:r>
        <w:t>C. Retrain the foundation model on a larger dataset that includes more examples of adversarial prompts</w:t>
      </w:r>
    </w:p>
    <w:p>
      <w:pPr>
        <w:pStyle w:val="OptionText"/>
      </w:pPr>
      <w:r>
        <w:t>D. Enforce strict system-prompt hierarchy with input segmentation, content sanitization, and output validation against policy</w:t>
      </w:r>
    </w:p>
    <w:p>
      <w:pPr>
        <w:pStyle w:val="AnswerLine"/>
      </w:pPr>
      <w:r>
        <w:t>Correct Answer: D</w:t>
      </w:r>
    </w:p>
    <w:p>
      <w:pPr>
        <w:pStyle w:val="Explanation"/>
      </w:pPr>
      <w:r>
        <w:rPr>
          <w:b/>
        </w:rPr>
        <w:t xml:space="preserve">Explanation: </w:t>
      </w:r>
      <w:r>
        <w:t>Option D is correct because defending against prompt injection requires instruction hierarchy enforcement where the system prompt outranks user content, plus input segmentation/sanitization (removing hidden or out-of-band instructions), and policy-constrained output validation—controls aligned with SecAI+ objectives, secure prompt engineering patterns, and OWASP LLM Top 10 mitigations. Option A is insufficient because adversarial text can still fit within reduced contexts, and truncation can remove relevant evidence. Option B is necessary but inadequate as sole control; human behavior cannot guarantee protection. Option C is incorrect because larger training sets alone do not reliably prevent instruction override vulnerabilities—this is an architectural governance issue more than a data-volume issue. Therefore, enforcing a privileged system prompt with guardrails and verification is the most appropriate solution.</w:t>
      </w:r>
    </w:p>
    <w:p>
      <w:pPr>
        <w:spacing w:after="0"/>
        <w:pBdr>
          <w:bottom w:val="single" w:sz="3" w:space="1" w:color="D9E2F3"/>
        </w:pBdr>
      </w:pPr>
    </w:p>
    <w:p>
      <w:pPr>
        <w:pStyle w:val="QuestionHeading"/>
      </w:pPr>
      <w:r>
        <w:t>Question 12</w:t>
      </w:r>
    </w:p>
    <w:p>
      <w:pPr>
        <w:pStyle w:val="QuestionText"/>
      </w:pPr>
      <w:r>
        <w:t>A fraud-detection team deploys an ML model used to classify transaction risk in real time. After several weeks, investigators notice that a specific fraud ring is consistently able to submit transactions that bypass detection despite matching known behavioral indicators. Detailed review shows the attackers are slightly modifying non-relevant input fields (such as device locale strings and optional merchant descriptors) in patterns that appear designed to confuse feature extraction while preserving payment details. The model itself and its training data have not been altered. Which observation most strongly indicates an input manipulation attack?</w:t>
      </w:r>
    </w:p>
    <w:p>
      <w:pPr>
        <w:pStyle w:val="OptionText"/>
      </w:pPr>
      <w:r>
        <w:t>A. Increased model training time during the last retraining cycle</w:t>
      </w:r>
    </w:p>
    <w:p>
      <w:pPr>
        <w:pStyle w:val="OptionText"/>
      </w:pPr>
      <w:r>
        <w:t>B. Repeated evasion of detection through systematically crafted inputs that exploit model feature sensitivity without changing underlying fraud behavior</w:t>
      </w:r>
    </w:p>
    <w:p>
      <w:pPr>
        <w:pStyle w:val="OptionText"/>
      </w:pPr>
      <w:r>
        <w:t>C. Minor accuracy degradation during offline batch evaluation using gold-standard datasets</w:t>
      </w:r>
    </w:p>
    <w:p>
      <w:pPr>
        <w:pStyle w:val="OptionText"/>
      </w:pPr>
      <w:r>
        <w:t>D. Higher storage consumption in log archives due to verbose logging settings</w:t>
      </w:r>
    </w:p>
    <w:p>
      <w:pPr>
        <w:pStyle w:val="AnswerLine"/>
      </w:pPr>
      <w:r>
        <w:t>Correct Answer: B</w:t>
      </w:r>
    </w:p>
    <w:p>
      <w:pPr>
        <w:pStyle w:val="Explanation"/>
      </w:pPr>
      <w:r>
        <w:rPr>
          <w:b/>
        </w:rPr>
        <w:t xml:space="preserve">Explanation: </w:t>
      </w:r>
      <w:r>
        <w:t>Systematically crafted inputs that alter non-essential fields to exploit model feature sensitivity without changing the underlying malicious intent is the clearest sign of input manipulation, because this attack focuses on controlling the model’s perception of the data at inference time rather than poisoning the model or modifying its parameters; attackers leverage weaknesses in feature engineering and decision boundaries to evade detection while maintaining fraudulent activity. Option A is unrelated to inference-time manipulation and simply reflects computational workload. Option C represents normal performance variance rather than adversarial manipulation. Option D reflects logging configuration changes, not adversarial behavior. Appropriate compensating controls include robust input validation, normalization pipelines, adversarial example detection, feature stability testing, adversarial training focused on perturbed inputs, explainability tools to identify model over-reliance on fragile features, and rate-limiting or behavioral analytics to identify iterative probing—all consistent with SecAI+ best practices for securing AI inference pipelines.</w:t>
      </w:r>
    </w:p>
    <w:p>
      <w:pPr>
        <w:spacing w:after="0"/>
        <w:pBdr>
          <w:bottom w:val="single" w:sz="3" w:space="1" w:color="D9E2F3"/>
        </w:pBdr>
      </w:pPr>
    </w:p>
    <w:p>
      <w:pPr>
        <w:pStyle w:val="QuestionHeading"/>
      </w:pPr>
      <w:r>
        <w:t>Question 13</w:t>
      </w:r>
    </w:p>
    <w:p>
      <w:pPr>
        <w:pStyle w:val="QuestionText"/>
      </w:pPr>
      <w:r>
        <w:t>A security team manages an AI inference API used by multiple business units. During a routine review, they observe a sudden spike in total tokens generated and sustained bursts of queries from several API keys associated with a single workload identity. The content of the queries appears benign, but the traffic pattern suggests automated enumeration or attempted data exfiltration through high-volume interactions. The organization wants real-time alerting and automated containment based on abnormal consumption patterns without blocking legitimate short-term surges caused by approved batch jobs. Which control BEST meets this requirement?</w:t>
      </w:r>
    </w:p>
    <w:p>
      <w:pPr>
        <w:pStyle w:val="OptionText"/>
      </w:pPr>
      <w:r>
        <w:t>A. Increase the LLM’s context window size to reduce the number of required calls per user session</w:t>
      </w:r>
    </w:p>
    <w:p>
      <w:pPr>
        <w:pStyle w:val="OptionText"/>
      </w:pPr>
      <w:r>
        <w:t>B. Enforce IP-based static rate limits with hard global ceilings applied uniformly across all tenants</w:t>
      </w:r>
    </w:p>
    <w:p>
      <w:pPr>
        <w:pStyle w:val="OptionText"/>
      </w:pPr>
      <w:r>
        <w:t>C. Implement adaptive rate monitoring using sliding-window analytics on tokens and requests per principal, with anomaly detection baselines and automated throttling/alerting via SIEM/SOAR</w:t>
      </w:r>
    </w:p>
    <w:p>
      <w:pPr>
        <w:pStyle w:val="OptionText"/>
      </w:pPr>
      <w:r>
        <w:t>D. Rotate API keys for all users and require regeneration every 24 hours to reduce the risk of key misuse</w:t>
      </w:r>
    </w:p>
    <w:p>
      <w:pPr>
        <w:pStyle w:val="AnswerLine"/>
      </w:pPr>
      <w:r>
        <w:t>Correct Answer: C</w:t>
      </w:r>
    </w:p>
    <w:p>
      <w:pPr>
        <w:pStyle w:val="Explanation"/>
      </w:pPr>
      <w:r>
        <w:rPr>
          <w:b/>
        </w:rPr>
        <w:t xml:space="preserve">Explanation: </w:t>
      </w:r>
      <w:r>
        <w:t>Option C is correct because effective rate monitoring in AI systems requires identity-aware, token-aware analytics that evaluate both request and token consumption rates per user, service account, or API key, using techniques such as sliding windows, exponentially weighted moving averages, and anomaly detection to distinguish legitimate bursts from abuse; coupling this with automated throttling, soft/hard quotas, and SIEM/SOAR alerting detects exfiltration, scraping, and automated enumeration consistent with SecAI+ monitoring and auditing practices. Option A is incorrect because changing context length does not monitor or control abusive rates and may actually increase data exposure. Option B is incorrect because static, IP-based limits are coarse, easily bypassed with distributed sources, and may block legitimate batch workloads while missing identity-centric abuse. Option D is incorrect because key rotation is good hygiene but does not provide rate visibility or anomaly detection and will not stop abusive behavior from a currently valid key.</w:t>
      </w:r>
    </w:p>
    <w:p>
      <w:pPr>
        <w:spacing w:after="0"/>
        <w:pBdr>
          <w:bottom w:val="single" w:sz="3" w:space="1" w:color="D9E2F3"/>
        </w:pBdr>
      </w:pPr>
    </w:p>
    <w:p>
      <w:pPr>
        <w:pStyle w:val="QuestionHeading"/>
      </w:pPr>
      <w:r>
        <w:t>Question 14</w:t>
      </w:r>
    </w:p>
    <w:p>
      <w:pPr>
        <w:pStyle w:val="QuestionText"/>
      </w:pPr>
      <w:r>
        <w:t>A healthcare organization deploys a generative AI assistant for clinical documentation. Red team testers show that by rapidly issuing token-intensive prompts, they can cause noticeable latency for clinicians and intermittently trigger service denial warnings, even though total request counts remain within contractual limits. The organization needs an immediate compensating control that preserves clinical availability without disabling the AI assistant. Which solution is MOST appropriate?</w:t>
      </w:r>
    </w:p>
    <w:p>
      <w:pPr>
        <w:pStyle w:val="OptionText"/>
      </w:pPr>
      <w:r>
        <w:t>A. Increasing the parameter count of the model to improve efficiency</w:t>
      </w:r>
    </w:p>
    <w:p>
      <w:pPr>
        <w:pStyle w:val="OptionText"/>
      </w:pPr>
      <w:r>
        <w:t>B. Enforcing token- and cost-based rate limiting that accounts for prompt size, response length, and cumulative resource consumption per user and workload category</w:t>
      </w:r>
    </w:p>
    <w:p>
      <w:pPr>
        <w:pStyle w:val="OptionText"/>
      </w:pPr>
      <w:r>
        <w:t>C. Encrypting the traffic between the assistant and the EHR system using stronger ciphers</w:t>
      </w:r>
    </w:p>
    <w:p>
      <w:pPr>
        <w:pStyle w:val="OptionText"/>
      </w:pPr>
      <w:r>
        <w:t>D. Expanding the training dataset to make the model more resilient to adversarial prompts</w:t>
      </w:r>
    </w:p>
    <w:p>
      <w:pPr>
        <w:pStyle w:val="AnswerLine"/>
      </w:pPr>
      <w:r>
        <w:t>Correct Answer: B</w:t>
      </w:r>
    </w:p>
    <w:p>
      <w:pPr>
        <w:pStyle w:val="Explanation"/>
      </w:pPr>
      <w:r>
        <w:rPr>
          <w:b/>
        </w:rPr>
        <w:t xml:space="preserve">Explanation: </w:t>
      </w:r>
      <w:r>
        <w:t>Token- and cost-based rate limiting that considers prompt size, response length, and cumulative resource consumption is the most appropriate control because the attack leverages resource-intensive queries rather than raw request volume; cost-aware rate limiting aligns with SecAI+ concepts of protecting AI workloads from model DoS and abusive resource consumption by tying limits to actual compute consumption. Option A does not inherently improve efficiency and may increase resource demand. Option C addresses confidentiality, not availability or abuse. Option D does not mitigate resource exhaustion. Additional best practices include priority queues for critical users, autoscaling with guardrails, concurrency limits, circuit breakers, and alerts for anomalous resource usage patterns across identities and tenants.</w:t>
      </w:r>
    </w:p>
    <w:p>
      <w:pPr>
        <w:spacing w:after="0"/>
        <w:pBdr>
          <w:bottom w:val="single" w:sz="3" w:space="1" w:color="D9E2F3"/>
        </w:pBdr>
      </w:pPr>
    </w:p>
    <w:p>
      <w:pPr>
        <w:pStyle w:val="QuestionHeading"/>
      </w:pPr>
      <w:r>
        <w:t>Question 15</w:t>
      </w:r>
    </w:p>
    <w:p>
      <w:pPr>
        <w:pStyle w:val="QuestionText"/>
      </w:pPr>
      <w:r>
        <w:t>A security data scientist is retraining an AI-based phishing detection model due to significant class imbalance between legitimate and malicious emails. To avoid collecting additional live user emails, the team decides to use data augmentation techniques. However, the privacy office is concerned about inadvertently reconstructing or exposing real user content through the augmentation process. Which augmentation method BEST balances class rebalancing needs while minimizing privacy risk?</w:t>
      </w:r>
    </w:p>
    <w:p>
      <w:pPr>
        <w:pStyle w:val="OptionText"/>
      </w:pPr>
      <w:r>
        <w:t>A. Back-translation of existing malicious emails using multiple language pivots</w:t>
      </w:r>
    </w:p>
    <w:p>
      <w:pPr>
        <w:pStyle w:val="OptionText"/>
      </w:pPr>
      <w:r>
        <w:t>B. Generating synthetic samples using GANs trained directly on full user mailboxes without privacy constraints</w:t>
      </w:r>
    </w:p>
    <w:p>
      <w:pPr>
        <w:pStyle w:val="OptionText"/>
      </w:pPr>
      <w:r>
        <w:t>C. Oversampling minority-class emails through exact duplication of existing malicious samples</w:t>
      </w:r>
    </w:p>
    <w:p>
      <w:pPr>
        <w:pStyle w:val="OptionText"/>
      </w:pPr>
      <w:r>
        <w:t>D. Using character-level perturbations such as random insertion of symbols into malicious emails</w:t>
      </w:r>
    </w:p>
    <w:p>
      <w:pPr>
        <w:pStyle w:val="AnswerLine"/>
      </w:pPr>
      <w:r>
        <w:t>Correct Answer: A</w:t>
      </w:r>
    </w:p>
    <w:p>
      <w:pPr>
        <w:pStyle w:val="Explanation"/>
      </w:pPr>
      <w:r>
        <w:rPr>
          <w:b/>
        </w:rPr>
        <w:t xml:space="preserve">Explanation: </w:t>
      </w:r>
      <w:r>
        <w:t>Back-translation (option A) creates semantically similar but lexically transformed samples that preserve label semantics while reducing the risk of revealing original user content, supporting privacy-by-design principles emphasized in SecAI+; it also avoids direct duplication while maintaining contextual fidelity for NLP security models. Option B is incorrect because unrestricted GAN training on full user mailboxes risks model inversion and membership inference exposure and may memorize sensitive data without differential privacy controls. Option C does not create diversity and increases overfitting and poisoning amplification risk because corrupted or biased samples are simply replicated. Option D perturbs text superficially, but can break semantic meaning or label alignment, leading to label noise and possible model performance degradation. Thus, A provides effective augmentation with reduced privacy and security exposure while still addressing class imbalance.</w:t>
      </w:r>
    </w:p>
    <w:p>
      <w:pPr>
        <w:spacing w:after="0"/>
        <w:pBdr>
          <w:bottom w:val="single" w:sz="3" w:space="1" w:color="D9E2F3"/>
        </w:pBdr>
      </w:pPr>
    </w:p>
    <w:p>
      <w:pPr>
        <w:pStyle w:val="QuestionHeading"/>
      </w:pPr>
      <w:r>
        <w:t>Question 16</w:t>
      </w:r>
    </w:p>
    <w:p>
      <w:pPr>
        <w:pStyle w:val="QuestionText"/>
      </w:pPr>
      <w:r>
        <w:t>Which of the following BEST describes a key security objective of the AI data preparation phase?</w:t>
      </w:r>
    </w:p>
    <w:p>
      <w:pPr>
        <w:pStyle w:val="OptionText"/>
      </w:pPr>
      <w:r>
        <w:t>A. Maximizing the dimensionality of the feature space to improve model capacity</w:t>
      </w:r>
    </w:p>
    <w:p>
      <w:pPr>
        <w:pStyle w:val="OptionText"/>
      </w:pPr>
      <w:r>
        <w:t>B. Prioritizing hyperparameter tuning to optimize model precision and recall</w:t>
      </w:r>
    </w:p>
    <w:p>
      <w:pPr>
        <w:pStyle w:val="OptionText"/>
      </w:pPr>
      <w:r>
        <w:t>C. Performing extensive adversarial red teaming of the deployed inference endpoints</w:t>
      </w:r>
    </w:p>
    <w:p>
      <w:pPr>
        <w:pStyle w:val="OptionText"/>
      </w:pPr>
      <w:r>
        <w:t>D. Preventing leakage, inconsistent labeling, and contamination while ensuring validated, policy-compliant transformations of data</w:t>
      </w:r>
    </w:p>
    <w:p>
      <w:pPr>
        <w:pStyle w:val="AnswerLine"/>
      </w:pPr>
      <w:r>
        <w:t>Correct Answer: D</w:t>
      </w:r>
    </w:p>
    <w:p>
      <w:pPr>
        <w:pStyle w:val="Explanation"/>
      </w:pPr>
      <w:r>
        <w:rPr>
          <w:b/>
        </w:rPr>
        <w:t xml:space="preserve">Explanation: </w:t>
      </w:r>
      <w:r>
        <w:t>The correct answer is D because the core security focus of data preparation is to ensure that transformations, cleansing, normalization, de-identification, and labeling are accurate, policy-compliant, and resistant to leakage and poisoning risks; this includes validating labels, enforcing version control on datasets, preventing train–test contamination, ensuring deterministic and auditable ETL processes, documenting lineage, and applying privacy and quality controls before model training. These practices align with secure AI lifecycle management, data-centric security, and frameworks such as NIST AI RMF and ISO/IEC 42001 emphasizing governance and robustness of prepared data. Option A is incorrect because feature dimensionality relates to performance and not to security objectives in preparation. Option B is incorrect because hyperparameter tuning occurs during training/model optimization, not during data preparation. Option C is incorrect because adversarial red teaming targets deployed or predeployment models and attack surfaces, which is outside the scope of the preparation phase’s primary objectives.</w:t>
      </w:r>
    </w:p>
    <w:p>
      <w:pPr>
        <w:spacing w:after="0"/>
        <w:pBdr>
          <w:bottom w:val="single" w:sz="3" w:space="1" w:color="D9E2F3"/>
        </w:pBdr>
      </w:pPr>
    </w:p>
    <w:p>
      <w:pPr>
        <w:pStyle w:val="QuestionHeading"/>
      </w:pPr>
      <w:r>
        <w:t>Question 17</w:t>
      </w:r>
    </w:p>
    <w:p>
      <w:pPr>
        <w:pStyle w:val="QuestionText"/>
      </w:pPr>
      <w:r>
        <w:t>Which capability BEST illustrates how AI specifically enhances reconnaissance activities compared with traditional manual methods?</w:t>
      </w:r>
    </w:p>
    <w:p>
      <w:pPr>
        <w:pStyle w:val="OptionText"/>
      </w:pPr>
      <w:r>
        <w:t>A. Manual review of publicly available documents by human analysts to identify exposed assets</w:t>
      </w:r>
    </w:p>
    <w:p>
      <w:pPr>
        <w:pStyle w:val="OptionText"/>
      </w:pPr>
      <w:r>
        <w:t>B. Periodic vulnerability scanning of internal networks using authenticated credentials</w:t>
      </w:r>
    </w:p>
    <w:p>
      <w:pPr>
        <w:pStyle w:val="OptionText"/>
      </w:pPr>
      <w:r>
        <w:t>C. Large-scale automated inference of relationships and infrastructure mappings through AI-driven entity resolution and pattern correlation across heterogeneous OSINT sources</w:t>
      </w:r>
    </w:p>
    <w:p>
      <w:pPr>
        <w:pStyle w:val="OptionText"/>
      </w:pPr>
      <w:r>
        <w:t>D. Exclusive reliance on encrypted traffic captures from internal switches to enumerate services</w:t>
      </w:r>
    </w:p>
    <w:p>
      <w:pPr>
        <w:pStyle w:val="AnswerLine"/>
      </w:pPr>
      <w:r>
        <w:t>Correct Answer: C</w:t>
      </w:r>
    </w:p>
    <w:p>
      <w:pPr>
        <w:pStyle w:val="Explanation"/>
      </w:pPr>
      <w:r>
        <w:rPr>
          <w:b/>
        </w:rPr>
        <w:t xml:space="preserve">Explanation: </w:t>
      </w:r>
      <w:r>
        <w:t>The correct answer is C because AI significantly augments reconnaissance by enabling large-scale automated ingestion and correlation of diverse open-source intelligence—such as code repositories, job postings, certificate transparency logs, domain records, discussion forums, and API documentation—using machine learning techniques like entity resolution, knowledge graph construction, clustering, and natural language understanding to infer hidden relationships, technology stacks, and infrastructure groupings at a speed and scale unattainable manually; this aligns with SecAI+ objectives emphasizing AI-driven attack-surface discovery and context enrichment. Option A is incorrect because while human review is valuable, it lacks the scalability, automated correlation, and inference capabilities provided by AI models. Option B is incorrect because vulnerability scanning is an active assessment activity typically performed after reconnaissance and does not itself represent an AI enhancement of reconnaissance. Option D is incorrect because relying exclusively on encrypted internal traffic captures would generally require privileged access and does not reflect AI-enabled open-source reconnaissance; moreover, encryption limits visibility rather than enhancing relationship inference.</w:t>
      </w:r>
    </w:p>
    <w:p>
      <w:pPr>
        <w:spacing w:after="0"/>
        <w:pBdr>
          <w:bottom w:val="single" w:sz="3" w:space="1" w:color="D9E2F3"/>
        </w:pBdr>
      </w:pPr>
    </w:p>
    <w:p>
      <w:pPr>
        <w:pStyle w:val="QuestionHeading"/>
      </w:pPr>
      <w:r>
        <w:t>Question 18</w:t>
      </w:r>
    </w:p>
    <w:p>
      <w:pPr>
        <w:pStyle w:val="QuestionText"/>
      </w:pPr>
      <w:r>
        <w:t>Which statement BEST describes sensitive data governance in enterprise AI programs?</w:t>
      </w:r>
    </w:p>
    <w:p>
      <w:pPr>
        <w:pStyle w:val="OptionText"/>
      </w:pPr>
      <w:r>
        <w:t>A. It focuses only on encrypting AI model files at rest</w:t>
      </w:r>
    </w:p>
    <w:p>
      <w:pPr>
        <w:pStyle w:val="OptionText"/>
      </w:pPr>
      <w:r>
        <w:t>B. It ensures classified, regulated, or high-risk data is identified, minimized, protected, and used only in sanctioned AI workflows with defined retention, access, and secondary-use controls</w:t>
      </w:r>
    </w:p>
    <w:p>
      <w:pPr>
        <w:pStyle w:val="OptionText"/>
      </w:pPr>
      <w:r>
        <w:t>C. It requires replacing all supervised learning systems with unsupervised learning to reduce data sensitivity</w:t>
      </w:r>
    </w:p>
    <w:p>
      <w:pPr>
        <w:pStyle w:val="OptionText"/>
      </w:pPr>
      <w:r>
        <w:t>D. It is primarily a software licensing activity performed during procurement only</w:t>
      </w:r>
    </w:p>
    <w:p>
      <w:pPr>
        <w:pStyle w:val="AnswerLine"/>
      </w:pPr>
      <w:r>
        <w:t>Correct Answer: B</w:t>
      </w:r>
    </w:p>
    <w:p>
      <w:pPr>
        <w:pStyle w:val="Explanation"/>
      </w:pPr>
      <w:r>
        <w:rPr>
          <w:b/>
        </w:rPr>
        <w:t xml:space="preserve">Explanation: </w:t>
      </w:r>
      <w:r>
        <w:t>Option B is correct because sensitive data governance encompasses classification, lawful basis assessment, minimization, masking/anonymization, access limitation, retention control, secondary-use restriction, monitoring, logging, and use only within sanctioned AI environments, along with user training and incident response—spanning the entire AI lifecycle. Option A is incorrect because encryption at rest alone does not address data classification, minimization, transfer risk, or model-training reuse. Option C is incorrect because changing learning paradigms does not inherently govern sensitivity; governance is about policy and controls, not replacing learning types. Option D is incorrect because governance is continuous—procurement is only one stage; development, deployment, retraining, and decommissioning all require controls. In SecAI+ practice, sensitive data governance integrates data inventories, lineage tracking, RBAC/ABAC, PETs, audit logging, red-teaming for leakage, model-inversion resistance testing, and alignment with regulatory regimes such as GDPR, HIPAA, GLBA, or local equivalents.</w:t>
      </w:r>
    </w:p>
    <w:p>
      <w:pPr>
        <w:spacing w:after="0"/>
        <w:pBdr>
          <w:bottom w:val="single" w:sz="3" w:space="1" w:color="D9E2F3"/>
        </w:pBdr>
      </w:pPr>
    </w:p>
    <w:p>
      <w:pPr>
        <w:pStyle w:val="QuestionHeading"/>
      </w:pPr>
      <w:r>
        <w:t>Question 19</w:t>
      </w:r>
    </w:p>
    <w:p>
      <w:pPr>
        <w:pStyle w:val="QuestionText"/>
      </w:pPr>
      <w:r>
        <w:t>During an internal penetration test, consultants detect outbound connections from marketing workstations to multiple unknown AI SaaS endpoints. Investigation reveals the department has implemented an AI-based content generator to automate campaign development without notifying IT, bypassing the sanctioned enterprise AI platform. The CISO wants to remediate the issue while aligning to corporate policy and minimizing business disruption. What is the MOST appropriate next step?</w:t>
      </w:r>
    </w:p>
    <w:p>
      <w:pPr>
        <w:pStyle w:val="OptionText"/>
      </w:pPr>
      <w:r>
        <w:t>A. Implement technical controls such as CASB and egress filtering to block unsanctioned AI services and formally onboard approved AI solutions through governance processes</w:t>
      </w:r>
    </w:p>
    <w:p>
      <w:pPr>
        <w:pStyle w:val="OptionText"/>
      </w:pPr>
      <w:r>
        <w:t>B. Immediately disable internet access for the entire marketing department until a full investigation is complete</w:t>
      </w:r>
    </w:p>
    <w:p>
      <w:pPr>
        <w:pStyle w:val="OptionText"/>
      </w:pPr>
      <w:r>
        <w:t>C. Allow continued use of unsanctioned tools if employees agree not to upload confidential information</w:t>
      </w:r>
    </w:p>
    <w:p>
      <w:pPr>
        <w:pStyle w:val="OptionText"/>
      </w:pPr>
      <w:r>
        <w:t>D. Instruct penetration testers to whitelist detected AI domains to prevent future false positives</w:t>
      </w:r>
    </w:p>
    <w:p>
      <w:pPr>
        <w:pStyle w:val="AnswerLine"/>
      </w:pPr>
      <w:r>
        <w:t>Correct Answer: A</w:t>
      </w:r>
    </w:p>
    <w:p>
      <w:pPr>
        <w:pStyle w:val="Explanation"/>
      </w:pPr>
      <w:r>
        <w:rPr>
          <w:b/>
        </w:rPr>
        <w:t xml:space="preserve">Explanation: </w:t>
      </w:r>
      <w:r>
        <w:t>The appropriate remediation balances security, business need, and policy enforcement; therefore option A is correct because it combines technical enforcement (CASB, DNS and egress filtering, proxy inspection, URL categorization) with a governance pathway to onboard sanctioned AI services, ensuring logging, DLP integration, identity-based access, vendor risk assessment, and legal review. Option B is incorrect because blanket internet disablement is disproportionate and does not address underlying governance or technical control design. Option C is incorrect because relying on user promises does not mitigate exfiltration risk, does not create logs, and contradicts least privilege and data governance principles emphasized in SecAI+. Option D is incorrect because whitelisting unsanctioned AI domains legitimizes shadow AI and removes needed detection capability. In practice, SecAI+ professionals should pair policy controls with security monitoring, including UEBA, API security, token governance, and prompt logging across sanctioned AI environments, while conducting awareness training on sanctioned vs. unsanctioned usage.</w:t>
      </w:r>
    </w:p>
    <w:p>
      <w:pPr>
        <w:spacing w:after="0"/>
        <w:pBdr>
          <w:bottom w:val="single" w:sz="3" w:space="1" w:color="D9E2F3"/>
        </w:pBdr>
      </w:pPr>
    </w:p>
    <w:p>
      <w:pPr>
        <w:pStyle w:val="QuestionHeading"/>
      </w:pPr>
      <w:r>
        <w:t>Question 20</w:t>
      </w:r>
    </w:p>
    <w:p>
      <w:pPr>
        <w:pStyle w:val="QuestionText"/>
      </w:pPr>
      <w:r>
        <w:t>A development team adds third-party plug-ins to an LLM-based enterprise assistant to allow actions such as creating tickets, sending emails, and querying CRM data. During a security review, investigators discover that one plug-in exposes an overly permissive API schema in its manifest, allowing the model to initiate high-risk functions (such as bulk data export) with no user confirmation. Adversarial prompts caused the LLM to autonomously invoke these functions despite policy restrictions elsewhere in the application. No core model weights were modified. Which observation most strongly indicates insecure plug-in design?</w:t>
      </w:r>
    </w:p>
    <w:p>
      <w:pPr>
        <w:pStyle w:val="OptionText"/>
      </w:pPr>
      <w:r>
        <w:t>A. Temporary increase in model inference latency during business-hour usage peaks</w:t>
      </w:r>
    </w:p>
    <w:p>
      <w:pPr>
        <w:pStyle w:val="OptionText"/>
      </w:pPr>
      <w:r>
        <w:t>B. Plug-in manifest and API schema that grant excessive permissions without user consent or granular authorization, enabling unintended high-risk actions via LLM tool invocation</w:t>
      </w:r>
    </w:p>
    <w:p>
      <w:pPr>
        <w:pStyle w:val="OptionText"/>
      </w:pPr>
      <w:r>
        <w:t>C. Minor drift in accuracy on unrelated classification benchmarks after deployment</w:t>
      </w:r>
    </w:p>
    <w:p>
      <w:pPr>
        <w:pStyle w:val="OptionText"/>
      </w:pPr>
      <w:r>
        <w:t>D. Growth in audit log size due to additional plug-in logging being enabled</w:t>
      </w:r>
    </w:p>
    <w:p>
      <w:pPr>
        <w:pStyle w:val="AnswerLine"/>
      </w:pPr>
      <w:r>
        <w:t>Correct Answer: B</w:t>
      </w:r>
    </w:p>
    <w:p>
      <w:pPr>
        <w:pStyle w:val="Explanation"/>
      </w:pPr>
      <w:r>
        <w:rPr>
          <w:b/>
        </w:rPr>
        <w:t xml:space="preserve">Explanation: </w:t>
      </w:r>
      <w:r>
        <w:t>The strongest evidence of insecure plug-in design is a plug-in manifest and API schema that grant overly broad permissions without user consent or granular authorization, enabling unintended high-risk actions when invoked by the LLM; this represents a design-level failure where the plug-in becomes a privilege-escalation path through tool invocation, consistent with insecure integration risks emphasized in SecAI+. Option A and D reflect performance and logging artifacts, not privilege exposure. Option C refers to accuracy drift and is unrelated to execution permissions. Appropriate compensating controls include least-privilege plug-in scopes, explicit user confirmation for sensitive actions, fine-grained RBAC tied to plug-in operations, signed plug-in manifests, consent prompts, deny-by-default permissions, isolated execution environments, strong auditability of tool calls, and security review of plug-in schemas before publication—aligned with secure MLOps and AI tool-use governance practices.</w:t>
      </w:r>
    </w:p>
    <w:p>
      <w:pPr>
        <w:spacing w:after="0"/>
        <w:pBdr>
          <w:bottom w:val="single" w:sz="3" w:space="1" w:color="D9E2F3"/>
        </w:pBdr>
      </w:pPr>
    </w:p>
    <w:p>
      <w:pPr>
        <w:pStyle w:val="QuestionHeading"/>
      </w:pPr>
      <w:r>
        <w:t>Question 21</w:t>
      </w:r>
    </w:p>
    <w:p>
      <w:pPr>
        <w:pStyle w:val="QuestionText"/>
      </w:pPr>
      <w:r>
        <w:t>Which of the following BEST describes unstructured data in AI security contexts?</w:t>
      </w:r>
    </w:p>
    <w:p>
      <w:pPr>
        <w:pStyle w:val="OptionText"/>
      </w:pPr>
      <w:r>
        <w:t>A. Data that lacks a predefined schema and includes content such as free-text, images, audio, or video</w:t>
      </w:r>
    </w:p>
    <w:p>
      <w:pPr>
        <w:pStyle w:val="OptionText"/>
      </w:pPr>
      <w:r>
        <w:t>B. Data stored in relational tables with enforced primary and foreign key constraints</w:t>
      </w:r>
    </w:p>
    <w:p>
      <w:pPr>
        <w:pStyle w:val="OptionText"/>
      </w:pPr>
      <w:r>
        <w:t>C. JSON and XML files with tag-based organization and partially defined schemas</w:t>
      </w:r>
    </w:p>
    <w:p>
      <w:pPr>
        <w:pStyle w:val="OptionText"/>
      </w:pPr>
      <w:r>
        <w:t>D. Log entries with rigid field positions defined by SIEM ingestion templates</w:t>
      </w:r>
    </w:p>
    <w:p>
      <w:pPr>
        <w:pStyle w:val="AnswerLine"/>
      </w:pPr>
      <w:r>
        <w:t>Correct Answer: A</w:t>
      </w:r>
    </w:p>
    <w:p>
      <w:pPr>
        <w:pStyle w:val="Explanation"/>
      </w:pPr>
      <w:r>
        <w:rPr>
          <w:b/>
        </w:rPr>
        <w:t xml:space="preserve">Explanation: </w:t>
      </w:r>
      <w:r>
        <w:t>Option A is correct because unstructured data lacks predefined, rigid schemas and commonly includes free-text documents, emails, multimedia files, chat messages, images, audio, and video, requiring extraction steps such as OCR, ASR, and embedding generation for AI models; securing such data demands specialized controls for content sanitization, detection of hidden payloads, PII redaction, provenance checks, and transformation validation as highlighted in SecAI+. Option B describes structured data. Option C represents semi-structured data where tags or key–value pairs impose partial organization. Option D refers to structured or template-based logs. Unstructured data’s absence of fixed fields drives unique confidentiality, integrity, and verification risks in AI pipelines.</w:t>
      </w:r>
    </w:p>
    <w:p>
      <w:pPr>
        <w:spacing w:after="0"/>
        <w:pBdr>
          <w:bottom w:val="single" w:sz="3" w:space="1" w:color="D9E2F3"/>
        </w:pBdr>
      </w:pPr>
    </w:p>
    <w:p>
      <w:pPr>
        <w:pStyle w:val="QuestionHeading"/>
      </w:pPr>
      <w:r>
        <w:t>Question 22</w:t>
      </w:r>
    </w:p>
    <w:p>
      <w:pPr>
        <w:pStyle w:val="QuestionText"/>
      </w:pPr>
      <w:r>
        <w:t>Which statement best describes the primary role of model guardrails as a compensating control in AI security architectures?</w:t>
      </w:r>
    </w:p>
    <w:p>
      <w:pPr>
        <w:pStyle w:val="OptionText"/>
      </w:pPr>
      <w:r>
        <w:t>A. They reduce network attack surface by isolating model hosts inside private subnets</w:t>
      </w:r>
    </w:p>
    <w:p>
      <w:pPr>
        <w:pStyle w:val="OptionText"/>
      </w:pPr>
      <w:r>
        <w:t>B. They provide a behavioral constraint layer that shapes what the model is allowed to produce, enforcing safety, policy, and role restrictions during generation</w:t>
      </w:r>
    </w:p>
    <w:p>
      <w:pPr>
        <w:pStyle w:val="OptionText"/>
      </w:pPr>
      <w:r>
        <w:t>C. They primarily function as rate-limiting mechanisms to prevent inference abuse</w:t>
      </w:r>
    </w:p>
    <w:p>
      <w:pPr>
        <w:pStyle w:val="OptionText"/>
      </w:pPr>
      <w:r>
        <w:t>D. They automatically retrain the model whenever disallowed outputs are detected</w:t>
      </w:r>
    </w:p>
    <w:p>
      <w:pPr>
        <w:pStyle w:val="AnswerLine"/>
      </w:pPr>
      <w:r>
        <w:t>Correct Answer: B</w:t>
      </w:r>
    </w:p>
    <w:p>
      <w:pPr>
        <w:pStyle w:val="Explanation"/>
      </w:pPr>
      <w:r>
        <w:rPr>
          <w:b/>
        </w:rPr>
        <w:t xml:space="preserve">Explanation: </w:t>
      </w:r>
      <w:r>
        <w:t>Model guardrails operate as behavioral constraint mechanisms embedded in or tightly coupled with the LLM that define and enforce what the model is permitted to generate—using techniques such as system-prompt hierarchies, safety-aligned fine-tuning/RLHF, constrained decoding, refusal behaviors, role conditioning, policy classifiers, and safe action gating. These mechanisms are compensating controls because they reduce risk even when upstream controls like prompt firewalls or access management fail. Option A concerns infrastructure segmentation rather than behavior shaping. Option C describes API-level abuse protection but does not control output semantics. Option D is incorrect because guardrails do not automatically retrain the model; they mediate generation behavior in real time. Effective programs pair model guardrails with red-team testing, logging and explainability tools, human-in-the-loop escalation, and governance frameworks outlined in SecAI+ lifecycle security and assurance domains.</w:t>
      </w:r>
    </w:p>
    <w:p>
      <w:pPr>
        <w:spacing w:after="0"/>
        <w:pBdr>
          <w:bottom w:val="single" w:sz="3" w:space="1" w:color="D9E2F3"/>
        </w:pBdr>
      </w:pPr>
    </w:p>
    <w:p>
      <w:pPr>
        <w:pStyle w:val="QuestionHeading"/>
      </w:pPr>
      <w:r>
        <w:t>Question 23</w:t>
      </w:r>
    </w:p>
    <w:p>
      <w:pPr>
        <w:pStyle w:val="QuestionText"/>
      </w:pPr>
      <w:r>
        <w:t>Which statement BEST defines data lineage in the context of AI data security?</w:t>
      </w:r>
    </w:p>
    <w:p>
      <w:pPr>
        <w:pStyle w:val="OptionText"/>
      </w:pPr>
      <w:r>
        <w:t>A. The process of tokenizing sensitive attributes before performing model training</w:t>
      </w:r>
    </w:p>
    <w:p>
      <w:pPr>
        <w:pStyle w:val="OptionText"/>
      </w:pPr>
      <w:r>
        <w:t>B. The ability to track the origin, movement, transformations, and consumption of data across the AI lifecycle</w:t>
      </w:r>
    </w:p>
    <w:p>
      <w:pPr>
        <w:pStyle w:val="OptionText"/>
      </w:pPr>
      <w:r>
        <w:t>C. The enforcement of encryption-in-transit controls across all data ingestion pipelines</w:t>
      </w:r>
    </w:p>
    <w:p>
      <w:pPr>
        <w:pStyle w:val="OptionText"/>
      </w:pPr>
      <w:r>
        <w:t>D. The practice of balancing class distributions to mitigate bias during supervised learning</w:t>
      </w:r>
    </w:p>
    <w:p>
      <w:pPr>
        <w:pStyle w:val="AnswerLine"/>
      </w:pPr>
      <w:r>
        <w:t>Correct Answer: B</w:t>
      </w:r>
    </w:p>
    <w:p>
      <w:pPr>
        <w:pStyle w:val="Explanation"/>
      </w:pPr>
      <w:r>
        <w:rPr>
          <w:b/>
        </w:rPr>
        <w:t xml:space="preserve">Explanation: </w:t>
      </w:r>
      <w:r>
        <w:t>Data lineage refers to the end-to-end traceability of data—including origin, intermediate hops, transformations, derivations, and final consumption within models and analytic outputs—allowing organizations to validate provenance, support regulatory requirements, perform model forensics, and detect unauthorized modifications, which aligns directly with SecAI+ guidance for secure AI data pipelines. Option A represents data protection via tokenization rather than lineage tracking. Option C focuses on transport-layer security controls that protect confidentiality and integrity but do not document data history. Option D relates to dataset balancing and bias mitigation, a modeling activity unrelated to tracking the data’s journey. Therefore, B accurately captures the concept of data lineage in AI security contexts.</w:t>
      </w:r>
    </w:p>
    <w:p>
      <w:pPr>
        <w:spacing w:after="0"/>
        <w:pBdr>
          <w:bottom w:val="single" w:sz="3" w:space="1" w:color="D9E2F3"/>
        </w:pBdr>
      </w:pPr>
    </w:p>
    <w:p>
      <w:pPr>
        <w:pStyle w:val="QuestionHeading"/>
      </w:pPr>
      <w:r>
        <w:t>Question 24</w:t>
      </w:r>
    </w:p>
    <w:p>
      <w:pPr>
        <w:pStyle w:val="QuestionText"/>
      </w:pPr>
      <w:r>
        <w:t>Which of the following BEST describes the purpose of human-in-the-loop within human-centric AI design principles?</w:t>
      </w:r>
    </w:p>
    <w:p>
      <w:pPr>
        <w:pStyle w:val="OptionText"/>
      </w:pPr>
      <w:r>
        <w:t>A. Maximizing automation to eliminate the need for human decision makers</w:t>
      </w:r>
    </w:p>
    <w:p>
      <w:pPr>
        <w:pStyle w:val="OptionText"/>
      </w:pPr>
      <w:r>
        <w:t>B. Allowing humans to observe AI outputs without the ability to intervene</w:t>
      </w:r>
    </w:p>
    <w:p>
      <w:pPr>
        <w:pStyle w:val="OptionText"/>
      </w:pPr>
      <w:r>
        <w:t>C. Embedding qualified human oversight into critical decision points to authorize, override, and provide feedback on AI decisions to reduce harm and bias</w:t>
      </w:r>
    </w:p>
    <w:p>
      <w:pPr>
        <w:pStyle w:val="OptionText"/>
      </w:pPr>
      <w:r>
        <w:t>D. Improving model training performance metrics during hyperparameter optimization</w:t>
      </w:r>
    </w:p>
    <w:p>
      <w:pPr>
        <w:pStyle w:val="AnswerLine"/>
      </w:pPr>
      <w:r>
        <w:t>Correct Answer: C</w:t>
      </w:r>
    </w:p>
    <w:p>
      <w:pPr>
        <w:pStyle w:val="Explanation"/>
      </w:pPr>
      <w:r>
        <w:rPr>
          <w:b/>
        </w:rPr>
        <w:t xml:space="preserve">Explanation: </w:t>
      </w:r>
      <w:r>
        <w:t>The correct answer is C because human-in-the-loop emphasizes controllability, accountability, and safety by ensuring humans can approve, challenge, or override AI outputs at risk-sensitive points and contribute structured feedback for iterative improvement, thereby mitigating bias, adversarial manipulation, and catastrophic error risks; this aligns with NIST AI RMF, ISO/IEC 42001, and responsible-AI design guidance prioritizing human agency. Option A is incorrect because the goal is not to eliminate humans but to integrate them effectively. Option B is incorrect because observation without intervention does not constitute meaningful human control. Option D is incorrect because HITL focuses on oversight and governance, not solely on technical optimization activities like hyperparameter tuning.</w:t>
      </w:r>
    </w:p>
    <w:p>
      <w:pPr>
        <w:spacing w:after="0"/>
        <w:pBdr>
          <w:bottom w:val="single" w:sz="3" w:space="1" w:color="D9E2F3"/>
        </w:pBdr>
      </w:pPr>
    </w:p>
    <w:p>
      <w:pPr>
        <w:pStyle w:val="QuestionHeading"/>
      </w:pPr>
      <w:r>
        <w:t>Question 25</w:t>
      </w:r>
    </w:p>
    <w:p>
      <w:pPr>
        <w:pStyle w:val="QuestionText"/>
      </w:pPr>
      <w:r>
        <w:t>Which control most directly supports protecting AI systems from model inversion attacks aimed at extracting sensitive information about training data subjects?</w:t>
      </w:r>
    </w:p>
    <w:p>
      <w:pPr>
        <w:pStyle w:val="OptionText"/>
      </w:pPr>
      <w:r>
        <w:t>A. Enforcing TLS encryption between clients and the inference API</w:t>
      </w:r>
    </w:p>
    <w:p>
      <w:pPr>
        <w:pStyle w:val="OptionText"/>
      </w:pPr>
      <w:r>
        <w:t>B. Scaling inference infrastructure to handle higher query throughput</w:t>
      </w:r>
    </w:p>
    <w:p>
      <w:pPr>
        <w:pStyle w:val="OptionText"/>
      </w:pPr>
      <w:r>
        <w:t>C. Increasing inference temperature to reduce determinism in outputs</w:t>
      </w:r>
    </w:p>
    <w:p>
      <w:pPr>
        <w:pStyle w:val="OptionText"/>
      </w:pPr>
      <w:r>
        <w:t>D. Training with differential privacy techniques and enforcing strict output exposure controls such as logit clipping and score suppression</w:t>
      </w:r>
    </w:p>
    <w:p>
      <w:pPr>
        <w:pStyle w:val="AnswerLine"/>
      </w:pPr>
      <w:r>
        <w:t>Correct Answer: D</w:t>
      </w:r>
    </w:p>
    <w:p>
      <w:pPr>
        <w:pStyle w:val="Explanation"/>
      </w:pPr>
      <w:r>
        <w:rPr>
          <w:b/>
        </w:rPr>
        <w:t xml:space="preserve">Explanation: </w:t>
      </w:r>
      <w:r>
        <w:t>Training with differential privacy and enforcing strict output exposure controls such as logit clipping and score suppression most directly addresses model inversion because these techniques mathematically limit the contribution of any individual record to the learned parameters and reduce the exploitable signal in outputs, thereby constraining an adversary’s ability to infer sensitive information from model responses; this approach aligns with SecAI+ privacy-preserving ML practices and risk management guidance. Option A protects data-in-transit confidentiality but does not prevent inference-based extraction. Option B improves availability rather than privacy. Option C changes response variability but does not reliably prevent systematic inversion. Complementary controls include query auditing and throttling, black-box privacy risk assessment, least-privilege access to high-fidelity outputs, shadow-model testing for leakage, red-teaming specifically for inversion and membership inference, and governance frameworks requiring privacy impact assessments across the AI lifecycle.</w:t>
      </w:r>
    </w:p>
    <w:p>
      <w:pPr>
        <w:spacing w:after="0"/>
        <w:pBdr>
          <w:bottom w:val="single" w:sz="3" w:space="1" w:color="D9E2F3"/>
        </w:pBdr>
      </w:pPr>
    </w:p>
    <w:p>
      <w:pPr>
        <w:pStyle w:val="QuestionHeading"/>
      </w:pPr>
      <w:r>
        <w:t>Question 26</w:t>
      </w:r>
    </w:p>
    <w:p>
      <w:pPr>
        <w:pStyle w:val="QuestionText"/>
      </w:pPr>
      <w:r>
        <w:t>A multinational energy company becomes the target of a campaign involving AI-generated videos in which a fabricated “company whistleblower” alleges that the organization intentionally falsified emissions data. The videos incorporate cloned voice output, simulated internal report screenshots, and deepfake interview footage that appears to be broadcast from a major news outlet. The company’s stock price falls significantly, and regulatory investigations are requested by activist groups. From a defensive operations perspective, which control or capability would MOST effectively help the organization counter this AI-enabled disinformation campaign?</w:t>
      </w:r>
    </w:p>
    <w:p>
      <w:pPr>
        <w:pStyle w:val="OptionText"/>
      </w:pPr>
      <w:r>
        <w:t>A. Implementation of content authenticity verification and cryptographic media provenance for official communications</w:t>
      </w:r>
    </w:p>
    <w:p>
      <w:pPr>
        <w:pStyle w:val="OptionText"/>
      </w:pPr>
      <w:r>
        <w:t>B. Strict geo-blocking of all non-domestic traffic at the enterprise network perimeter</w:t>
      </w:r>
    </w:p>
    <w:p>
      <w:pPr>
        <w:pStyle w:val="OptionText"/>
      </w:pPr>
      <w:r>
        <w:t>C. Mandatory workstation full-disk encryption for all corporate laptops</w:t>
      </w:r>
    </w:p>
    <w:p>
      <w:pPr>
        <w:pStyle w:val="OptionText"/>
      </w:pPr>
      <w:r>
        <w:t>D. Removal of executive contact details from the corporate website</w:t>
      </w:r>
    </w:p>
    <w:p>
      <w:pPr>
        <w:pStyle w:val="AnswerLine"/>
      </w:pPr>
      <w:r>
        <w:t>Correct Answer: A</w:t>
      </w:r>
    </w:p>
    <w:p>
      <w:pPr>
        <w:pStyle w:val="Explanation"/>
      </w:pPr>
      <w:r>
        <w:rPr>
          <w:b/>
        </w:rPr>
        <w:t xml:space="preserve">Explanation: </w:t>
      </w:r>
      <w:r>
        <w:t>The correct answer is A because content authenticity verification frameworks—such as cryptographic watermarking, C2PA provenance metadata, and digital signature validation—support rapid repudiation of falsified media by allowing the organization to demonstrate verifiable origin and integrity of legitimate videos and documents; this capability is emphasized in SecAI+ as a best practice for resilience against AI-generated deepfake disinformation. It also enables transparent public rebuttal that reduces narrative traction and provides technical evidence to regulators and media. Option B is incorrect because geo-blocking does not address the core vector—the distribution and credibility of falsified content—and disinformation typically propagates through public platforms beyond enterprise perimeter controls. Option C is incorrect because full-disk encryption protects data at rest rather than mitigating perception-manipulation campaigns or validating media authenticity. Option D is incorrect because removing executive contacts neither prevents nor materially disrupts AI-generated disinformation operations, which rely on fabricated media rather than direct executive targeting.</w:t>
      </w:r>
    </w:p>
    <w:p>
      <w:pPr>
        <w:spacing w:after="0"/>
        <w:pBdr>
          <w:bottom w:val="single" w:sz="3" w:space="1" w:color="D9E2F3"/>
        </w:pBdr>
      </w:pPr>
    </w:p>
    <w:p>
      <w:pPr>
        <w:pStyle w:val="QuestionHeading"/>
      </w:pPr>
      <w:r>
        <w:t>Question 27</w:t>
      </w:r>
    </w:p>
    <w:p>
      <w:pPr>
        <w:pStyle w:val="QuestionText"/>
      </w:pPr>
      <w:r>
        <w:t>Which statement BEST characterizes the role of AI-enabled code quality and linting tools in secure software development?</w:t>
      </w:r>
    </w:p>
    <w:p>
      <w:pPr>
        <w:pStyle w:val="OptionText"/>
      </w:pPr>
      <w:r>
        <w:t>A. They accelerate detection of insecure coding patterns and quality defects, generate context-aware remediation suggestions, and improve consistency of secure coding practices while still requiring human validation and governance</w:t>
      </w:r>
    </w:p>
    <w:p>
      <w:pPr>
        <w:pStyle w:val="OptionText"/>
      </w:pPr>
      <w:r>
        <w:t>B. They replace the need for code review and penetration testing because AI can fully reason about application behavior</w:t>
      </w:r>
    </w:p>
    <w:p>
      <w:pPr>
        <w:pStyle w:val="OptionText"/>
      </w:pPr>
      <w:r>
        <w:t>C. They are designed primarily to generate dynamic exploits during the build process to validate developer fixes</w:t>
      </w:r>
    </w:p>
    <w:p>
      <w:pPr>
        <w:pStyle w:val="OptionText"/>
      </w:pPr>
      <w:r>
        <w:t>D. They remove the need for organizational secure coding standards because models automatically learn all required policies</w:t>
      </w:r>
    </w:p>
    <w:p>
      <w:pPr>
        <w:pStyle w:val="AnswerLine"/>
      </w:pPr>
      <w:r>
        <w:t>Correct Answer: A</w:t>
      </w:r>
    </w:p>
    <w:p>
      <w:pPr>
        <w:pStyle w:val="Explanation"/>
      </w:pPr>
      <w:r>
        <w:rPr>
          <w:b/>
        </w:rPr>
        <w:t xml:space="preserve">Explanation: </w:t>
      </w:r>
      <w:r>
        <w:t>Option A is correct because AI-enabled code quality and linting tools enhance traditional linting by flagging insecure constructs, normalizing rule enforcement across teams, providing context-rich remediation guidance, and integrating into IDEs and pipelines to support shift-left security, but they must operate under human oversight, formal standards, and change control consistent with SecAI+ governance principles. Option B is incorrect because AI linting does not replace code review or penetration testing; it is complementary and limited in behavioral understanding. Option C is incorrect because exploit generation is not the purpose of linting and would conflict with safe, policy-aligned development practices. Option D is incorrect because organizations still require explicit secure coding standards; AI tools should enforce or map to these standards rather than replace them.</w:t>
      </w:r>
    </w:p>
    <w:p>
      <w:pPr>
        <w:spacing w:after="0"/>
        <w:pBdr>
          <w:bottom w:val="single" w:sz="3" w:space="1" w:color="D9E2F3"/>
        </w:pBdr>
      </w:pPr>
    </w:p>
    <w:p>
      <w:pPr>
        <w:pStyle w:val="QuestionHeading"/>
      </w:pPr>
      <w:r>
        <w:t>Question 28</w:t>
      </w:r>
    </w:p>
    <w:p>
      <w:pPr>
        <w:pStyle w:val="QuestionText"/>
      </w:pPr>
      <w:r>
        <w:t>Which statement BEST describes the purpose of Responsible AI awareness training?</w:t>
      </w:r>
    </w:p>
    <w:p>
      <w:pPr>
        <w:pStyle w:val="OptionText"/>
      </w:pPr>
      <w:r>
        <w:t>A. To increase model training speed by optimizing GPU utilization</w:t>
      </w:r>
    </w:p>
    <w:p>
      <w:pPr>
        <w:pStyle w:val="OptionText"/>
      </w:pPr>
      <w:r>
        <w:t>B. To ensure users understand AI ethics but not the associated technical risks</w:t>
      </w:r>
    </w:p>
    <w:p>
      <w:pPr>
        <w:pStyle w:val="OptionText"/>
      </w:pPr>
      <w:r>
        <w:t>C. To equip personnel with knowledge about safe AI use, limitations, governance policies, and their responsibilities when interacting with AI systems</w:t>
      </w:r>
    </w:p>
    <w:p>
      <w:pPr>
        <w:pStyle w:val="OptionText"/>
      </w:pPr>
      <w:r>
        <w:t>D. To eliminate the need for technical security controls by improving user judgment</w:t>
      </w:r>
    </w:p>
    <w:p>
      <w:pPr>
        <w:pStyle w:val="AnswerLine"/>
      </w:pPr>
      <w:r>
        <w:t>Correct Answer: D</w:t>
      </w:r>
    </w:p>
    <w:p>
      <w:pPr>
        <w:pStyle w:val="Explanation"/>
      </w:pPr>
      <w:r>
        <w:rPr>
          <w:b/>
        </w:rPr>
        <w:t xml:space="preserve">Explanation: </w:t>
      </w:r>
      <w:r>
        <w:t>Responsible AI awareness training is designed to ensure personnel understand AI capabilities, limitations, ethical implications, organizational acceptable-use policies, data handling requirements, privacy risks, adversarial misuse scenarios, and human accountability when interacting with AI systems; it reinforces that AI outputs must be validated and governed, reduces shadow AI usage, and builds risk-aware culture across business functions, aligning with SecAI+ domains of governance, risk management, and secure MLOps practices. Option A is incorrect because awareness training does not involve hardware optimization. Option B is incorrect because comprehensive programs include both ethical and technical risk understanding, such as data leakage, model abuse, and insecure code generation. Option D is incorrect because awareness complements—not replaces—technical and administrative controls; security architecture, monitoring, and policy enforcement remain essential alongside user education.</w:t>
      </w:r>
    </w:p>
    <w:p>
      <w:pPr>
        <w:spacing w:after="0"/>
        <w:pBdr>
          <w:bottom w:val="single" w:sz="3" w:space="1" w:color="D9E2F3"/>
        </w:pBdr>
      </w:pPr>
    </w:p>
    <w:p>
      <w:pPr>
        <w:pStyle w:val="QuestionHeading"/>
      </w:pPr>
      <w:r>
        <w:t>Question 29</w:t>
      </w:r>
    </w:p>
    <w:p>
      <w:pPr>
        <w:pStyle w:val="QuestionText"/>
      </w:pPr>
      <w:r>
        <w:t>An organization operates a federated learning platform where participating parties collaboratively train a model without sharing raw datasets. Regulatory requirements prohibit disclosure of intermediate gradients or model updates in plaintext, even to the coordinating server. The solution must maintain data confidentiality during computation, even from the infrastructure operator, while still allowing the model to be trained. Which approach BEST satisfies these encryption-in-use requirements?</w:t>
      </w:r>
    </w:p>
    <w:p>
      <w:pPr>
        <w:pStyle w:val="OptionText"/>
      </w:pPr>
      <w:r>
        <w:t>A. Tokenization of sensitive attributes before training while leaving gradients unprotected</w:t>
      </w:r>
    </w:p>
    <w:p>
      <w:pPr>
        <w:pStyle w:val="OptionText"/>
      </w:pPr>
      <w:r>
        <w:t>B. Data masking on participant datasets prior to training</w:t>
      </w:r>
    </w:p>
    <w:p>
      <w:pPr>
        <w:pStyle w:val="OptionText"/>
      </w:pPr>
      <w:r>
        <w:t>C. Role-based access control enforced on the federation orchestration service</w:t>
      </w:r>
    </w:p>
    <w:p>
      <w:pPr>
        <w:pStyle w:val="OptionText"/>
      </w:pPr>
      <w:r>
        <w:t>D. Secure computation techniques such as homomorphic encryption or secure multi-party computation (MPC)</w:t>
      </w:r>
    </w:p>
    <w:p>
      <w:pPr>
        <w:pStyle w:val="AnswerLine"/>
      </w:pPr>
      <w:r>
        <w:t>Correct Answer: D</w:t>
      </w:r>
    </w:p>
    <w:p>
      <w:pPr>
        <w:pStyle w:val="Explanation"/>
      </w:pPr>
      <w:r>
        <w:rPr>
          <w:b/>
        </w:rPr>
        <w:t xml:space="preserve">Explanation: </w:t>
      </w:r>
      <w:r>
        <w:t>Option D is correct because homomorphic encryption and secure multi-party computation (MPC) are specifically designed to maintain confidentiality while data is being processed, enabling computation on encrypted data or distributing computation across parties so that no single participant or coordinator can access plaintext, which directly satisfies encryption-in-use requirements in federated learning architectures emphasized in SecAI+. Option A is incorrect because tokenization protects only certain fields and still exposes intermediate training artifacts. Option B is incorrect because masking does not provide cryptographic protection during computation and can degrade AI model utility without guaranteeing confidentiality. Option C improves access governance but does not keep data encrypted while in use, meaning plaintext still exists during gradient aggregation. Therefore, secure computation approaches like HE or MPC most effectively secure AI data during collaborative computation.</w:t>
      </w:r>
    </w:p>
    <w:p>
      <w:pPr>
        <w:spacing w:after="0"/>
        <w:pBdr>
          <w:bottom w:val="single" w:sz="3" w:space="1" w:color="D9E2F3"/>
        </w:pBdr>
      </w:pPr>
    </w:p>
    <w:p>
      <w:pPr>
        <w:pStyle w:val="QuestionHeading"/>
      </w:pPr>
      <w:r>
        <w:t>Question 30</w:t>
      </w:r>
    </w:p>
    <w:p>
      <w:pPr>
        <w:pStyle w:val="QuestionText"/>
      </w:pPr>
      <w:r>
        <w:t>A healthcare organization deploys an AI triage recommender integrated into the EHR system. During a purple-team exercise, testers demonstrate that incorrect risk prioritization contributed to delayed review of several critical cases. The post-incident analysis reveals that deployment changes were made automatically by a CI/CD pipeline without sign-off, responsibility for model validation is split across multiple teams, and no single role is formally accountable for clinical safety outcomes of AI-assisted recommendations. Which remediation MOST directly addresses the accountability risk?</w:t>
      </w:r>
    </w:p>
    <w:p>
      <w:pPr>
        <w:pStyle w:val="OptionText"/>
      </w:pPr>
      <w:r>
        <w:t>A. Establish a formal governance structure assigning clear model ownership, approval authority, and post-deployment accountability with documented auditability requirements</w:t>
      </w:r>
    </w:p>
    <w:p>
      <w:pPr>
        <w:pStyle w:val="OptionText"/>
      </w:pPr>
      <w:r>
        <w:t>B. Increase the size of the training dataset and add regularization to reduce overfitting in clinical scenarios</w:t>
      </w:r>
    </w:p>
    <w:p>
      <w:pPr>
        <w:pStyle w:val="OptionText"/>
      </w:pPr>
      <w:r>
        <w:t>C. Enforce network segmentation between the MLOps platform and the EHR integration layer</w:t>
      </w:r>
    </w:p>
    <w:p>
      <w:pPr>
        <w:pStyle w:val="OptionText"/>
      </w:pPr>
      <w:r>
        <w:t>D. Replace the AI model entirely with a less complex algorithm to improve interpretability</w:t>
      </w:r>
    </w:p>
    <w:p>
      <w:pPr>
        <w:pStyle w:val="AnswerLine"/>
      </w:pPr>
      <w:r>
        <w:t>Correct Answer: A</w:t>
      </w:r>
    </w:p>
    <w:p>
      <w:pPr>
        <w:pStyle w:val="Explanation"/>
      </w:pPr>
      <w:r>
        <w:rPr>
          <w:b/>
        </w:rPr>
        <w:t xml:space="preserve">Explanation: </w:t>
      </w:r>
      <w:r>
        <w:t>The best remediation is to implement formal AI governance that assigns accountable ownership, approves model promotion into production, defines safety responsibility, and mandates decision auditability; this includes model risk classification, RACI charts, human approval gates, deployment sign-offs, traceable model lineage, and incident reporting procedures to ensure accountable human stewardship of AI outcomes. Option B is incorrect because improving model performance does not by itself allocate responsibility or ensure accountability for impacts. Option C is insufficient because network segmentation addresses technical isolation, not governance accountability. Option D focuses on model complexity rather than the core problem of unclear responsibility and lacks guarantees of accountable oversight. Responsible AI accountability emphasizes that organizations—not only vendors or pipelines—retain ultimate responsibility for outcomes, requiring documented roles, escalation paths, and continuous monitoring integrated into secure MLOps.</w:t>
      </w:r>
    </w:p>
    <w:p>
      <w:pPr>
        <w:spacing w:after="0"/>
        <w:pBdr>
          <w:bottom w:val="single" w:sz="3" w:space="1" w:color="D9E2F3"/>
        </w:pBdr>
      </w:pPr>
    </w:p>
    <w:p>
      <w:pPr>
        <w:pStyle w:val="QuestionHeading"/>
      </w:pPr>
      <w:r>
        <w:t>Question 31</w:t>
      </w:r>
    </w:p>
    <w:p>
      <w:pPr>
        <w:pStyle w:val="QuestionText"/>
      </w:pPr>
      <w:r>
        <w:t>A healthcare analytics company operates a training pipeline that pulls PHI-containing datasets from multiple storage buckets into a centralized feature store before model training. During an investigation, incident responders find that an attacker with temporary access to the cloud management console was able to copy complete training datasets from object storage without triggering DLP alerts because the data were stored in cleartext. Network logs confirm the transfer occurred over TLS, and access attempts were authenticated. Which compensating control would most directly have reduced the impact of this breach?</w:t>
      </w:r>
    </w:p>
    <w:p>
      <w:pPr>
        <w:pStyle w:val="OptionText"/>
      </w:pPr>
      <w:r>
        <w:t>A. Expanding the size of the training dataset to reduce the value of any one record</w:t>
      </w:r>
    </w:p>
    <w:p>
      <w:pPr>
        <w:pStyle w:val="OptionText"/>
      </w:pPr>
      <w:r>
        <w:t>B. Enforcing strong encryption at rest using customer-managed keys with fine-grained key management, including envelope encryption and per-dataset key separation</w:t>
      </w:r>
    </w:p>
    <w:p>
      <w:pPr>
        <w:pStyle w:val="OptionText"/>
      </w:pPr>
      <w:r>
        <w:t>C. Increasing GPU capacity for faster training cycles to minimize exposure windows</w:t>
      </w:r>
    </w:p>
    <w:p>
      <w:pPr>
        <w:pStyle w:val="OptionText"/>
      </w:pPr>
      <w:r>
        <w:t>D. Migrating the object storage to a different cloud region to improve resiliency</w:t>
      </w:r>
    </w:p>
    <w:p>
      <w:pPr>
        <w:pStyle w:val="AnswerLine"/>
      </w:pPr>
      <w:r>
        <w:t>Correct Answer: B</w:t>
      </w:r>
    </w:p>
    <w:p>
      <w:pPr>
        <w:pStyle w:val="Explanation"/>
      </w:pPr>
      <w:r>
        <w:rPr>
          <w:b/>
        </w:rPr>
        <w:t xml:space="preserve">Explanation: </w:t>
      </w:r>
      <w:r>
        <w:t>Enforcing encryption at rest with customer-managed keys and envelope encryption directly reduces breach impact because even if storage is accessed through compromised credentials, the attacker cannot read sensitive data without the encryption keys; per-dataset key separation and strict KMS access controls further limit blast radius, aligning with SecAI+ compensating-control expectations for confidentiality of AI training data. Option A does not prevent disclosure. Option C relates to performance, not confidentiality. Option D improves resiliency but does not protect data content. Effective practices include role-separated key custodianship, hardware-backed KMS, automatic key rotation, use of AES-256 for storage encryption, immutable audit logging for key usage, and tying decryption privileges to least-privilege identities with conditional access.</w:t>
      </w:r>
    </w:p>
    <w:p>
      <w:pPr>
        <w:spacing w:after="0"/>
        <w:pBdr>
          <w:bottom w:val="single" w:sz="3" w:space="1" w:color="D9E2F3"/>
        </w:pBdr>
      </w:pPr>
    </w:p>
    <w:p>
      <w:pPr>
        <w:pStyle w:val="QuestionHeading"/>
      </w:pPr>
      <w:r>
        <w:t>Question 32</w:t>
      </w:r>
    </w:p>
    <w:p>
      <w:pPr>
        <w:pStyle w:val="QuestionText"/>
      </w:pPr>
      <w:r>
        <w:t>An organization integrates an LLM-based assistant into its incident response ticketing workflow to automatically classify new tickets, assign severity, suggest playbooks, and route tasks to the appropriate response team. The CISO is concerned about accidental exposure of sensitive indicators of compromise and confidential business details within generated comments or ticket updates. Which control BEST mitigates this risk while maintaining automation benefits?</w:t>
      </w:r>
    </w:p>
    <w:p>
      <w:pPr>
        <w:pStyle w:val="OptionText"/>
      </w:pPr>
      <w:r>
        <w:t>A. Increasing the model temperature to encourage more generalized summaries</w:t>
      </w:r>
    </w:p>
    <w:p>
      <w:pPr>
        <w:pStyle w:val="OptionText"/>
      </w:pPr>
      <w:r>
        <w:t>B. Disabling ticket auto-assignment so that analysts manually select responders</w:t>
      </w:r>
    </w:p>
    <w:p>
      <w:pPr>
        <w:pStyle w:val="OptionText"/>
      </w:pPr>
      <w:r>
        <w:t>C. Allowing unrestricted prompt inputs but requiring non-persistent model sessions</w:t>
      </w:r>
    </w:p>
    <w:p>
      <w:pPr>
        <w:pStyle w:val="OptionText"/>
      </w:pPr>
      <w:r>
        <w:t>D. Implementing output filtering, PII/secret redaction, and role-based content controls on generated ticket updates</w:t>
      </w:r>
    </w:p>
    <w:p>
      <w:pPr>
        <w:pStyle w:val="AnswerLine"/>
      </w:pPr>
      <w:r>
        <w:t>Correct Answer: D</w:t>
      </w:r>
    </w:p>
    <w:p>
      <w:pPr>
        <w:pStyle w:val="Explanation"/>
      </w:pPr>
      <w:r>
        <w:rPr>
          <w:b/>
        </w:rPr>
        <w:t xml:space="preserve">Explanation: </w:t>
      </w:r>
      <w:r>
        <w:t>Option D is correct because secure AI automation in ticket management requires layered safeguards such as output filtering, DLP controls, PII/secret redaction, and RBAC to ensure generated comments do not expose sensitive data while still enabling automated classification, routing, and playbook recommendations; this aligns with SecAI+ guidance on prompt security, privacy, and governance for AI-assisted workflows. Option A is incorrect because adjusting model temperature influences creativity/variance, not data leakage prevention. Option B is incorrect because manual routing does not address content exposure risk and undermines automation without solving the core problem. Option C is incorrect because session persistence alone does not prevent sensitive data from appearing in outputs or ticket histories, leaving confidentiality risks unmitigated.</w:t>
      </w:r>
    </w:p>
    <w:p>
      <w:pPr>
        <w:spacing w:after="0"/>
        <w:pBdr>
          <w:bottom w:val="single" w:sz="3" w:space="1" w:color="D9E2F3"/>
        </w:pBdr>
      </w:pPr>
    </w:p>
    <w:p>
      <w:pPr>
        <w:pStyle w:val="QuestionHeading"/>
      </w:pPr>
      <w:r>
        <w:t>Question 33</w:t>
      </w:r>
    </w:p>
    <w:p>
      <w:pPr>
        <w:pStyle w:val="QuestionText"/>
      </w:pPr>
      <w:r>
        <w:t>A healthcare organization operates an LLM-based clinical documentation assistant. During production monitoring, blue-team analysts detect repeated sequences of adversarial prompts designed to extract sensitive training data and override system instructions. The SecAI team must update maintenance procedures to reduce exposure while maintaining system availability. Which of the following actions BEST addresses this requirement?</w:t>
      </w:r>
    </w:p>
    <w:p>
      <w:pPr>
        <w:pStyle w:val="OptionText"/>
      </w:pPr>
      <w:r>
        <w:t>A. Increase model context window size to allow stronger system prompts</w:t>
      </w:r>
    </w:p>
    <w:p>
      <w:pPr>
        <w:pStyle w:val="OptionText"/>
      </w:pPr>
      <w:r>
        <w:t>B. Enable rate limiting, anomaly detection on prompt patterns, abuse monitoring, and automated policy-based session containment with incident-response playbooks</w:t>
      </w:r>
    </w:p>
    <w:p>
      <w:pPr>
        <w:pStyle w:val="OptionText"/>
      </w:pPr>
      <w:r>
        <w:t>C. Reduce the model temperature and top-p values to make outputs more deterministic</w:t>
      </w:r>
    </w:p>
    <w:p>
      <w:pPr>
        <w:pStyle w:val="OptionText"/>
      </w:pPr>
      <w:r>
        <w:t>D. Perform quarterly security audits of all user accounts interacting with the model</w:t>
      </w:r>
    </w:p>
    <w:p>
      <w:pPr>
        <w:pStyle w:val="AnswerLine"/>
      </w:pPr>
      <w:r>
        <w:t>Correct Answer: B</w:t>
      </w:r>
    </w:p>
    <w:p>
      <w:pPr>
        <w:pStyle w:val="Explanation"/>
      </w:pPr>
      <w:r>
        <w:rPr>
          <w:b/>
        </w:rPr>
        <w:t xml:space="preserve">Explanation: </w:t>
      </w:r>
      <w:r>
        <w:t>The correct answer is B because secure monitoring and maintenance includes operational safeguards such as API rate limiting, behavioral analytics for adversarial prompt patterns, session isolation/containment, automated policy enforcement, and integration with incident response workflows to mitigate data-exfiltration and jailbreak attempts; these controls are recommended in OWASP Top 10 for LLM Applications, MLSecOps operational playbooks, and NIST AI RMF continuous monitoring practices. Option A is incorrect because enlarging the context window does not prevent abuse and can increase the attack surface. Option C is incorrect because decoding parameters influence style and variability, not adversarial misuse or leakage risks. Option D is incorrect because periodic audits provide lagging assurance and do not address real-time detection and containment required for ongoing attack attempts observed in production.</w:t>
      </w:r>
    </w:p>
    <w:p>
      <w:pPr>
        <w:spacing w:after="0"/>
        <w:pBdr>
          <w:bottom w:val="single" w:sz="3" w:space="1" w:color="D9E2F3"/>
        </w:pBdr>
      </w:pPr>
    </w:p>
    <w:p>
      <w:pPr>
        <w:pStyle w:val="QuestionHeading"/>
      </w:pPr>
      <w:r>
        <w:t>Question 34</w:t>
      </w:r>
    </w:p>
    <w:p>
      <w:pPr>
        <w:pStyle w:val="QuestionText"/>
      </w:pPr>
      <w:r>
        <w:t>A security operations team deploys an AI-enabled anomaly detection system across a zero-trust network to identify lateral movement and command-and-control activity. After several days of learning “baseline” behavior, the system begins generating alerts for service accounts that suddenly initiate encrypted outbound traffic to unfamiliar domains at irregular intervals. However, some legitimate maintenance activities also trigger similar alerts. Which action BEST aligns with SecAI+ best practices for validating and tuning AI-driven anomaly detection in this environment?</w:t>
      </w:r>
    </w:p>
    <w:p>
      <w:pPr>
        <w:pStyle w:val="OptionText"/>
      </w:pPr>
      <w:r>
        <w:t>A. Immediately quarantine all affected hosts because anomalies always indicate malicious behavior</w:t>
      </w:r>
    </w:p>
    <w:p>
      <w:pPr>
        <w:pStyle w:val="OptionText"/>
      </w:pPr>
      <w:r>
        <w:t>B. Disable encrypted traffic monitoring because TLS prevents full packet inspection and creates false positives</w:t>
      </w:r>
    </w:p>
    <w:p>
      <w:pPr>
        <w:pStyle w:val="OptionText"/>
      </w:pPr>
      <w:r>
        <w:t>C. Correlate anomalies with contextual data such as asset criticality, threat intelligence, change records, and identity behavior analytics, then refine baselines and feedback labeled outcomes to the model</w:t>
      </w:r>
    </w:p>
    <w:p>
      <w:pPr>
        <w:pStyle w:val="OptionText"/>
      </w:pPr>
      <w:r>
        <w:t>D. Lower sensitivity thresholds globally to minimize alert volume and prevent analyst overload</w:t>
      </w:r>
    </w:p>
    <w:p>
      <w:pPr>
        <w:pStyle w:val="AnswerLine"/>
      </w:pPr>
      <w:r>
        <w:t>Correct Answer: C</w:t>
      </w:r>
    </w:p>
    <w:p>
      <w:pPr>
        <w:pStyle w:val="Explanation"/>
      </w:pPr>
      <w:r>
        <w:rPr>
          <w:b/>
        </w:rPr>
        <w:t xml:space="preserve">Explanation: </w:t>
      </w:r>
      <w:r>
        <w:t>Option C is correct because appropriate use of AI-enabled anomaly detection requires enrichment and validation of alerts with contextual signals (UEBA, change tickets, asset value, DNS intelligence), human analyst review, and iterative model tuning via labeled feedback; this aligns with SecAI+ expectations for human-in-the-loop governance, continuous learning, and reducing false positives without sacrificing coverage. Option A is incorrect because anomalies are not always malicious and automatic quarantining risks disrupting legitimate operations. Option B is incorrect because encrypted traffic is a common channel for exfiltration and C2; monitoring metadata and behavioral patterns remains essential even when payload inspection is limited. Option D is incorrect because lowering thresholds globally suppresses meaningful detection capability and masks real threats rather than addressing root-cause tuning needs.</w:t>
      </w:r>
    </w:p>
    <w:p>
      <w:pPr>
        <w:spacing w:after="0"/>
        <w:pBdr>
          <w:bottom w:val="single" w:sz="3" w:space="1" w:color="D9E2F3"/>
        </w:pBdr>
      </w:pPr>
    </w:p>
    <w:p>
      <w:pPr>
        <w:pStyle w:val="QuestionHeading"/>
      </w:pPr>
      <w:r>
        <w:t>Question 35</w:t>
      </w:r>
    </w:p>
    <w:p>
      <w:pPr>
        <w:pStyle w:val="QuestionText"/>
      </w:pPr>
      <w:r>
        <w:t>An organization deploys an LLM-based customer service assistant with guardrails configured to refuse financial fraud guidance and redact PII. During production monitoring, analysts observe occasional policy-violating responses when prompts are rephrased or spread over several turns. Leadership requires an evidence-based reassessment of guardrail effectiveness specifically in these failure conditions. Which testing strategy BEST addresses this requirement?</w:t>
      </w:r>
    </w:p>
    <w:p>
      <w:pPr>
        <w:pStyle w:val="OptionText"/>
      </w:pPr>
      <w:r>
        <w:t>A. Conduct targeted multi-turn adversarial testing focused on rephrasing, context carryover, and boundary-condition prompts, combined with human-in-the-loop review and measurable acceptance criteria</w:t>
      </w:r>
    </w:p>
    <w:p>
      <w:pPr>
        <w:pStyle w:val="OptionText"/>
      </w:pPr>
      <w:r>
        <w:t>B. Increase the guardrail model temperature to make refusals occur more often</w:t>
      </w:r>
    </w:p>
    <w:p>
      <w:pPr>
        <w:pStyle w:val="OptionText"/>
      </w:pPr>
      <w:r>
        <w:t>C. Disable conversation memory so that every prompt is treated as a single turn</w:t>
      </w:r>
    </w:p>
    <w:p>
      <w:pPr>
        <w:pStyle w:val="OptionText"/>
      </w:pPr>
      <w:r>
        <w:t>D. Replace the LLM with a rule-based chatbot to eliminate learning-based behavior</w:t>
      </w:r>
    </w:p>
    <w:p>
      <w:pPr>
        <w:pStyle w:val="AnswerLine"/>
      </w:pPr>
      <w:r>
        <w:t>Correct Answer: A</w:t>
      </w:r>
    </w:p>
    <w:p>
      <w:pPr>
        <w:pStyle w:val="Explanation"/>
      </w:pPr>
      <w:r>
        <w:rPr>
          <w:b/>
        </w:rPr>
        <w:t xml:space="preserve">Explanation: </w:t>
      </w:r>
      <w:r>
        <w:t>Option A is correct because when violations occur under rephrasing or multi-turn interaction, the appropriate validation approach is targeted adversarial testing that stress-tests guardrails across conversational contexts, paraphrase variation, implicit intent, and boundary cases while scoring results against defined policy outcomes (refusal, redaction, escalation); human-in-the-loop review strengthens quality assessment and aligns with SecAI+ model governance practices emphasizing measurable acceptance criteria, reproducibility, and continuous improvement. Option B is incorrect because temperature affects sampling variability, not guardrail correctness or policy adherence. Option C is incorrect because disabling memory changes functionality and user experience while failing to validate the underlying guardrail effectiveness. Option D is incorrect because replacing the system bypasses validation requirements and sacrifices capability instead of implementing proper guardrail testing and remediation.</w:t>
      </w:r>
    </w:p>
    <w:p>
      <w:pPr>
        <w:spacing w:after="0"/>
        <w:pBdr>
          <w:bottom w:val="single" w:sz="3" w:space="1" w:color="D9E2F3"/>
        </w:pBdr>
      </w:pPr>
    </w:p>
    <w:p>
      <w:pPr>
        <w:pStyle w:val="QuestionHeading"/>
      </w:pPr>
      <w:r>
        <w:t>Question 36</w:t>
      </w:r>
    </w:p>
    <w:p>
      <w:pPr>
        <w:pStyle w:val="QuestionText"/>
      </w:pPr>
      <w:r>
        <w:t>What is the PRIMARY purpose of log sanitization within AI monitoring and auditing programs?</w:t>
      </w:r>
    </w:p>
    <w:p>
      <w:pPr>
        <w:pStyle w:val="OptionText"/>
      </w:pPr>
      <w:r>
        <w:t>A. To compress log files to save storage space in centralized repositories</w:t>
      </w:r>
    </w:p>
    <w:p>
      <w:pPr>
        <w:pStyle w:val="OptionText"/>
      </w:pPr>
      <w:r>
        <w:t>B. To obfuscate all log entries so that attackers cannot understand them if accessed</w:t>
      </w:r>
    </w:p>
    <w:p>
      <w:pPr>
        <w:pStyle w:val="OptionText"/>
      </w:pPr>
      <w:r>
        <w:t>C. To improve model performance by removing irrelevant logging noise from training datasets</w:t>
      </w:r>
    </w:p>
    <w:p>
      <w:pPr>
        <w:pStyle w:val="OptionText"/>
      </w:pPr>
      <w:r>
        <w:t>D. To remove, redact, or transform sensitive or regulated data elements while retaining security-relevant telemetry necessary for detection, correlation, and compliance reporting</w:t>
      </w:r>
    </w:p>
    <w:p>
      <w:pPr>
        <w:pStyle w:val="AnswerLine"/>
      </w:pPr>
      <w:r>
        <w:t>Correct Answer: D</w:t>
      </w:r>
    </w:p>
    <w:p>
      <w:pPr>
        <w:pStyle w:val="Explanation"/>
      </w:pPr>
      <w:r>
        <w:rPr>
          <w:b/>
        </w:rPr>
        <w:t xml:space="preserve">Explanation: </w:t>
      </w:r>
      <w:r>
        <w:t>Option D is correct because the core goal of log sanitization is to enforce data minimization and privacy protection by stripping or transforming sensitive elements—such as PII, PHI, secrets, API keys, proprietary content, and training data fragments—before storage or forwarding, while keeping essential metadata (timestamps, source, event type, indicators) intact to support threat detection, correlation in SIEM/SOAR, auditing, and incident response in accordance with SecAI+ governance practices. Option A is incorrect because storage reduction is incidental and not the security objective. Option B is incorrect because obfuscation alone does not ensure compliance, may hinder monitoring, and does not necessarily remove sensitive data. Option C is incorrect because logs are not primarily used for model training, and noise removal for performance is unrelated to the privacy and security drivers behind sanitization.</w:t>
      </w:r>
    </w:p>
    <w:p>
      <w:pPr>
        <w:spacing w:after="0"/>
        <w:pBdr>
          <w:bottom w:val="single" w:sz="3" w:space="1" w:color="D9E2F3"/>
        </w:pBdr>
      </w:pPr>
    </w:p>
    <w:p>
      <w:pPr>
        <w:pStyle w:val="QuestionHeading"/>
      </w:pPr>
      <w:r>
        <w:t>Question 37</w:t>
      </w:r>
    </w:p>
    <w:p>
      <w:pPr>
        <w:pStyle w:val="QuestionText"/>
      </w:pPr>
      <w:r>
        <w:t>A security operations center (SOC) deploys an internal chatbot integrated with ticketing, case management, and knowledge-base systems to assist analysts in triaging alerts. The chatbot summarizes SIEM alerts, correlates related events, and suggests investigative next steps using natural-language responses. Leadership is concerned about analysts inadvertently pasting sensitive artifacts (such as full packet captures, authentication tokens, or customer PII) into the chatbot interface, which relies on a cloud-hosted LLM. Which control MOST effectively reduces data exposure risk while preserving the chatbot’s operational value?</w:t>
      </w:r>
    </w:p>
    <w:p>
      <w:pPr>
        <w:pStyle w:val="OptionText"/>
      </w:pPr>
      <w:r>
        <w:t>A. Allow unrestricted data entry but rely on the vendor’s default privacy policy to protect uploaded security data</w:t>
      </w:r>
    </w:p>
    <w:p>
      <w:pPr>
        <w:pStyle w:val="OptionText"/>
      </w:pPr>
      <w:r>
        <w:t>B. Disable all chatbot logging features so that sensitive data is not retained in conversation histories</w:t>
      </w:r>
    </w:p>
    <w:p>
      <w:pPr>
        <w:pStyle w:val="OptionText"/>
      </w:pPr>
      <w:r>
        <w:t>C. Implement data loss prevention (DLP) redaction, enable enterprise-managed model hosting or zero-retention mode, and enforce training restrictions on uploaded content</w:t>
      </w:r>
    </w:p>
    <w:p>
      <w:pPr>
        <w:pStyle w:val="OptionText"/>
      </w:pPr>
      <w:r>
        <w:t>D. Restrict chatbot use only to Tier 1 analysts while allowing full data sharing to ensure consistent workflows</w:t>
      </w:r>
    </w:p>
    <w:p>
      <w:pPr>
        <w:pStyle w:val="AnswerLine"/>
      </w:pPr>
      <w:r>
        <w:t>Correct Answer: C</w:t>
      </w:r>
    </w:p>
    <w:p>
      <w:pPr>
        <w:pStyle w:val="Explanation"/>
      </w:pPr>
      <w:r>
        <w:rPr>
          <w:b/>
        </w:rPr>
        <w:t xml:space="preserve">Explanation: </w:t>
      </w:r>
      <w:r>
        <w:t>Option C is correct because SecAI+ best practices for chatbot usage emphasize minimizing model exposure to sensitive data through DLP controls, redaction of secrets and PII, enterprise-managed or zero-retention modes that prevent training on customer artifacts, and governance prohibiting secondary model training, thus preserving confidentiality while retaining operational utility; these controls embody data minimization, least-privilege, and responsible AI governance. Option A is incorrect because default vendor policies may still permit retention or model improvement and do not satisfy regulatory expectations for sensitive security data. Option B is incorrect because disabling logging removes auditability and forensic traceability while doing nothing to prevent data transmission to the model. Option D is incorrect because changing user roles without technical controls does not mitigate exfiltration risk and may actually increase exposure if full data sharing remains enabled.</w:t>
      </w:r>
    </w:p>
    <w:p>
      <w:pPr>
        <w:spacing w:after="0"/>
        <w:pBdr>
          <w:bottom w:val="single" w:sz="3" w:space="1" w:color="D9E2F3"/>
        </w:pBdr>
      </w:pPr>
    </w:p>
    <w:p>
      <w:pPr>
        <w:pStyle w:val="QuestionHeading"/>
      </w:pPr>
      <w:r>
        <w:t>Question 38</w:t>
      </w:r>
    </w:p>
    <w:p>
      <w:pPr>
        <w:pStyle w:val="QuestionText"/>
      </w:pPr>
      <w:r>
        <w:t>A software company fine-tunes a generative model using proprietary design documents and code snippets to improve internal developer productivity. After several months, security testing demonstrates that carefully crafted prompts sometimes elicit output that closely paraphrases unique internal algorithms and architectural descriptions that were never publicly released. Leadership is concerned about competitive exposure through customer-facing chatbot integrations. Which control would MOST directly mitigate this IP-related risk?</w:t>
      </w:r>
    </w:p>
    <w:p>
      <w:pPr>
        <w:pStyle w:val="OptionText"/>
      </w:pPr>
      <w:r>
        <w:t>A. Increasing model temperature so responses are more creative and less deterministic</w:t>
      </w:r>
    </w:p>
    <w:p>
      <w:pPr>
        <w:pStyle w:val="OptionText"/>
      </w:pPr>
      <w:r>
        <w:t>B. Applying data-loss-prevention guardrails, prompt filtering, and privacy-preserving training or redaction of proprietary content prior to fine-tuning</w:t>
      </w:r>
    </w:p>
    <w:p>
      <w:pPr>
        <w:pStyle w:val="OptionText"/>
      </w:pPr>
      <w:r>
        <w:t>C. Reducing the size of the training dataset to minimize overfitting</w:t>
      </w:r>
    </w:p>
    <w:p>
      <w:pPr>
        <w:pStyle w:val="OptionText"/>
      </w:pPr>
      <w:r>
        <w:t>D. Disabling SSL inspection on egress traffic to reduce latency</w:t>
      </w:r>
    </w:p>
    <w:p>
      <w:pPr>
        <w:pStyle w:val="AnswerLine"/>
      </w:pPr>
      <w:r>
        <w:t>Correct Answer: C</w:t>
      </w:r>
    </w:p>
    <w:p>
      <w:pPr>
        <w:pStyle w:val="Explanation"/>
      </w:pPr>
      <w:r>
        <w:rPr>
          <w:b/>
        </w:rPr>
        <w:t xml:space="preserve">Explanation: </w:t>
      </w:r>
      <w:r>
        <w:t>The most appropriate mitigation is applying DLP guardrails and prompt/output filtering combined with privacy-preserving training practices or pre-training redaction of proprietary materials to prevent unintentional regeneration of internal IP; these include dataset curation, minimization, differential privacy techniques, contextual access controls, and segregation of sensitive corpora, aligned with Responsible AI IP-protection practices. Option A is incorrect because temperature affects variability, not whether proprietary content is resurfaced. Option C is incorrect because simply shrinking datasets may hurt performance without eliminating leakage of unique proprietary material present in the corpus. Option D is unrelated to IP leakage and weakens security monitoring while not addressing the AI risk pathway. Effective SecAI+ governance pairs technical controls with policy, access segmentation, output monitoring, and contractual protections.</w:t>
      </w:r>
    </w:p>
    <w:p>
      <w:pPr>
        <w:spacing w:after="0"/>
        <w:pBdr>
          <w:bottom w:val="single" w:sz="3" w:space="1" w:color="D9E2F3"/>
        </w:pBdr>
      </w:pPr>
    </w:p>
    <w:p>
      <w:pPr>
        <w:pStyle w:val="QuestionHeading"/>
      </w:pPr>
      <w:r>
        <w:t>Question 39</w:t>
      </w:r>
    </w:p>
    <w:p>
      <w:pPr>
        <w:pStyle w:val="QuestionText"/>
      </w:pPr>
      <w:r>
        <w:t>A company deploys a multimodal AI assistant that can process text, images, and audio inputs. During adversarial testing, a red team successfully embeds malicious instructions in images using steganography and triggers model behaviors outside approved use cases by uploading audio files that are automatically transcribed to text. Security leadership decides to restrict the types of inputs the system will accept to reduce attack surface while retaining business functionality. Which control MOST accurately reflects a modality limit appropriate for this situation?</w:t>
      </w:r>
    </w:p>
    <w:p>
      <w:pPr>
        <w:pStyle w:val="OptionText"/>
      </w:pPr>
      <w:r>
        <w:t>A. Require MFA for all user sessions interacting with the model</w:t>
      </w:r>
    </w:p>
    <w:p>
      <w:pPr>
        <w:pStyle w:val="OptionText"/>
      </w:pPr>
      <w:r>
        <w:t>B. Disable audio and image ingestion at the gateway, allowing only text prompts while rejecting unsupported modalities with explicit error responses</w:t>
      </w:r>
    </w:p>
    <w:p>
      <w:pPr>
        <w:pStyle w:val="OptionText"/>
      </w:pPr>
      <w:r>
        <w:t>C. Encrypt uploaded image files before they reach the inference layer</w:t>
      </w:r>
    </w:p>
    <w:p>
      <w:pPr>
        <w:pStyle w:val="OptionText"/>
      </w:pPr>
      <w:r>
        <w:t>D. Increase the model’s context window to better handle multimodal inputs</w:t>
      </w:r>
    </w:p>
    <w:p>
      <w:pPr>
        <w:pStyle w:val="AnswerLine"/>
      </w:pPr>
      <w:r>
        <w:t>Correct Answer: B</w:t>
      </w:r>
    </w:p>
    <w:p>
      <w:pPr>
        <w:pStyle w:val="Explanation"/>
      </w:pPr>
      <w:r>
        <w:rPr>
          <w:b/>
        </w:rPr>
        <w:t xml:space="preserve">Explanation: </w:t>
      </w:r>
      <w:r>
        <w:t>Option B is correct because modality limits are gateway controls that explicitly restrict which input modalities (text, image, audio, video) the AI service will accept, preventing high-risk or unnecessary modalities from entering the pipeline and blocking associated attack vectors such as steganographic payloads, transcription-based injection, or multimodal jailbreaks; enforcing modality whitelists with clear rejection messages directly reduces exposure and aligns with SecAI+ secure-configuration practices for multimodal systems. Option A is incorrect because MFA protects identity but does not control modality exposure. Option C is incorrect because encryption protects confidentiality in transit or storage but still allows malicious modalities to reach and impact the model. Option D is incorrect since expanding context capacity does not mitigate modality-based risks and can actually increase resource exposure.</w:t>
      </w:r>
    </w:p>
    <w:p>
      <w:pPr>
        <w:spacing w:after="0"/>
        <w:pBdr>
          <w:bottom w:val="single" w:sz="3" w:space="1" w:color="D9E2F3"/>
        </w:pBdr>
      </w:pPr>
    </w:p>
    <w:p>
      <w:pPr>
        <w:pStyle w:val="QuestionHeading"/>
      </w:pPr>
      <w:r>
        <w:t>Question 40</w:t>
      </w:r>
    </w:p>
    <w:p>
      <w:pPr>
        <w:pStyle w:val="QuestionText"/>
      </w:pPr>
      <w:r>
        <w:t>A red team analyst is evaluating the resilience of an AI-powered DLP system trained on corporate email datasets. During model review, the analyst discovers that emails containing intentionally obfuscated PII (e.g., "j-o-h-n d-o-e") were inconsistently labeled and sometimes bypassed classification. The security team plans to retrain the model but wants to prevent this failure from recurring during preprocessing. Which cleansing technique MOST directly addresses this issue?</w:t>
      </w:r>
    </w:p>
    <w:p>
      <w:pPr>
        <w:pStyle w:val="OptionText"/>
      </w:pPr>
      <w:r>
        <w:t>A. Removing all emails containing obfuscated strings from the dataset</w:t>
      </w:r>
    </w:p>
    <w:p>
      <w:pPr>
        <w:pStyle w:val="OptionText"/>
      </w:pPr>
      <w:r>
        <w:t>B. Enforcing strict regex validation rules and canonicalizing text before labeling</w:t>
      </w:r>
    </w:p>
    <w:p>
      <w:pPr>
        <w:pStyle w:val="OptionText"/>
      </w:pPr>
      <w:r>
        <w:t>C. Increasing the size of the training dataset with more diverse samples</w:t>
      </w:r>
    </w:p>
    <w:p>
      <w:pPr>
        <w:pStyle w:val="OptionText"/>
      </w:pPr>
      <w:r>
        <w:t>D. Applying differential privacy noise injection to the preprocessed dataset</w:t>
      </w:r>
    </w:p>
    <w:p>
      <w:pPr>
        <w:pStyle w:val="AnswerLine"/>
      </w:pPr>
      <w:r>
        <w:t>Correct Answer: B</w:t>
      </w:r>
    </w:p>
    <w:p>
      <w:pPr>
        <w:pStyle w:val="Explanation"/>
      </w:pPr>
      <w:r>
        <w:rPr>
          <w:b/>
        </w:rPr>
        <w:t xml:space="preserve">Explanation: </w:t>
      </w:r>
      <w:r>
        <w:t>The issue arises from inconsistent representation of obfuscated PII, which leads to mislabeling and classifier bypass; the most appropriate cleansing solution is canonicalization combined with regex validation, normalizing variants (e.g., spaced, hyphenated, or masked characters) to a consistent canonical form before labeling or feature extraction. This aligns with SecAI+ emphasis on semantic normalization, schema enforcement, and anti-evasion preprocessing used in secure AI data pipelines. Option B directly strengthens model robustness by preventing adversarial obfuscation techniques such as homoglyph substitution, spacing, or symbol insertion. Option A is incorrect because removing all such emails results in dataset bias and reduced adversarial coverage, weakening the model’s ability to detect real-world obfuscation tactics. Option C is incorrect because dataset size alone does not correct systematic normalization failures; scaling a flawed dataset just propagates poor labels. Option D is incorrect because differential privacy addresses privacy-preserving training, not cleansing for text obfuscation or labeling consistency. Therefore, enforcing canonicalization and regex validation prior to training is the most effective data-cleansing control in this context.</w:t>
      </w:r>
    </w:p>
    <w:p>
      <w:pPr>
        <w:spacing w:after="0"/>
        <w:pBdr>
          <w:bottom w:val="single" w:sz="3" w:space="1" w:color="D9E2F3"/>
        </w:pBdr>
      </w:pPr>
    </w:p>
    <w:p>
      <w:pPr>
        <w:pStyle w:val="QuestionHeading"/>
      </w:pPr>
      <w:r>
        <w:t>Question 41</w:t>
      </w:r>
    </w:p>
    <w:p>
      <w:pPr>
        <w:pStyle w:val="QuestionText"/>
      </w:pPr>
      <w:r>
        <w:t>Which option BEST describes a primary risk of shadow AI within enterprises?</w:t>
      </w:r>
    </w:p>
    <w:p>
      <w:pPr>
        <w:pStyle w:val="OptionText"/>
      </w:pPr>
      <w:r>
        <w:t>A. Increased model accuracy due to the use of nonstandard training pipelines</w:t>
      </w:r>
    </w:p>
    <w:p>
      <w:pPr>
        <w:pStyle w:val="OptionText"/>
      </w:pPr>
      <w:r>
        <w:t>B. Reduced GPU utilization on sanctioned high-performance computing clusters</w:t>
      </w:r>
    </w:p>
    <w:p>
      <w:pPr>
        <w:pStyle w:val="OptionText"/>
      </w:pPr>
      <w:r>
        <w:t>C. Excessive audit trail visibility that slows incident response processes</w:t>
      </w:r>
    </w:p>
    <w:p>
      <w:pPr>
        <w:pStyle w:val="OptionText"/>
      </w:pPr>
      <w:r>
        <w:t>D. Deployment and use of AI systems outside official governance, leading to data leakage, compliance gaps, and lack of monitoring or security controls</w:t>
      </w:r>
    </w:p>
    <w:p>
      <w:pPr>
        <w:pStyle w:val="AnswerLine"/>
      </w:pPr>
      <w:r>
        <w:t>Correct Answer: D</w:t>
      </w:r>
    </w:p>
    <w:p>
      <w:pPr>
        <w:pStyle w:val="Explanation"/>
      </w:pPr>
      <w:r>
        <w:rPr>
          <w:b/>
        </w:rPr>
        <w:t xml:space="preserve">Explanation: </w:t>
      </w:r>
      <w:r>
        <w:t>Shadow AI risk arises when AI tools, models, or integrations are deployed outside sanctioned governance, security review, and monitoring—often using personal accounts or unsanctioned SaaS—which can lead to data leakage, vendor risk exposure, untested model behavior, bias, and absence of incident response visibility; effective SecAI+ programs counter this via discovery (CASB/SSE), policy enforcement, standardized MLOps onboarding, acceptable-use training, and centralized AI inventories. Option A is incorrect because increased accuracy is neither expected nor the risk driver. Option B is unrelated to governance or data risk. Option C is incorrect; the problem is lack—not excess—of visibility. Shadow AI directly undermines controls such as DLP, logging, IAM, and model risk management, making it a significant organizational exposure area in modern AI deployments.</w:t>
      </w:r>
    </w:p>
    <w:p>
      <w:pPr>
        <w:spacing w:after="0"/>
        <w:pBdr>
          <w:bottom w:val="single" w:sz="3" w:space="1" w:color="D9E2F3"/>
        </w:pBdr>
      </w:pPr>
    </w:p>
    <w:p>
      <w:pPr>
        <w:pStyle w:val="QuestionHeading"/>
      </w:pPr>
      <w:r>
        <w:t>Question 42</w:t>
      </w:r>
    </w:p>
    <w:p>
      <w:pPr>
        <w:pStyle w:val="QuestionText"/>
      </w:pPr>
      <w:r>
        <w:t>Which capability most directly represents an appropriate security-focused use case of AI-enabled IDE plug-ins in modern secure software development?</w:t>
      </w:r>
    </w:p>
    <w:p>
      <w:pPr>
        <w:pStyle w:val="OptionText"/>
      </w:pPr>
      <w:r>
        <w:t>A. Providing context-aware secure coding recommendations with inline vulnerability explanations and policy-aligned remediation guidance</w:t>
      </w:r>
    </w:p>
    <w:p>
      <w:pPr>
        <w:pStyle w:val="OptionText"/>
      </w:pPr>
      <w:r>
        <w:t>B. Automatically generating zero-day exploits within the IDE to test developer code during creation</w:t>
      </w:r>
    </w:p>
    <w:p>
      <w:pPr>
        <w:pStyle w:val="OptionText"/>
      </w:pPr>
      <w:r>
        <w:t>C. Fully replacing human code review activities by autonomously approving pull requests involving security-relevant changes</w:t>
      </w:r>
    </w:p>
    <w:p>
      <w:pPr>
        <w:pStyle w:val="OptionText"/>
      </w:pPr>
      <w:r>
        <w:t>D. Bypassing organizational security baselines by recommending unsupported cryptographic algorithms to improve performance</w:t>
      </w:r>
    </w:p>
    <w:p>
      <w:pPr>
        <w:pStyle w:val="AnswerLine"/>
      </w:pPr>
      <w:r>
        <w:t>Correct Answer: A</w:t>
      </w:r>
    </w:p>
    <w:p>
      <w:pPr>
        <w:pStyle w:val="Explanation"/>
      </w:pPr>
      <w:r>
        <w:rPr>
          <w:b/>
        </w:rPr>
        <w:t xml:space="preserve">Explanation: </w:t>
      </w:r>
      <w:r>
        <w:t>Option A is correct because AI-enabled IDE plug-ins are well-suited to deliver context-aware secure coding assistance, including inline explanations of insecure APIs, detection of dangerous patterns (e.g., input validation weaknesses, injection-prone constructs), mapping findings to organizational policy or standards (OWASP ASVS, NIST SSDF), and suggesting compliant remediations while preserving human approval—precisely aligned with SecAI+ expectations for AI-enabled tooling. Option B is incorrect because generating exploits is not an appropriate IDE plug-in security function and raises ethical and governance concerns inconsistent with professional practice. Option C is incorrect because automated approval of security-relevant pull requests violates human-in-the-loop governance and change control requirements and increases the chance of AI-induced defects entering production. Option D is incorrect because circumventing security baselines contradicts secure architecture governance; recommending deprecated or noncompliant cryptography for performance would undermine assurance and is not a legitimate use of AI plug-ins in secure development environments.</w:t>
      </w:r>
    </w:p>
    <w:p>
      <w:pPr>
        <w:spacing w:after="0"/>
        <w:pBdr>
          <w:bottom w:val="single" w:sz="3" w:space="1" w:color="D9E2F3"/>
        </w:pBdr>
      </w:pPr>
    </w:p>
    <w:p>
      <w:pPr>
        <w:pStyle w:val="QuestionHeading"/>
      </w:pPr>
      <w:r>
        <w:t>Question 43</w:t>
      </w:r>
    </w:p>
    <w:p>
      <w:pPr>
        <w:pStyle w:val="QuestionText"/>
      </w:pPr>
      <w:r>
        <w:t>A financial services company deploys an AI model for loan underwriting recommendations. A red-team exercise shows that analysts routinely approve or deny applications solely based on the model’s score, even when documentation is incomplete or obvious data-quality anomalies exist. The model explains its output with generic text that appears authoritative, and analysts rarely use manual review workflows that are still available in the system. Leadership wants a rapid, practical compensating control to reduce risk without removing the AI tool. Which control most directly mitigates overreliance in this scenario?</w:t>
      </w:r>
    </w:p>
    <w:p>
      <w:pPr>
        <w:pStyle w:val="OptionText"/>
      </w:pPr>
      <w:r>
        <w:t>A. Enforcing mandatory human review, justification prompts, and override capability for high-impact decisions, combined with calibrated model confidence displays and uncertainty alerts</w:t>
      </w:r>
    </w:p>
    <w:p>
      <w:pPr>
        <w:pStyle w:val="OptionText"/>
      </w:pPr>
      <w:r>
        <w:t>B. Expanding the model’s training dataset to include more diverse borrower populations</w:t>
      </w:r>
    </w:p>
    <w:p>
      <w:pPr>
        <w:pStyle w:val="OptionText"/>
      </w:pPr>
      <w:r>
        <w:t>C. Migrating the AI decisioning platform to a higher-availability cloud region</w:t>
      </w:r>
    </w:p>
    <w:p>
      <w:pPr>
        <w:pStyle w:val="OptionText"/>
      </w:pPr>
      <w:r>
        <w:t>D. Increasing the parameter count of the model to improve predictive accuracy</w:t>
      </w:r>
    </w:p>
    <w:p>
      <w:pPr>
        <w:pStyle w:val="AnswerLine"/>
      </w:pPr>
      <w:r>
        <w:t>Correct Answer: A</w:t>
      </w:r>
    </w:p>
    <w:p>
      <w:pPr>
        <w:pStyle w:val="Explanation"/>
      </w:pPr>
      <w:r>
        <w:rPr>
          <w:b/>
        </w:rPr>
        <w:t xml:space="preserve">Explanation: </w:t>
      </w:r>
      <w:r>
        <w:t>The control that most directly mitigates overreliance is to require meaningful human review with justification for accepting AI recommendations, coupled with calibrated confidence displays and uncertainty alerts, which reduces automation bias by ensuring users critically evaluate AI outputs rather than deferring blindly; this also supports human accountability and informed override behavior, aligning with SecAI+ principles of human-in-the-loop governance. Option B may improve accuracy but does not address human deference. Option C is an availability measure, not a trust calibration control. Option D increases capability and can actually increase misplaced trust by making outputs appear more authoritative. Additional best practices include user training on AI limitations, thresholding that forces abstention on ambiguous cases, explanation mechanisms tied to concrete evidence, audit metrics tracking acceptance vs. override rates, and risk-based decision tiering to require human approval on decisions with high potential impact.</w:t>
      </w:r>
    </w:p>
    <w:p>
      <w:pPr>
        <w:spacing w:after="0"/>
        <w:pBdr>
          <w:bottom w:val="single" w:sz="3" w:space="1" w:color="D9E2F3"/>
        </w:pBdr>
      </w:pPr>
    </w:p>
    <w:p>
      <w:pPr>
        <w:pStyle w:val="QuestionHeading"/>
      </w:pPr>
      <w:r>
        <w:t>Question 44</w:t>
      </w:r>
    </w:p>
    <w:p>
      <w:pPr>
        <w:pStyle w:val="QuestionText"/>
      </w:pPr>
      <w:r>
        <w:t>An organization is deploying an LLM-based code assistant to internal developers. During pilot testing, the security team discovered that the model occasionally generated insecure code patterns, including hard-coded credentials and unsafe deserialization functions. Leadership requires response-level monitoring that can automatically detect and flag insecure outputs before they are copied into production code repositories. Which approach BEST addresses this requirement?</w:t>
      </w:r>
    </w:p>
    <w:p>
      <w:pPr>
        <w:pStyle w:val="OptionText"/>
      </w:pPr>
      <w:r>
        <w:t>A. Mandate secure coding training for all developers using the assistant and accept the residual risk</w:t>
      </w:r>
    </w:p>
    <w:p>
      <w:pPr>
        <w:pStyle w:val="OptionText"/>
      </w:pPr>
      <w:r>
        <w:t>B. Implement automated response monitoring that uses static-analysis-style detectors, secure coding policy rules (e.g., OWASP, CWE), and alerting dashboards across model outputs</w:t>
      </w:r>
    </w:p>
    <w:p>
      <w:pPr>
        <w:pStyle w:val="OptionText"/>
      </w:pPr>
      <w:r>
        <w:t>C. Restrict maximum response length from the model to reduce the probability of insecure code segments being generated</w:t>
      </w:r>
    </w:p>
    <w:p>
      <w:pPr>
        <w:pStyle w:val="OptionText"/>
      </w:pPr>
      <w:r>
        <w:t>D. Encrypt model responses in transit using TLS 1.3 to ensure responses cannot be intercepted or altered</w:t>
      </w:r>
    </w:p>
    <w:p>
      <w:pPr>
        <w:pStyle w:val="AnswerLine"/>
      </w:pPr>
      <w:r>
        <w:t>Correct Answer: B</w:t>
      </w:r>
    </w:p>
    <w:p>
      <w:pPr>
        <w:pStyle w:val="Explanation"/>
      </w:pPr>
      <w:r>
        <w:rPr>
          <w:b/>
        </w:rPr>
        <w:t xml:space="preserve">Explanation: </w:t>
      </w:r>
      <w:r>
        <w:t>Option B is correct because response monitoring for AI-generated code requires security inspection of the model’s outputs themselves, and the most effective method is to apply automated scanning using policy-based detectors mapped to frameworks such as OWASP Top 10 and CWE, pattern recognition for secrets and unsafe APIs, static-analysis techniques, and centralized alerting/telemetry dashboards; this supports proactive blocking, developer feedback loops, and auditable records, aligning with SecAI+ guidance on monitoring and auditing AI responses. Option A is incorrect because training alone is an administrative control that does not provide systematic detection, prevention, or auditing of insecure responses, and it leaves high dependence on user vigilance. Option C is incorrect because truncating response length does not target the underlying security issue, as insecure constructs can exist in very short outputs, and it removes useful functionality while providing no monitoring capability. Option D is incorrect because transport encryption is a critical confidentiality control but has no bearing on whether the content of the response is insecure or policy-violating; it protects data in motion, not response-level safety or auditing.</w:t>
      </w:r>
    </w:p>
    <w:p>
      <w:pPr>
        <w:spacing w:after="0"/>
        <w:pBdr>
          <w:bottom w:val="single" w:sz="3" w:space="1" w:color="D9E2F3"/>
        </w:pBdr>
      </w:pPr>
    </w:p>
    <w:p>
      <w:pPr>
        <w:pStyle w:val="QuestionHeading"/>
      </w:pPr>
      <w:r>
        <w:t>Question 45</w:t>
      </w:r>
    </w:p>
    <w:p>
      <w:pPr>
        <w:pStyle w:val="QuestionText"/>
      </w:pPr>
      <w:r>
        <w:t>A company is integrating a large language model into a vulnerability triage workflow to assist penetration testers with report drafting and exploit-context prioritization. During pilot testing, the model reveals sensitive repository names and internal IP ranges within generated responses. Leadership tasks the machine learning engineer with mitigating the leakage risk without eliminating the assistant’s functionality. Which action best represents the correct responsibility and focus of a machine learning engineer?</w:t>
      </w:r>
    </w:p>
    <w:p>
      <w:pPr>
        <w:pStyle w:val="OptionText"/>
      </w:pPr>
      <w:r>
        <w:t>A. Rewriting corporate vulnerability disclosure policies to restrict external communications</w:t>
      </w:r>
    </w:p>
    <w:p>
      <w:pPr>
        <w:pStyle w:val="OptionText"/>
      </w:pPr>
      <w:r>
        <w:t>B. Engineering a serving layer that applies prompt sanitization, output filtering, and policy-enforced guardrails combined with model audit logging</w:t>
      </w:r>
    </w:p>
    <w:p>
      <w:pPr>
        <w:pStyle w:val="OptionText"/>
      </w:pPr>
      <w:r>
        <w:t>C. Creating a new red-team methodology for testing social-engineering susceptibility among employees</w:t>
      </w:r>
    </w:p>
    <w:p>
      <w:pPr>
        <w:pStyle w:val="OptionText"/>
      </w:pPr>
      <w:r>
        <w:t>D. Performing organizationwide privacy-impact assessments for all data-processing activities</w:t>
      </w:r>
    </w:p>
    <w:p>
      <w:pPr>
        <w:pStyle w:val="AnswerLine"/>
      </w:pPr>
      <w:r>
        <w:t>Correct Answer: B</w:t>
      </w:r>
    </w:p>
    <w:p>
      <w:pPr>
        <w:pStyle w:val="Explanation"/>
      </w:pPr>
      <w:r>
        <w:rPr>
          <w:b/>
        </w:rPr>
        <w:t xml:space="preserve">Explanation: </w:t>
      </w:r>
      <w:r>
        <w:t>Machine learning engineers design and operate the serving and inference infrastructure around models and therefore implement guardrails and mediation layers that enforce security policies in real time; appropriate controls include input/output filtering, PII masking, context window governance, secrets-detection filters, prompt-injection mitigations, RBAC-integrated API gateways, and comprehensive audit logging to prevent data leakage from LLM outputs while preserving intended functionality. Option A is incorrect because policy writing is a legal/compliance responsibility, not an engineering task. Option C is unrelated to ML system security, focusing instead on human-factor red teaming. Option D relates to enterprise privacy governance rather than the concrete engineering of secure inference pathways and control layers, which is the primary remit of the ML engineer in this scenario.</w:t>
      </w:r>
    </w:p>
    <w:p>
      <w:pPr>
        <w:spacing w:after="0"/>
        <w:pBdr>
          <w:bottom w:val="single" w:sz="3" w:space="1" w:color="D9E2F3"/>
        </w:pBdr>
      </w:pPr>
    </w:p>
    <w:p>
      <w:pPr>
        <w:pStyle w:val="QuestionHeading"/>
      </w:pPr>
      <w:r>
        <w:t>Question 46</w:t>
      </w:r>
    </w:p>
    <w:p>
      <w:pPr>
        <w:pStyle w:val="QuestionText"/>
      </w:pPr>
      <w:r>
        <w:t>A penetration testing consultancy builds a model to detect command-and-control (C2) beaconing in network traffic. Malicious samples constitute less than 1% of the dataset. Management reports that the model achieves 99% accuracy on validation data, but incident responders notice that almost no true C2 sessions are being detected during purple-team simulations. Which of the following validation approaches would MOST appropriately address this issue?</w:t>
      </w:r>
    </w:p>
    <w:p>
      <w:pPr>
        <w:pStyle w:val="OptionText"/>
      </w:pPr>
      <w:r>
        <w:t>A. Continue using overall accuracy but increase batch size during training to stabilize gradient estimates</w:t>
      </w:r>
    </w:p>
    <w:p>
      <w:pPr>
        <w:pStyle w:val="OptionText"/>
      </w:pPr>
      <w:r>
        <w:t>B. Use stratified k-fold cross-validation and evaluate precision, recall, and F1 score for the minority class</w:t>
      </w:r>
    </w:p>
    <w:p>
      <w:pPr>
        <w:pStyle w:val="OptionText"/>
      </w:pPr>
      <w:r>
        <w:t>C. Remove legitimate traffic samples from the dataset to improve balance before retraining</w:t>
      </w:r>
    </w:p>
    <w:p>
      <w:pPr>
        <w:pStyle w:val="OptionText"/>
      </w:pPr>
      <w:r>
        <w:t>D. Focus on ROC-AUC exclusively because it is insensitive to class imbalance</w:t>
      </w:r>
    </w:p>
    <w:p>
      <w:pPr>
        <w:pStyle w:val="AnswerLine"/>
      </w:pPr>
      <w:r>
        <w:t>Correct Answer: B</w:t>
      </w:r>
    </w:p>
    <w:p>
      <w:pPr>
        <w:pStyle w:val="Explanation"/>
      </w:pPr>
      <w:r>
        <w:rPr>
          <w:b/>
        </w:rPr>
        <w:t xml:space="preserve">Explanation: </w:t>
      </w:r>
      <w:r>
        <w:t>Option B is correct because highly imbalanced datasets render accuracy misleading; stratified k-fold cross-validation ensures class proportions are preserved across folds, while precision, recall, and F1 score directly assess minority-class performance critical for C2 detection. This reflects SecAI+ emphasis on risk-aware validation, class imbalance management, and appropriate metric selection in cyber detection systems. Option A is incorrect because accuracy is still inappropriate and batch size adjustments do not solve evaluation bias. Option C is incorrect because removing legitimate traffic distorts the data distribution and invalidates operational realism. Option D is partially relevant but incomplete—ROC-AUC alone can hide poor minority-class recall; precision–recall curves and F1 scores are often more informative for rare-event cybersecurity detection. Therefore, Option B represents the most defensible validation strategy in this context.</w:t>
      </w:r>
    </w:p>
    <w:p>
      <w:pPr>
        <w:spacing w:after="0"/>
        <w:pBdr>
          <w:bottom w:val="single" w:sz="3" w:space="1" w:color="D9E2F3"/>
        </w:pBdr>
      </w:pPr>
    </w:p>
    <w:p>
      <w:pPr>
        <w:pStyle w:val="QuestionHeading"/>
      </w:pPr>
      <w:r>
        <w:t>Question 47</w:t>
      </w:r>
    </w:p>
    <w:p>
      <w:pPr>
        <w:pStyle w:val="QuestionText"/>
      </w:pPr>
      <w:r>
        <w:t>Which of the following BEST describes the primary role of the CVE AI Working Group within AI security risk management?</w:t>
      </w:r>
    </w:p>
    <w:p>
      <w:pPr>
        <w:pStyle w:val="OptionText"/>
      </w:pPr>
      <w:r>
        <w:t>A. Developing exploit code repositories for AI system testing</w:t>
      </w:r>
    </w:p>
    <w:p>
      <w:pPr>
        <w:pStyle w:val="OptionText"/>
      </w:pPr>
      <w:r>
        <w:t>B. Creating a unified taxonomy and scoping guidelines for identifying and enumerating AI-related vulnerabilities within the CVE Program</w:t>
      </w:r>
    </w:p>
    <w:p>
      <w:pPr>
        <w:pStyle w:val="OptionText"/>
      </w:pPr>
      <w:r>
        <w:t>C. Replacing CVSS with a new mandatory scoring system for all AI systems</w:t>
      </w:r>
    </w:p>
    <w:p>
      <w:pPr>
        <w:pStyle w:val="OptionText"/>
      </w:pPr>
      <w:r>
        <w:t>D. Performing vendor patch deployment for AI model vulnerabilities</w:t>
      </w:r>
    </w:p>
    <w:p>
      <w:pPr>
        <w:pStyle w:val="AnswerLine"/>
      </w:pPr>
      <w:r>
        <w:t>Correct Answer: B</w:t>
      </w:r>
    </w:p>
    <w:p>
      <w:pPr>
        <w:pStyle w:val="Explanation"/>
      </w:pPr>
      <w:r>
        <w:rPr>
          <w:b/>
        </w:rPr>
        <w:t xml:space="preserve">Explanation: </w:t>
      </w:r>
      <w:r>
        <w:t>The correct answer is B because the CVE AI Working Group’s core function is to adapt and extend the CVE Program to AI, establishing terminology, scoping criteria, and record-structuring guidance so AI-related vulnerabilities—spanning models, datasets, pipelines, frameworks, and agents—can be consistently identified, enumerated, and communicated across vendors and CNAs; this enables integration with other ecosystems such as CWE, CAPEC, SBOM/AI-BOM, and AI threat-modeling frameworks like MITRE ATLAS and NIST AI RMF. Option A is incorrect because the Working Group does not develop or distribute exploit code, which would conflict with its coordination and disclosure-focused mandate. Option C is incorrect because the Working Group does not replace CVSS but rather works to ensure that vulnerability records for AI systems can be appropriately scored using CVSS or complementary emerging approaches. Option D is incorrect because the Working Group does not patch systems; remediation remains the responsibility of affected vendors and operators. Through improved enumeration guidance, the group strengthens vulnerability transparency, coordinated disclosure, and downstream risk management across AI ecosystems.</w:t>
      </w:r>
    </w:p>
    <w:p>
      <w:pPr>
        <w:spacing w:after="0"/>
        <w:pBdr>
          <w:bottom w:val="single" w:sz="3" w:space="1" w:color="D9E2F3"/>
        </w:pBdr>
      </w:pPr>
    </w:p>
    <w:p>
      <w:pPr>
        <w:pStyle w:val="QuestionHeading"/>
      </w:pPr>
      <w:r>
        <w:t>Question 48</w:t>
      </w:r>
    </w:p>
    <w:p>
      <w:pPr>
        <w:pStyle w:val="QuestionText"/>
      </w:pPr>
      <w:r>
        <w:t>Which option BEST characterizes “reliability and safety” risks in AI systems?</w:t>
      </w:r>
    </w:p>
    <w:p>
      <w:pPr>
        <w:pStyle w:val="OptionText"/>
      </w:pPr>
      <w:r>
        <w:t>A. Risks where AI outputs are consistently biased toward the majority demographic despite equal qualifications</w:t>
      </w:r>
    </w:p>
    <w:p>
      <w:pPr>
        <w:pStyle w:val="OptionText"/>
      </w:pPr>
      <w:r>
        <w:t>B. Risks where the AI system produces unpredictable or unsafe outcomes under normal or foreseeable operating conditions</w:t>
      </w:r>
    </w:p>
    <w:p>
      <w:pPr>
        <w:pStyle w:val="OptionText"/>
      </w:pPr>
      <w:r>
        <w:t>C. Risks where training data cannot be legally transferred across jurisdictions due to data sovereignty restrictions</w:t>
      </w:r>
    </w:p>
    <w:p>
      <w:pPr>
        <w:pStyle w:val="OptionText"/>
      </w:pPr>
      <w:r>
        <w:t>D. Risks where users can infer sensitive attributes from model explanations using model inversion techniques</w:t>
      </w:r>
    </w:p>
    <w:p>
      <w:pPr>
        <w:pStyle w:val="AnswerLine"/>
      </w:pPr>
      <w:r>
        <w:t>Correct Answer: B</w:t>
      </w:r>
    </w:p>
    <w:p>
      <w:pPr>
        <w:pStyle w:val="Explanation"/>
      </w:pPr>
      <w:r>
        <w:rPr>
          <w:b/>
        </w:rPr>
        <w:t xml:space="preserve">Explanation: </w:t>
      </w:r>
      <w:r>
        <w:t>Reliability and safety risks occur when AI systems deliver unpredictable, unstable, or unsafe outcomes under normal or reasonably foreseeable conditions, including failure under edge cases, brittleness to benign input shifts, lack of fail-safe mechanisms, inadequate testing coverage, and insufficient monitoring or rollback procedures; Responsible AI programs require rigorous validation, resilience testing, incident response playbooks, and risk management aligned with frameworks like NIST AI RMF to mitigate these hazards. Option A is incorrect because it describes fairness risks rather than reliability/safety. Option C is incorrect as it refers to data governance and regulatory compliance, not operational reliability. Option D is incorrect because it addresses privacy and confidentiality concerns (model inversion) rather than whether the AI behaves safely and predictably across its operating envelope.</w:t>
      </w:r>
    </w:p>
    <w:p>
      <w:pPr>
        <w:spacing w:after="0"/>
        <w:pBdr>
          <w:bottom w:val="single" w:sz="3" w:space="1" w:color="D9E2F3"/>
        </w:pBdr>
      </w:pPr>
    </w:p>
    <w:p>
      <w:pPr>
        <w:pStyle w:val="QuestionHeading"/>
      </w:pPr>
      <w:r>
        <w:t>Question 49</w:t>
      </w:r>
    </w:p>
    <w:p>
      <w:pPr>
        <w:pStyle w:val="QuestionText"/>
      </w:pPr>
      <w:r>
        <w:t>What is a PRIMARY security and governance objective of enforcing token limits on AI model APIs?</w:t>
      </w:r>
    </w:p>
    <w:p>
      <w:pPr>
        <w:pStyle w:val="OptionText"/>
      </w:pPr>
      <w:r>
        <w:t>A. Guaranteeing that the model will not hallucinate when responding to user prompts</w:t>
      </w:r>
    </w:p>
    <w:p>
      <w:pPr>
        <w:pStyle w:val="OptionText"/>
      </w:pPr>
      <w:r>
        <w:t>B. Ensuring all prompts are automatically free of sensitive information</w:t>
      </w:r>
    </w:p>
    <w:p>
      <w:pPr>
        <w:pStyle w:val="OptionText"/>
      </w:pPr>
      <w:r>
        <w:t>C. Constraining resource consumption to prevent abuse scenarios such as oversized context stuffing, cost exhaustion, and uncontrolled long-form generation</w:t>
      </w:r>
    </w:p>
    <w:p>
      <w:pPr>
        <w:pStyle w:val="OptionText"/>
      </w:pPr>
      <w:r>
        <w:t>D. Improving model accuracy by forcing shorter prompts and shorter responses</w:t>
      </w:r>
    </w:p>
    <w:p>
      <w:pPr>
        <w:pStyle w:val="AnswerLine"/>
      </w:pPr>
      <w:r>
        <w:t>Correct Answer: C</w:t>
      </w:r>
    </w:p>
    <w:p>
      <w:pPr>
        <w:pStyle w:val="Explanation"/>
      </w:pPr>
      <w:r>
        <w:rPr>
          <w:b/>
        </w:rPr>
        <w:t xml:space="preserve">Explanation: </w:t>
      </w:r>
      <w:r>
        <w:t>Option C is correct because token limits act as gateway governance controls that bound both input and output token usage, protecting against adversarial context stuffing, prompt flooding via large payloads, excessive-response generation, financial abuse, and resource starvation while preserving service availability; token ceilings also help prevent truncation-induced security failures and support multi-tenant fairness, aligning with SecAI+ API security, cost-control, and resilience practices. Option A is incorrect because hallucination risk relates to model behavior and training, not token quotas. Option B is incorrect because token limits do not sanitize content; sensitive data detection requires DLP or content-moderation controls. Option D is incorrect because token limits are not accuracy mechanisms—shorter prompts may even degrade accuracy—and their primary role is risk, cost, and resource governance.</w:t>
      </w:r>
    </w:p>
    <w:p>
      <w:pPr>
        <w:spacing w:after="0"/>
        <w:pBdr>
          <w:bottom w:val="single" w:sz="3" w:space="1" w:color="D9E2F3"/>
        </w:pBdr>
      </w:pPr>
    </w:p>
    <w:p>
      <w:pPr>
        <w:pStyle w:val="QuestionHeading"/>
      </w:pPr>
      <w:r>
        <w:t>Question 50</w:t>
      </w:r>
    </w:p>
    <w:p>
      <w:pPr>
        <w:pStyle w:val="QuestionText"/>
      </w:pPr>
      <w:r>
        <w:t>A penetration testing team is evaluating a fraud-detection model trained primarily on structured financial transaction records stored in a data warehouse. The team demonstrates that by injecting crafted rows with realistic field types and ranges, but altered merchant category codes and reconciliation flags, they can bias downstream model retraining without triggering basic schema validation. Which defensive measure MOST effectively mitigates this attack on structured data?</w:t>
      </w:r>
    </w:p>
    <w:p>
      <w:pPr>
        <w:pStyle w:val="OptionText"/>
      </w:pPr>
      <w:r>
        <w:t>A. Implementing multi-attribute integrity rules and business-logic validation that cross-checks fields for consistency and plausibility</w:t>
      </w:r>
    </w:p>
    <w:p>
      <w:pPr>
        <w:pStyle w:val="OptionText"/>
      </w:pPr>
      <w:r>
        <w:t>B. Converting transaction tables to unstructured text and relying on NLP-based anomaly detection</w:t>
      </w:r>
    </w:p>
    <w:p>
      <w:pPr>
        <w:pStyle w:val="OptionText"/>
      </w:pPr>
      <w:r>
        <w:t>C. Increasing the number of hidden layers in the model to improve its ability to detect poisoned samples</w:t>
      </w:r>
    </w:p>
    <w:p>
      <w:pPr>
        <w:pStyle w:val="OptionText"/>
      </w:pPr>
      <w:r>
        <w:t>D. Relying solely on TLS encryption to protect transaction data during ingestion from manipulation</w:t>
      </w:r>
    </w:p>
    <w:p>
      <w:pPr>
        <w:pStyle w:val="AnswerLine"/>
      </w:pPr>
      <w:r>
        <w:t>Correct Answer: A</w:t>
      </w:r>
    </w:p>
    <w:p>
      <w:pPr>
        <w:pStyle w:val="Explanation"/>
      </w:pPr>
      <w:r>
        <w:rPr>
          <w:b/>
        </w:rPr>
        <w:t xml:space="preserve">Explanation: </w:t>
      </w:r>
      <w:r>
        <w:t>Option A is correct because the attack exploited business-semantic manipulation in structured fields, not type or format errors; multi-attribute integrity rules validate cross-field relationships such as amount–merchant category consistency, reconciliation state–posting date alignment, and legitimate value ranges, which is consistent with SecAI+ guidance on semantic validation, constraint checks, and business-rule enforcement to protect structured datasets from poisoning. Option B is incorrect because converting to unstructured text discards relational constraints and weakens validation capabilities. Option C focuses on model complexity, which does not prevent ingestion of manipulated rows or guarantee poisoning resistance. Option D protects data in transit but does not validate correctness or detect adversarial modifications that occur before encryption or within trusted channels. Therefore, A directly addresses the demonstrated injection method.</w:t>
      </w:r>
    </w:p>
    <w:p>
      <w:pPr>
        <w:spacing w:after="0"/>
        <w:pBdr>
          <w:bottom w:val="single" w:sz="3" w:space="1" w:color="D9E2F3"/>
        </w:pBdr>
      </w:pPr>
    </w:p>
    <w:p>
      <w:pPr>
        <w:pStyle w:val="QuestionHeading"/>
      </w:pPr>
      <w:r>
        <w:t>Question 51</w:t>
      </w:r>
    </w:p>
    <w:p>
      <w:pPr>
        <w:pStyle w:val="QuestionText"/>
      </w:pPr>
      <w:r>
        <w:t>A security assessment team is reviewing the AI development workflow of an organization building an insider-threat detection model using log data, email content analytics, and user behavioral baselines. During interviews, the team notes that the data scientist is selecting features, tuning hyperparameters, and defining the ground truth labels, but there is no documented process for bias evaluation, data minimization, or model explainability. From a governance standpoint, which responsibility of the data scientist is most critical to reducing security, privacy, and ethical risk in this scenario?</w:t>
      </w:r>
    </w:p>
    <w:p>
      <w:pPr>
        <w:pStyle w:val="OptionText"/>
      </w:pPr>
      <w:r>
        <w:t>A. Ensuring compute resource allocation aligns with DevOps change management windows</w:t>
      </w:r>
    </w:p>
    <w:p>
      <w:pPr>
        <w:pStyle w:val="OptionText"/>
      </w:pPr>
      <w:r>
        <w:t>B. Defining and implementing rigorous data preprocessing pipelines that include de-identification, bias assessment, and feature selection justification</w:t>
      </w:r>
    </w:p>
    <w:p>
      <w:pPr>
        <w:pStyle w:val="OptionText"/>
      </w:pPr>
      <w:r>
        <w:t>C. Performing periodic firewall rule reviews for AI training environments</w:t>
      </w:r>
    </w:p>
    <w:p>
      <w:pPr>
        <w:pStyle w:val="OptionText"/>
      </w:pPr>
      <w:r>
        <w:t>D. Writing enterprise AI acceptable use policy for end users</w:t>
      </w:r>
    </w:p>
    <w:p>
      <w:pPr>
        <w:pStyle w:val="AnswerLine"/>
      </w:pPr>
      <w:r>
        <w:t>Correct Answer: B</w:t>
      </w:r>
    </w:p>
    <w:p>
      <w:pPr>
        <w:pStyle w:val="Explanation"/>
      </w:pPr>
      <w:r>
        <w:rPr>
          <w:b/>
        </w:rPr>
        <w:t xml:space="preserve">Explanation: </w:t>
      </w:r>
      <w:r>
        <w:t>Data scientists are directly responsible for data preparation and model design choices that drive downstream risk; this includes curating datasets, selecting features, validating data quality, documenting labeling strategies, evaluating bias and drift, applying de-identification or pseudonymization, and producing transparency artifacts such as model cards and explainability justification using tools like SHAP, LIME, and feature importance metrics—all central to AI governance, privacy preservation, and security assurance. Option A is incorrect because resource scheduling is an infrastructure or platform operations concern, not a core data scientist responsibility related to governance risk. Option C is incorrect because firewall policy review is a network security function, unrelated to model data governance or feature selection. Option D is incorrect because enterprise AI acceptable use policies are typically authored by governance, legal, or risk management stakeholders, while data scientists operationalize those policies through technical practices embedded in data pipelines and modeling decisions.</w:t>
      </w:r>
    </w:p>
    <w:p>
      <w:pPr>
        <w:spacing w:after="0"/>
        <w:pBdr>
          <w:bottom w:val="single" w:sz="3" w:space="1" w:color="D9E2F3"/>
        </w:pBdr>
      </w:pPr>
    </w:p>
    <w:p>
      <w:pPr>
        <w:pStyle w:val="QuestionHeading"/>
      </w:pPr>
      <w:r>
        <w:t>Question 52</w:t>
      </w:r>
    </w:p>
    <w:p>
      <w:pPr>
        <w:pStyle w:val="QuestionText"/>
      </w:pPr>
      <w:r>
        <w:t>What is the PRIMARY purpose of enforcing data minimization controls when granting data access to AI systems?</w:t>
      </w:r>
    </w:p>
    <w:p>
      <w:pPr>
        <w:pStyle w:val="OptionText"/>
      </w:pPr>
      <w:r>
        <w:t>A. To limit exposure by restricting AI systems and users to only the data strictly necessary for the defined task, reducing attack surface, privacy risk, and unintended model memorization</w:t>
      </w:r>
    </w:p>
    <w:p>
      <w:pPr>
        <w:pStyle w:val="OptionText"/>
      </w:pPr>
      <w:r>
        <w:t>B. To increase system performance by reducing query latency in large-scale data lakes and vector databases</w:t>
      </w:r>
    </w:p>
    <w:p>
      <w:pPr>
        <w:pStyle w:val="OptionText"/>
      </w:pPr>
      <w:r>
        <w:t>C. To eliminate the need for additional encryption and key management by restricting dataset size</w:t>
      </w:r>
    </w:p>
    <w:p>
      <w:pPr>
        <w:pStyle w:val="OptionText"/>
      </w:pPr>
      <w:r>
        <w:t>D. To ensure all prompts and outputs are automatically anonymized regardless of business use case</w:t>
      </w:r>
    </w:p>
    <w:p>
      <w:pPr>
        <w:pStyle w:val="AnswerLine"/>
      </w:pPr>
      <w:r>
        <w:t>Correct Answer: A</w:t>
      </w:r>
    </w:p>
    <w:p>
      <w:pPr>
        <w:pStyle w:val="Explanation"/>
      </w:pPr>
      <w:r>
        <w:rPr>
          <w:b/>
        </w:rPr>
        <w:t xml:space="preserve">Explanation: </w:t>
      </w:r>
      <w:r>
        <w:t>Option A is correct because data minimization is a core privacy and security control that restricts AI systems and identities to only the minimum data required for a specific purpose, directly reducing the attack surface, likelihood of sensitive attribute exposure, risks of model inversion or membership inference, and unintentional memorization; this aligns with least privilege, purpose limitation under GDPR/ISO 27701, and SecAI+ data-access governance expectations. Option B is incorrect because while performance gains may occur, they are a secondary benefit and not the primary purpose of data minimization. Option C is incorrect because minimization does not remove the need for encryption, KMS/HSM-managed keys, or secrets management; cryptographic protections remain essential regardless of dataset size. Option D is incorrect because anonymization is a separate control technique (e.g., tokenization, pseudonymization, differential privacy) and not guaranteed by data minimization alone, which focuses on scoping what data is accessed rather than how it is transformed.</w:t>
      </w:r>
    </w:p>
    <w:p>
      <w:pPr>
        <w:spacing w:after="0"/>
        <w:pBdr>
          <w:bottom w:val="single" w:sz="3" w:space="1" w:color="D9E2F3"/>
        </w:pBdr>
      </w:pPr>
    </w:p>
    <w:p>
      <w:pPr>
        <w:pStyle w:val="QuestionHeading"/>
      </w:pPr>
      <w:r>
        <w:t>Question 53</w:t>
      </w:r>
    </w:p>
    <w:p>
      <w:pPr>
        <w:pStyle w:val="QuestionText"/>
      </w:pPr>
      <w:r>
        <w:t>Which description BEST reflects the role of AI in automated deployment and rollback within change management?</w:t>
      </w:r>
    </w:p>
    <w:p>
      <w:pPr>
        <w:pStyle w:val="OptionText"/>
      </w:pPr>
      <w:r>
        <w:t>A. Evaluating deployment health using anomaly detection and policy checks, recommending or triggering controlled rollback when regressions occur while preserving human oversight and auditability</w:t>
      </w:r>
    </w:p>
    <w:p>
      <w:pPr>
        <w:pStyle w:val="OptionText"/>
      </w:pPr>
      <w:r>
        <w:t>B. Eliminating the need for change control boards by autonomously approving and deploying all requested changes</w:t>
      </w:r>
    </w:p>
    <w:p>
      <w:pPr>
        <w:pStyle w:val="OptionText"/>
      </w:pPr>
      <w:r>
        <w:t>C. Primarily generating exploit code to test the resilience of a deployment before promoting it to production</w:t>
      </w:r>
    </w:p>
    <w:p>
      <w:pPr>
        <w:pStyle w:val="OptionText"/>
      </w:pPr>
      <w:r>
        <w:t>D. Replacing CI/CD pipelines by enabling manual deployment with AI-generated documentation</w:t>
      </w:r>
    </w:p>
    <w:p>
      <w:pPr>
        <w:pStyle w:val="AnswerLine"/>
      </w:pPr>
      <w:r>
        <w:t>Correct Answer: A</w:t>
      </w:r>
    </w:p>
    <w:p>
      <w:pPr>
        <w:pStyle w:val="Explanation"/>
      </w:pPr>
      <w:r>
        <w:rPr>
          <w:b/>
        </w:rPr>
        <w:t xml:space="preserve">Explanation: </w:t>
      </w:r>
      <w:r>
        <w:t>Option A is correct because AI in automated deployment/rollback is used to analyze telemetry, detect anomalies and regressions, enforce policy-as-code checks, and initiate or recommend controlled rollback aligned with thresholds and governance controls, maintaining audit trails and human-in-the-loop oversight consistent with SecAI+ and ITIL change management principles. Option B is incorrect because AI does not remove the need for governance or CAB review; autonomous approval without oversight contradicts segregation of duties and risk management expectations. Option C is incorrect because exploit generation is unrelated to deployment/rollback governance and falls outside standard change management practices. Option D is incorrect because AI augments rather than replaces CI/CD; automation focuses on validation, orchestration, and safe rollback, not dismantling pipeline-driven delivery processes.</w:t>
      </w:r>
    </w:p>
    <w:p>
      <w:pPr>
        <w:spacing w:after="0"/>
        <w:pBdr>
          <w:bottom w:val="single" w:sz="3" w:space="1" w:color="D9E2F3"/>
        </w:pBdr>
      </w:pPr>
    </w:p>
    <w:p>
      <w:pPr>
        <w:pStyle w:val="QuestionHeading"/>
      </w:pPr>
      <w:r>
        <w:t>Question 54</w:t>
      </w:r>
    </w:p>
    <w:p>
      <w:pPr>
        <w:pStyle w:val="QuestionText"/>
      </w:pPr>
      <w:r>
        <w:t>A large cloud services provider is deploying a suite of AI-enabled security analytics tools that perform anomaly detection, insider threat monitoring, and automated alert triage across customer tenants. During an internal audit, assessors find inconsistent documentation of training data lineage, no centralized process to capture and mitigate AI-specific risks, and fragmented logging of model performance issues across teams. The organization wants to align with ISO AI standards to support third-party assurance and demonstrate structured AI governance. Which action BEST aligns with the relevant ISO framework?</w:t>
      </w:r>
    </w:p>
    <w:p>
      <w:pPr>
        <w:pStyle w:val="OptionText"/>
      </w:pPr>
      <w:r>
        <w:t>A. Implementing only ISO/IEC 27001 and assuming it fully covers AI lifecycle risks</w:t>
      </w:r>
    </w:p>
    <w:p>
      <w:pPr>
        <w:pStyle w:val="OptionText"/>
      </w:pPr>
      <w:r>
        <w:t>B. Migrating all AI workloads to on-premises data centers to reduce exposure</w:t>
      </w:r>
    </w:p>
    <w:p>
      <w:pPr>
        <w:pStyle w:val="OptionText"/>
      </w:pPr>
      <w:r>
        <w:t>C. Establishing an AI risk management framework consistent with ISO/IEC 23894, including risk identification, analysis, evaluation, treatment, and continuous monitoring</w:t>
      </w:r>
    </w:p>
    <w:p>
      <w:pPr>
        <w:pStyle w:val="OptionText"/>
      </w:pPr>
      <w:r>
        <w:t>D. Replacing machine learning models with deterministic rules engines to avoid AI compliance requirements</w:t>
      </w:r>
    </w:p>
    <w:p>
      <w:pPr>
        <w:pStyle w:val="AnswerLine"/>
      </w:pPr>
      <w:r>
        <w:t>Correct Answer: C</w:t>
      </w:r>
    </w:p>
    <w:p>
      <w:pPr>
        <w:pStyle w:val="Explanation"/>
      </w:pPr>
      <w:r>
        <w:rPr>
          <w:b/>
        </w:rPr>
        <w:t xml:space="preserve">Explanation: </w:t>
      </w:r>
      <w:r>
        <w:t>ISO/IEC 23894 provides guidance on AI risk management across the entire lifecycle, requiring organizations to systematically identify, assess, treat, monitor, and communicate AI-specific risks (including bias, drift, security vulnerabilities, misuse, and safety risks), and option C directly aligns with those requirements by implementing structured risk governance with documentation, data lineage records, and ongoing post-deployment monitoring. Option A is incorrect because ISO/IEC 27001 focuses on information security management systems and does not alone address the broader socio-technical and lifecycle considerations of AI risk, such as robustness, explainability, and data quality. Option B is incorrect because hosting location does not in itself manage AI risks; ISO AI standards emphasize process, governance, controls, and documentation, not merely infrastructure choices. Option D is incorrect because replacing AI systems avoids rather than manages risk and is not the intent of ISO frameworks; ISO standards aim to support trustworthy development and deployment, not eliminate AI. In SecAI+ practice, aligning with ISO/IEC 23894 reinforces secure MLOps pipelines, threat modeling for AI systems, assurance gates in CI/CD, adversarial testing, dataset governance, and robust logging for auditability and incident response.</w:t>
      </w:r>
    </w:p>
    <w:p>
      <w:pPr>
        <w:spacing w:after="0"/>
        <w:pBdr>
          <w:bottom w:val="single" w:sz="3" w:space="1" w:color="D9E2F3"/>
        </w:pBdr>
      </w:pPr>
    </w:p>
    <w:p>
      <w:pPr>
        <w:pStyle w:val="QuestionHeading"/>
      </w:pPr>
      <w:r>
        <w:t>Question 55</w:t>
      </w:r>
    </w:p>
    <w:p>
      <w:pPr>
        <w:pStyle w:val="QuestionText"/>
      </w:pPr>
      <w:r>
        <w:t>A financial services organization deploys an LLM-assisted risk-scoring tool to help analysts prioritize fraud investigations. During an internal audit, reviewers discover that customers from specific geographic regions consistently receive higher risk scores even when transaction characteristics are similar to other groups. The model was trained on historical case outcomes. The organization must implement an auditing approach that identifies and documents bias while maintaining evidentiary support for regulatory review. Which solution BEST meets this requirement?</w:t>
      </w:r>
    </w:p>
    <w:p>
      <w:pPr>
        <w:pStyle w:val="OptionText"/>
      </w:pPr>
      <w:r>
        <w:t>A. Remove all geographic data from the model inputs and assume bias will be eliminated automatically</w:t>
      </w:r>
    </w:p>
    <w:p>
      <w:pPr>
        <w:pStyle w:val="OptionText"/>
      </w:pPr>
      <w:r>
        <w:t>B. Retrain the model exclusively on recent data to reflect current conditions</w:t>
      </w:r>
    </w:p>
    <w:p>
      <w:pPr>
        <w:pStyle w:val="OptionText"/>
      </w:pPr>
      <w:r>
        <w:t>C. Conduct fairness auditing using subgroup analysis and disparate impact metrics across protected attributes, log results, and require human review when fairness thresholds are violated</w:t>
      </w:r>
    </w:p>
    <w:p>
      <w:pPr>
        <w:pStyle w:val="OptionText"/>
      </w:pPr>
      <w:r>
        <w:t>D. Increase model temperature values to encourage greater variability in outputs and reduce consistent bias patterns</w:t>
      </w:r>
    </w:p>
    <w:p>
      <w:pPr>
        <w:pStyle w:val="AnswerLine"/>
      </w:pPr>
      <w:r>
        <w:t>Correct Answer: C</w:t>
      </w:r>
    </w:p>
    <w:p>
      <w:pPr>
        <w:pStyle w:val="Explanation"/>
      </w:pPr>
      <w:r>
        <w:rPr>
          <w:b/>
        </w:rPr>
        <w:t xml:space="preserve">Explanation: </w:t>
      </w:r>
      <w:r>
        <w:t>Option C is correct because auditing for bias and fairness requires systematic measurement across protected classes or sensitive attributes; subgroup analysis (e.g., by region, gender, or age) combined with fairness metrics such as disparate impact ratio, demographic parity difference, or equalized odds helps identify structural bias that persists despite similar feature profiles, with logging and escalation meeting quality and compliance expectations defined in SecAI+ domains; human review adds governance and accountability. Option A is incorrect because eliminating a single attribute does not remove proxy variables or systemic bias and does not perform auditing. Option B is incorrect because retraining on newer data without auditing may perpetuate embedded historical bias and provides no measurement or documentation. Option D is incorrect because temperature tuning alters randomness but does not address structural fairness or provide auditability.</w:t>
      </w:r>
    </w:p>
    <w:p>
      <w:pPr>
        <w:spacing w:after="0"/>
        <w:pBdr>
          <w:bottom w:val="single" w:sz="3" w:space="1" w:color="D9E2F3"/>
        </w:pBdr>
      </w:pPr>
    </w:p>
    <w:p>
      <w:pPr>
        <w:pStyle w:val="QuestionHeading"/>
      </w:pPr>
      <w:r>
        <w:t>Question 56</w:t>
      </w:r>
    </w:p>
    <w:p>
      <w:pPr>
        <w:pStyle w:val="QuestionText"/>
      </w:pPr>
      <w:r>
        <w:t>Which control most directly helps detect data poisoning during model training?</w:t>
      </w:r>
    </w:p>
    <w:p>
      <w:pPr>
        <w:pStyle w:val="OptionText"/>
      </w:pPr>
      <w:r>
        <w:t>A. Encrypting training data repositories using full-disk encryption</w:t>
      </w:r>
    </w:p>
    <w:p>
      <w:pPr>
        <w:pStyle w:val="OptionText"/>
      </w:pPr>
      <w:r>
        <w:t>B. Performing distribution-shift analysis and label anomaly detection between new data and a trusted reference dataset</w:t>
      </w:r>
    </w:p>
    <w:p>
      <w:pPr>
        <w:pStyle w:val="OptionText"/>
      </w:pPr>
      <w:r>
        <w:t>C. Increasing the training epoch count to ensure better convergence</w:t>
      </w:r>
    </w:p>
    <w:p>
      <w:pPr>
        <w:pStyle w:val="OptionText"/>
      </w:pPr>
      <w:r>
        <w:t>D. Using larger mini-batch sizes to stabilize gradient updates</w:t>
      </w:r>
    </w:p>
    <w:p>
      <w:pPr>
        <w:pStyle w:val="AnswerLine"/>
      </w:pPr>
      <w:r>
        <w:t>Correct Answer: B</w:t>
      </w:r>
    </w:p>
    <w:p>
      <w:pPr>
        <w:pStyle w:val="Explanation"/>
      </w:pPr>
      <w:r>
        <w:rPr>
          <w:b/>
        </w:rPr>
        <w:t xml:space="preserve">Explanation: </w:t>
      </w:r>
      <w:r>
        <w:t>Distribution-shift analysis and label anomaly detection directly address data poisoning because they actively examine the statistical properties and labeling patterns of new training data relative to a trusted reference set, identifying outliers, abnormal class balance changes, or systematic mislabeling that are characteristic indicators of poisoning attempts; these techniques align with SecAI+ expectations for data integrity monitoring, adversarial data validation, and continuous risk management in AI pipelines. Option A is incorrect because encryption protects confidentiality at rest but not data integrity or labeling correctness. Option C is incorrect because more epochs may reinforce poisoned patterns rather than mitigate them. Option D is incorrect because batch-size adjustment affects optimization dynamics, not malicious data detection. Complementary controls include authenticated data ingestion, role-based access control on labeling tools, immutable audit logging, cryptographic hashing of datasets, red-team–led adversarial evaluation, and use of clean test sets and shadow models to detect deviations attributable to contaminated data.</w:t>
      </w:r>
    </w:p>
    <w:p>
      <w:pPr>
        <w:spacing w:after="0"/>
        <w:pBdr>
          <w:bottom w:val="single" w:sz="3" w:space="1" w:color="D9E2F3"/>
        </w:pBdr>
      </w:pPr>
    </w:p>
    <w:p>
      <w:pPr>
        <w:pStyle w:val="QuestionHeading"/>
      </w:pPr>
      <w:r>
        <w:t>Question 57</w:t>
      </w:r>
    </w:p>
    <w:p>
      <w:pPr>
        <w:pStyle w:val="QuestionText"/>
      </w:pPr>
      <w:r>
        <w:t>A cybersecurity analytics company uses streaming telemetry (NetFlow, EDR events, DNS logs) to feed real-time ML-based anomaly detection. The red team demonstrates that malformed records and poisoned data from a compromised partner feed can be ingested and propagated to the feature store, degrading model performance and creating evasion opportunities. The security architect assigns the data engineer to reduce the risk of data poisoning through the data supply chain. Which task best reflects the appropriate responsibility of the data engineer?</w:t>
      </w:r>
    </w:p>
    <w:p>
      <w:pPr>
        <w:pStyle w:val="OptionText"/>
      </w:pPr>
      <w:r>
        <w:t>A. Creating new adversarial ML attack simulations to test model robustness only at inference time</w:t>
      </w:r>
    </w:p>
    <w:p>
      <w:pPr>
        <w:pStyle w:val="OptionText"/>
      </w:pPr>
      <w:r>
        <w:t>B. Developing custom IDS signatures to detect exfiltration from the analytics environment</w:t>
      </w:r>
    </w:p>
    <w:p>
      <w:pPr>
        <w:pStyle w:val="OptionText"/>
      </w:pPr>
      <w:r>
        <w:t>C. Replacing all existing anomaly-detection models with rules-based correlation engines</w:t>
      </w:r>
    </w:p>
    <w:p>
      <w:pPr>
        <w:pStyle w:val="OptionText"/>
      </w:pPr>
      <w:r>
        <w:t>D. Implementing authenticated ingestion, data validation, schema and semantic checks, quarantine pipelines, and source provenance controls before data reaches training and feature stores</w:t>
      </w:r>
    </w:p>
    <w:p>
      <w:pPr>
        <w:pStyle w:val="AnswerLine"/>
      </w:pPr>
      <w:r>
        <w:t>Correct Answer: D</w:t>
      </w:r>
    </w:p>
    <w:p>
      <w:pPr>
        <w:pStyle w:val="Explanation"/>
      </w:pPr>
      <w:r>
        <w:rPr>
          <w:b/>
        </w:rPr>
        <w:t xml:space="preserve">Explanation: </w:t>
      </w:r>
      <w:r>
        <w:t>Data engineers are responsible for securing data supply chains by enforcing authenticated ingestion (e.g., mutual TLS, signed messages), schema and semantic validation, deduplication, anomaly detection at ingestion, quarantine of suspicious batches, and provenance tracking to prevent untrusted or malicious data from contaminating feature stores or training datasets; these controls materially reduce data poisoning risk and align with secure-data lifecycle practices in NIST AI RMF and secure MLOps. Option A is incorrect because while adversarial testing is important, it addresses model behavior rather than upstream pipeline protection that is squarely within data engineering. Option B is incorrect because IDS signature creation is a network security responsibility, not data engineering. Option C is incorrect because replacing models does not address the root cause—unvalidated and unauthenticated data ingestion—and eliminates AI capability rather than engineering proper safeguards.</w:t>
      </w:r>
    </w:p>
    <w:p>
      <w:pPr>
        <w:spacing w:after="0"/>
        <w:pBdr>
          <w:bottom w:val="single" w:sz="3" w:space="1" w:color="D9E2F3"/>
        </w:pBdr>
      </w:pPr>
    </w:p>
    <w:p>
      <w:pPr>
        <w:pStyle w:val="QuestionHeading"/>
      </w:pPr>
      <w:r>
        <w:t>Question 58</w:t>
      </w:r>
    </w:p>
    <w:p>
      <w:pPr>
        <w:pStyle w:val="QuestionText"/>
      </w:pPr>
      <w:r>
        <w:t>A red team conducting an intelligence-preparation exercise against a multinational retailer demonstrates that an adversary could identify high-value employees for credential-theft targeting without breaching any systems. The team used AI pipelines to ingest breached credential dumps, certificate transparency logs, Git repository metadata, job postings, press releases, and LinkedIn role descriptions. The system then automatically mapped identities to cloud tenant IDs, privilege indicators, and likely SSO providers, producing a prioritized list of administrative users with inferred responsibilities. Which AI-enabled attack vector BEST describes the capability demonstrated?</w:t>
      </w:r>
    </w:p>
    <w:p>
      <w:pPr>
        <w:pStyle w:val="OptionText"/>
      </w:pPr>
      <w:r>
        <w:t>A. Automated data correlation leveraging entity resolution and graph-based inference to derive sensitive relationships from heterogeneous datasets</w:t>
      </w:r>
    </w:p>
    <w:p>
      <w:pPr>
        <w:pStyle w:val="OptionText"/>
      </w:pPr>
      <w:r>
        <w:t>B. Simple keyword matching performed independently on each dataset without cross-reference</w:t>
      </w:r>
    </w:p>
    <w:p>
      <w:pPr>
        <w:pStyle w:val="OptionText"/>
      </w:pPr>
      <w:r>
        <w:t>C. Manual spreadsheet consolidation by an analyst based solely on publicly posted org charts</w:t>
      </w:r>
    </w:p>
    <w:p>
      <w:pPr>
        <w:pStyle w:val="OptionText"/>
      </w:pPr>
      <w:r>
        <w:t>D. Credential-stuffing campaigns using automated login attempts across web portals</w:t>
      </w:r>
    </w:p>
    <w:p>
      <w:pPr>
        <w:pStyle w:val="AnswerLine"/>
      </w:pPr>
      <w:r>
        <w:t>Correct Answer: A</w:t>
      </w:r>
    </w:p>
    <w:p>
      <w:pPr>
        <w:pStyle w:val="Explanation"/>
      </w:pPr>
      <w:r>
        <w:rPr>
          <w:b/>
        </w:rPr>
        <w:t xml:space="preserve">Explanation: </w:t>
      </w:r>
      <w:r>
        <w:t>The correct answer is A because the scenario explicitly describes automated ingestion of diverse datasets and the use of AI techniques—entity resolution, knowledge-graph construction, role inference, and pattern correlation—to connect identities, privileges, infrastructure, and cloud platforms. This is core to AI-enabled automated data correlation highlighted in SecAI+, where attackers can infer sensitive relationships and target selection criteria without direct compromise. Option B is incorrect because keyword searches lack the cross-dataset reasoning, identity linking, and relationship inference that AI correlation enables. Option C is incorrect because manual spreadsheet aggregation does not scale nor achieve the complex entity mapping demonstrated. Option D is incorrect because credential stuffing is a separate attack phase focused on authentication attempts, not the correlation-driven intelligence synthesis shown in the scenario.</w:t>
      </w:r>
    </w:p>
    <w:p>
      <w:pPr>
        <w:spacing w:after="0"/>
        <w:pBdr>
          <w:bottom w:val="single" w:sz="3" w:space="1" w:color="D9E2F3"/>
        </w:pBdr>
      </w:pPr>
    </w:p>
    <w:p>
      <w:pPr>
        <w:pStyle w:val="QuestionHeading"/>
      </w:pPr>
      <w:r>
        <w:t>Question 59</w:t>
      </w:r>
    </w:p>
    <w:p>
      <w:pPr>
        <w:pStyle w:val="QuestionText"/>
      </w:pPr>
      <w:r>
        <w:t>An organization is developing a computer vision model for facility access control that relies on CCTV streams captured from multiple geographically distributed locations. During a security review, the SecAI practitioner identifies that several edge devices operate on unmanaged networks with limited hardening. The team is concerned about adversaries injecting manipulated data or replacing feeds during the data collection process, compromising model trustworthiness. Which control MOST directly improves the trustworthiness of collected data under these conditions?</w:t>
      </w:r>
    </w:p>
    <w:p>
      <w:pPr>
        <w:pStyle w:val="OptionText"/>
      </w:pPr>
      <w:r>
        <w:t>A. Implement mutual TLS with device attestation and signed telemetry from collection endpoints</w:t>
      </w:r>
    </w:p>
    <w:p>
      <w:pPr>
        <w:pStyle w:val="OptionText"/>
      </w:pPr>
      <w:r>
        <w:t>B. Increase model retraining cadence to rapidly adapt to adversarial data perturbations</w:t>
      </w:r>
    </w:p>
    <w:p>
      <w:pPr>
        <w:pStyle w:val="OptionText"/>
      </w:pPr>
      <w:r>
        <w:t>C. Enable higher frame rates and resolutions to reduce misclassification rates</w:t>
      </w:r>
    </w:p>
    <w:p>
      <w:pPr>
        <w:pStyle w:val="OptionText"/>
      </w:pPr>
      <w:r>
        <w:t>D. Apply post-collection anomaly detection to identify suspicious samples during training</w:t>
      </w:r>
    </w:p>
    <w:p>
      <w:pPr>
        <w:pStyle w:val="AnswerLine"/>
      </w:pPr>
      <w:r>
        <w:t>Correct Answer: A</w:t>
      </w:r>
    </w:p>
    <w:p>
      <w:pPr>
        <w:pStyle w:val="Explanation"/>
      </w:pPr>
      <w:r>
        <w:rPr>
          <w:b/>
        </w:rPr>
        <w:t xml:space="preserve">Explanation: </w:t>
      </w:r>
      <w:r>
        <w:t>The correct answer is A because mutual TLS with device identity attestation and signed telemetry ensures that data originates from authenticated, authorized, and uncompromised collection devices and has not been modified in transit; cryptographic attestation (e.g., TPM-backed or secure enclave attestation) strengthens trustworthiness by binding data to hardware identities and preventing spoofed or replaced cameras. This directly mitigates data-injection, man-in-the-middle, and feed substitution attacks at the point of collection, which is the core issue in the scenario. Option B is incorrect because frequent retraining does not address untrusted collection sources and can in fact accelerate assimilation of poisoned data. Option C is incorrect because improving image quality influences model accuracy, not trustworthiness or authenticity of data. Option D is incorrect because anomaly detection is valuable but occurs after untrusted data has already entered the pipeline; it does not provide primary assurance that inputs were trustworthy at collection and can be bypassed by adaptive adversaries.</w:t>
      </w:r>
    </w:p>
    <w:p>
      <w:pPr>
        <w:spacing w:after="0"/>
        <w:pBdr>
          <w:bottom w:val="single" w:sz="3" w:space="1" w:color="D9E2F3"/>
        </w:pBdr>
      </w:pPr>
    </w:p>
    <w:p>
      <w:pPr>
        <w:pStyle w:val="QuestionHeading"/>
      </w:pPr>
      <w:r>
        <w:t>Question 60</w:t>
      </w:r>
    </w:p>
    <w:p>
      <w:pPr>
        <w:pStyle w:val="QuestionText"/>
      </w:pPr>
      <w:r>
        <w:t>Which objective best characterizes compensating controls designed to mitigate insecure output handling in AI-enabled systems?</w:t>
      </w:r>
    </w:p>
    <w:p>
      <w:pPr>
        <w:pStyle w:val="OptionText"/>
      </w:pPr>
      <w:r>
        <w:t>A. Improving user experience by generating longer and more detailed responses</w:t>
      </w:r>
    </w:p>
    <w:p>
      <w:pPr>
        <w:pStyle w:val="OptionText"/>
      </w:pPr>
      <w:r>
        <w:t>B. Ensuring AI-generated content is validated, sanitized, and not automatically trusted or executed by downstream systems without appropriate controls</w:t>
      </w:r>
    </w:p>
    <w:p>
      <w:pPr>
        <w:pStyle w:val="OptionText"/>
      </w:pPr>
      <w:r>
        <w:t>C. Ensuring AI-generated content is validated, sanitized, and not automatically trusted or executed by downstream systems without appropriate controls</w:t>
      </w:r>
    </w:p>
    <w:p>
      <w:pPr>
        <w:pStyle w:val="OptionText"/>
      </w:pPr>
      <w:r>
        <w:t>D. Hiding model architecture details to protect intellectual property</w:t>
      </w:r>
    </w:p>
    <w:p>
      <w:pPr>
        <w:pStyle w:val="AnswerLine"/>
      </w:pPr>
      <w:r>
        <w:t>Correct Answer: B</w:t>
      </w:r>
    </w:p>
    <w:p>
      <w:pPr>
        <w:pStyle w:val="Explanation"/>
      </w:pPr>
      <w:r>
        <w:rPr>
          <w:b/>
        </w:rPr>
        <w:t xml:space="preserve">Explanation: </w:t>
      </w:r>
      <w:r>
        <w:t>Compensating controls for insecure output handling focus on preventing unvalidated AI outputs from being directly consumed, displayed, or executed by downstream systems, ensuring that generated content is sanitized, reviewed, and constrained through validation policies, redaction, and execution-isolation mechanisms; this aligns with SecAI+ secure MLOps guidance on treating AI output as untrusted data. Option A addresses usability rather than security, Option C addresses efficiency, and Option D addresses IP protection without mitigating unsafe handling of outputs. Complementary measures include DLP scanning, content moderation, structured output enforcement, data classification, logging and audit trails, least-privilege integration design, and human-in-the-loop verification for sensitive or high-impact decision contexts.</w:t>
      </w:r>
    </w:p>
    <w:p>
      <w:pPr>
        <w:spacing w:after="0"/>
        <w:pBdr>
          <w:bottom w:val="single" w:sz="3" w:space="1" w:color="D9E2F3"/>
        </w:pBdr>
      </w:pPr>
    </w:p>
    <w:p>
      <w:pPr>
        <w:pStyle w:val="QuestionHeading"/>
      </w:pPr>
      <w:r>
        <w:t>Question 61</w:t>
      </w:r>
    </w:p>
    <w:p>
      <w:pPr>
        <w:pStyle w:val="QuestionText"/>
      </w:pPr>
      <w:r>
        <w:t>A blue team is evaluating the security posture of a RAG pipeline used for internal incident response. Text from case tickets and IR playbooks is embedded using a sentence-transformer model and stored for similarity search. During testing, the team confirms that embeddings contain enough semantic information to infer usernames and system names even when the original documents are not directly retrievable. To reduce the risk of sensitive data leakage while maintaining RAG performance, which action is MOST appropriate?</w:t>
      </w:r>
    </w:p>
    <w:p>
      <w:pPr>
        <w:pStyle w:val="OptionText"/>
      </w:pPr>
      <w:r>
        <w:t>A. Replace the embedding model with a higher-dimension version to disperse semantic density</w:t>
      </w:r>
    </w:p>
    <w:p>
      <w:pPr>
        <w:pStyle w:val="OptionText"/>
      </w:pPr>
      <w:r>
        <w:t>B. Disable approximate nearest neighbor (ANN) search and use exact k-NN instead</w:t>
      </w:r>
    </w:p>
    <w:p>
      <w:pPr>
        <w:pStyle w:val="OptionText"/>
      </w:pPr>
      <w:r>
        <w:t>C. Normalize all embeddings using L2 normalization prior to storage</w:t>
      </w:r>
    </w:p>
    <w:p>
      <w:pPr>
        <w:pStyle w:val="OptionText"/>
      </w:pPr>
      <w:r>
        <w:t>D. Apply privacy-preserving embedding strategies such as PII-aware preprocessing and differential privacy during embedding generation</w:t>
      </w:r>
    </w:p>
    <w:p>
      <w:pPr>
        <w:pStyle w:val="AnswerLine"/>
      </w:pPr>
      <w:r>
        <w:t>Correct Answer: D</w:t>
      </w:r>
    </w:p>
    <w:p>
      <w:pPr>
        <w:pStyle w:val="Explanation"/>
      </w:pPr>
      <w:r>
        <w:rPr>
          <w:b/>
        </w:rPr>
        <w:t xml:space="preserve">Explanation: </w:t>
      </w:r>
      <w:r>
        <w:t>The scenario describes semantic leakage through embeddings, a known risk in RAG architectures because high-dimensional vectors preserve meaning even when source documents are not exposed; therefore option D is correct as it directly reduces leakage by integrating privacy-preserving embedding controls such as PII detection/redaction before embedding, using differential privacy or noise-bounded embedding models, and enforcing minimization consistent with SecAI+ guidance on embedding confidentiality. Option A does not reduce leakage risk—higher dimensionality does not equate to privacy. Option B changes search mechanics but does not prevent inference from exposed embeddings. Option C affects vector scale but not semantic content. Thus, privacy-preserving embedding strategies addressing what gets encoded are the most effective mitigation.</w:t>
      </w:r>
    </w:p>
    <w:p>
      <w:pPr>
        <w:spacing w:after="0"/>
        <w:pBdr>
          <w:bottom w:val="single" w:sz="3" w:space="1" w:color="D9E2F3"/>
        </w:pBdr>
      </w:pPr>
    </w:p>
    <w:p>
      <w:pPr>
        <w:pStyle w:val="QuestionHeading"/>
      </w:pPr>
      <w:r>
        <w:t>Question 62</w:t>
      </w:r>
    </w:p>
    <w:p>
      <w:pPr>
        <w:pStyle w:val="QuestionText"/>
      </w:pPr>
      <w:r>
        <w:t>During an internal penetration test of an AI-enabled SOC automation platform, a tester evaluates the organization’s implementation of an MCP server that connects the LLM assistant to log analysis tools and case management systems. The tester observes that the MCP server exposes several tool endpoints, including search, summarization, and case-creation actions. What is the MOST appropriate security-focused assessment action to verify that the MCP server has been implemented in alignment with SecAI+ best practices?</w:t>
      </w:r>
    </w:p>
    <w:p>
      <w:pPr>
        <w:pStyle w:val="OptionText"/>
      </w:pPr>
      <w:r>
        <w:t>A. Attempt to use the MCP server to autonomously modify security control configurations to evaluate model resilience</w:t>
      </w:r>
    </w:p>
    <w:p>
      <w:pPr>
        <w:pStyle w:val="OptionText"/>
      </w:pPr>
      <w:r>
        <w:t>B. Review access control policies, verify that high-risk tool endpoints require elevated roles or human approval, and confirm that audit logs capture tool invocation and parameter data</w:t>
      </w:r>
    </w:p>
    <w:p>
      <w:pPr>
        <w:pStyle w:val="OptionText"/>
      </w:pPr>
      <w:r>
        <w:t>C. Disable logging on the MCP server to prevent interference with the test artifacts and reduce noise in test results</w:t>
      </w:r>
    </w:p>
    <w:p>
      <w:pPr>
        <w:pStyle w:val="OptionText"/>
      </w:pPr>
      <w:r>
        <w:t>D. Ingest large volumes of synthetic data through the MCP server to stress-test the language model’s context window limits</w:t>
      </w:r>
    </w:p>
    <w:p>
      <w:pPr>
        <w:pStyle w:val="AnswerLine"/>
      </w:pPr>
      <w:r>
        <w:t>Correct Answer: B</w:t>
      </w:r>
    </w:p>
    <w:p>
      <w:pPr>
        <w:pStyle w:val="Explanation"/>
      </w:pPr>
      <w:r>
        <w:rPr>
          <w:b/>
        </w:rPr>
        <w:t xml:space="preserve">Explanation: </w:t>
      </w:r>
      <w:r>
        <w:t>Option B is correct because an appropriate penetration testing activity focuses on verifying access controls, role and scope enforcement, approval workflows for sensitive actions, and comprehensive logging of MCP tool invocations and parameters, ensuring traceability, accountability, and alignment with human-in-the-loop and least-privilege expectations in SecAI+; this confirms that the MCP server acts as a controlled broker rather than an ungoverned execution pathway. Option A is incorrect because attempting autonomous control modification exceeds typical test scope and risks unintended impact unless explicitly authorized, and it does not directly validate governance controls around MCP usage. Option C is incorrect because disabling logging removes forensic visibility, contradicts auditability principles, and weakens both operations and assessment integrity. Option D is incorrect since stress-testing context limits offers little value for security control validation and may obscure rather than illuminate governance and authorization weaknesses.</w:t>
      </w:r>
    </w:p>
    <w:p>
      <w:pPr>
        <w:spacing w:after="0"/>
        <w:pBdr>
          <w:bottom w:val="single" w:sz="3" w:space="1" w:color="D9E2F3"/>
        </w:pBdr>
      </w:pPr>
    </w:p>
    <w:p>
      <w:pPr>
        <w:pStyle w:val="QuestionHeading"/>
      </w:pPr>
      <w:r>
        <w:t>Question 63</w:t>
      </w:r>
    </w:p>
    <w:p>
      <w:pPr>
        <w:pStyle w:val="QuestionText"/>
      </w:pPr>
      <w:r>
        <w:t>A security team is performing AI-specific threat modeling for an enterprise chatbot that integrates with internal knowledge bases using RAG. During tabletop exercises, the team identifies risks involving prompt injection that could override system instructions and exfiltrate sensitive engineering documentation. The team wants to map this exposure directly to the OWASP LLM Top 10 categories to prioritize safeguards and compensating controls. Which specific OWASP LLM Top 10 category MOST directly applies to this risk?</w:t>
      </w:r>
    </w:p>
    <w:p>
      <w:pPr>
        <w:pStyle w:val="OptionText"/>
      </w:pPr>
      <w:r>
        <w:t>A. LLM10: Model Theft</w:t>
      </w:r>
    </w:p>
    <w:p>
      <w:pPr>
        <w:pStyle w:val="OptionText"/>
      </w:pPr>
      <w:r>
        <w:t>B. LLM07: Insecure Output Handling</w:t>
      </w:r>
    </w:p>
    <w:p>
      <w:pPr>
        <w:pStyle w:val="OptionText"/>
      </w:pPr>
      <w:r>
        <w:t>C. LLM01: Prompt Injection</w:t>
      </w:r>
    </w:p>
    <w:p>
      <w:pPr>
        <w:pStyle w:val="OptionText"/>
      </w:pPr>
      <w:r>
        <w:t>D. LLM05: Supply Chain Vulnerabilities</w:t>
      </w:r>
    </w:p>
    <w:p>
      <w:pPr>
        <w:pStyle w:val="AnswerLine"/>
      </w:pPr>
      <w:r>
        <w:t>Correct Answer: C</w:t>
      </w:r>
    </w:p>
    <w:p>
      <w:pPr>
        <w:pStyle w:val="Explanation"/>
      </w:pPr>
      <w:r>
        <w:rPr>
          <w:b/>
        </w:rPr>
        <w:t xml:space="preserve">Explanation: </w:t>
      </w:r>
      <w:r>
        <w:t>The described risk involves an attacker manipulating the model by crafting malicious inputs that override the system prompt and induce undesired behavior, such as retrieving confidential documents, which maps directly to LLM01: Prompt Injection. This category addresses adversarial prompts that alter control instructions, bypass alignment constraints, or induce data exfiltration and is a key focus in AI threat modeling using STRIDE, PASTA, or ATT&amp;CK-informed approaches. Output encoding and downstream system validation help mitigate this category. Option A, Model Theft, refers to extraction or replication of the underlying model parameters or weights via model extraction techniques or stolen artifacts, which is unrelated to input-driven instruction override. Option B, Insecure Output Handling, applies when downstream systems consume LLM output without validation, leading to second-order vulnerabilities such as command execution or SSRF; while possibly secondary, it does not best fit the described injection mechanism. Option D, Supply Chain Vulnerabilities, concerns insecure components, datasets, model artifacts, plug-ins, or third-party dependencies and relates to provenance and dependency integrity rather than malicious prompt content. Therefore, mapping the risk to LLM01 is most accurate for prioritizing mitigations such as strong system prompts, input isolation, content filtering, and human-in-the-loop validation.</w:t>
      </w:r>
    </w:p>
    <w:p>
      <w:pPr>
        <w:spacing w:after="0"/>
        <w:pBdr>
          <w:bottom w:val="single" w:sz="3" w:space="1" w:color="D9E2F3"/>
        </w:pBdr>
      </w:pPr>
    </w:p>
    <w:p>
      <w:pPr>
        <w:pStyle w:val="QuestionHeading"/>
      </w:pPr>
      <w:r>
        <w:t>Question 64</w:t>
      </w:r>
    </w:p>
    <w:p>
      <w:pPr>
        <w:pStyle w:val="QuestionText"/>
      </w:pPr>
      <w:r>
        <w:t>A financial institution deploys an AI model for automated loan underwriting that uses gradient-boosted decision trees with hundreds of engineered features. When applicants request reasons for denial, customer service agents cannot articulate which attributes influenced the decision because the platform does not generate feature-attribution outputs and the vendor provides only aggregate model performance metrics. The compliance team flags the issue as a critical Responsible AI concern. Which risk BEST describes the problem the organization is facing?</w:t>
      </w:r>
    </w:p>
    <w:p>
      <w:pPr>
        <w:pStyle w:val="OptionText"/>
      </w:pPr>
      <w:r>
        <w:t>A. Lack of explainability resulting in non-traceable model decisions</w:t>
      </w:r>
    </w:p>
    <w:p>
      <w:pPr>
        <w:pStyle w:val="OptionText"/>
      </w:pPr>
      <w:r>
        <w:t>B. Overfitting leading to unstable decision boundaries across customer segments</w:t>
      </w:r>
    </w:p>
    <w:p>
      <w:pPr>
        <w:pStyle w:val="OptionText"/>
      </w:pPr>
      <w:r>
        <w:t>C. Concept drift caused by recent macroeconomic changes</w:t>
      </w:r>
    </w:p>
    <w:p>
      <w:pPr>
        <w:pStyle w:val="OptionText"/>
      </w:pPr>
      <w:r>
        <w:t>D. Data imbalance leading to elevated false positives in minority groups</w:t>
      </w:r>
    </w:p>
    <w:p>
      <w:pPr>
        <w:pStyle w:val="AnswerLine"/>
      </w:pPr>
      <w:r>
        <w:t>Correct Answer: A</w:t>
      </w:r>
    </w:p>
    <w:p>
      <w:pPr>
        <w:pStyle w:val="Explanation"/>
      </w:pPr>
      <w:r>
        <w:rPr>
          <w:b/>
        </w:rPr>
        <w:t xml:space="preserve">Explanation: </w:t>
      </w:r>
      <w:r>
        <w:t>The primary risk is lack of explainability, where the organization cannot provide human-understandable reasons for individual decisions; explainability requires both global and local transparency into model behavior through techniques such as local interpretable model-agnostic explanations (LIME), SHapley Additive exPlanations (SHAP), feature attribution logs, counterfactual explanations, and model documentation (model cards and data sheets). This becomes a Responsible AI issue because affected individuals, auditors, and regulators must be able to trace and challenge automated determinations. Option B is incorrect because overfitting is a performance/generalization risk and does not inherently prevent explanations from being produced. Option C is incorrect because concept drift refers to time-based changes in data distributions, which can degrade accuracy but does not directly address the absence of decision rationale. Option D is incorrect because data imbalance concerns fairness and performance, whereas the core issue here is inability to explain why a specific denial occurred, not disparity between groups.</w:t>
      </w:r>
    </w:p>
    <w:p>
      <w:pPr>
        <w:spacing w:after="0"/>
        <w:pBdr>
          <w:bottom w:val="single" w:sz="3" w:space="1" w:color="D9E2F3"/>
        </w:pBdr>
      </w:pPr>
    </w:p>
    <w:p>
      <w:pPr>
        <w:pStyle w:val="QuestionHeading"/>
      </w:pPr>
      <w:r>
        <w:t>Question 65</w:t>
      </w:r>
    </w:p>
    <w:p>
      <w:pPr>
        <w:pStyle w:val="QuestionText"/>
      </w:pPr>
      <w:r>
        <w:t>A healthcare provider integrates a patient-facing chatbot backed by an LLM. To comply with regulatory controls, the organization must prevent both exfiltration of embedded knowledge-base content and model-enabled self-harm instructions from being generated following adversarial queries. Security engineers plan to implement a bi-directional prompt firewall. Which capability is MOST essential to meet these requirements?</w:t>
      </w:r>
    </w:p>
    <w:p>
      <w:pPr>
        <w:pStyle w:val="OptionText"/>
      </w:pPr>
      <w:r>
        <w:t>A. Post-deployment A/B testing to compare response quality between model versions</w:t>
      </w:r>
    </w:p>
    <w:p>
      <w:pPr>
        <w:pStyle w:val="OptionText"/>
      </w:pPr>
      <w:r>
        <w:t>B. Real-time input and output mediation with content classification, toxicity detection, data loss prevention (DLP) checks, and automatic response suppression or redaction</w:t>
      </w:r>
    </w:p>
    <w:p>
      <w:pPr>
        <w:pStyle w:val="OptionText"/>
      </w:pPr>
      <w:r>
        <w:t>C. Encryption of the vector database used for retrieval-augmented generation</w:t>
      </w:r>
    </w:p>
    <w:p>
      <w:pPr>
        <w:pStyle w:val="OptionText"/>
      </w:pPr>
      <w:r>
        <w:t>D. Offline batch auditing of logs to identify anomalous historical prompts</w:t>
      </w:r>
    </w:p>
    <w:p>
      <w:pPr>
        <w:pStyle w:val="AnswerLine"/>
      </w:pPr>
      <w:r>
        <w:t>Correct Answer: B</w:t>
      </w:r>
    </w:p>
    <w:p>
      <w:pPr>
        <w:pStyle w:val="Explanation"/>
      </w:pPr>
      <w:r>
        <w:rPr>
          <w:b/>
        </w:rPr>
        <w:t xml:space="preserve">Explanation: </w:t>
      </w:r>
      <w:r>
        <w:t>Option B is correct because a bi-directional prompt firewall evaluates both inbound prompts and outbound model responses in real time, applying layered controls such as intent classification, self-harm and safety-risk detection, DLP inspection for secrets/PHI/PII, jailbreak pattern detection, contextual grounding validation, and automated policy actions including blocking, redaction, templated refusal, or human escalation—precisely addressing exfiltration and harmful instruction risks mandated by safety and healthcare compliance regimes; this reflects SecAI+ expectations for gateway-mediated controls. Option A is incorrect because A/B testing measures comparative performance, not real-time policy enforcement. Option C is incorrect as database encryption protects data at rest but does not control prompt/response content flowing through the model interface. Option D is incorrect because offline audits are reactive and cannot prevent the immediate emission of unsafe outputs to end users.</w:t>
      </w:r>
    </w:p>
    <w:p>
      <w:pPr>
        <w:spacing w:after="0"/>
        <w:pBdr>
          <w:bottom w:val="single" w:sz="3" w:space="1" w:color="D9E2F3"/>
        </w:pBdr>
      </w:pPr>
    </w:p>
    <w:p>
      <w:pPr>
        <w:pStyle w:val="QuestionHeading"/>
      </w:pPr>
      <w:r>
        <w:t>Question 66</w:t>
      </w:r>
    </w:p>
    <w:p>
      <w:pPr>
        <w:pStyle w:val="QuestionText"/>
      </w:pPr>
      <w:r>
        <w:t>What is the PRIMARY purpose of monitoring AI costs associated with processing resources?</w:t>
      </w:r>
    </w:p>
    <w:p>
      <w:pPr>
        <w:pStyle w:val="OptionText"/>
      </w:pPr>
      <w:r>
        <w:t>A. To detect and attribute abnormal compute utilization (e.g., GPU/TPU/cPU minutes, accelerator-hours) linked to workloads, tenants, or identities and identify misuse, misconfiguration, or inefficient processing pipelines for governance and cost control</w:t>
      </w:r>
    </w:p>
    <w:p>
      <w:pPr>
        <w:pStyle w:val="OptionText"/>
      </w:pPr>
      <w:r>
        <w:t>B. To ensure that every AI workload runs only on GPU hardware regardless of demand</w:t>
      </w:r>
    </w:p>
    <w:p>
      <w:pPr>
        <w:pStyle w:val="OptionText"/>
      </w:pPr>
      <w:r>
        <w:t>C. To improve model accuracy by automatically increasing processing power for all prompts</w:t>
      </w:r>
    </w:p>
    <w:p>
      <w:pPr>
        <w:pStyle w:val="OptionText"/>
      </w:pPr>
      <w:r>
        <w:t>D. To prevent users from submitting long prompts that require multiple tokens to process</w:t>
      </w:r>
    </w:p>
    <w:p>
      <w:pPr>
        <w:pStyle w:val="AnswerLine"/>
      </w:pPr>
      <w:r>
        <w:t>Correct Answer: A</w:t>
      </w:r>
    </w:p>
    <w:p>
      <w:pPr>
        <w:pStyle w:val="Explanation"/>
      </w:pPr>
      <w:r>
        <w:rPr>
          <w:b/>
        </w:rPr>
        <w:t xml:space="preserve">Explanation: </w:t>
      </w:r>
      <w:r>
        <w:t>Option A is correct because processing-focused AI cost monitoring concentrates on compute-resource consumption—accelerator-hours, node utilization, batch job runtime, and pipeline selection—so organizations can attribute spend to specific identities or workloads, detect anomalies such as forced high-accuracy modes, inefficient pipelines, shadow batch jobs, or cost-exhaustion attacks, and apply governance controls and quotas consistent with SecAI+ monitoring and auditing objectives; it links FinOps visibility with security detection. Option B is incorrect because mandating GPU usage is an architectural decision and contradicts cost-optimization goals. Option C is incorrect because increasing processing power is not the aim of monitoring and may worsen cost risk. Option D is incorrect because prompt length relates primarily to token costs, whereas processing-cost monitoring focuses on compute resource utilization rather than input size alone.</w:t>
      </w:r>
    </w:p>
    <w:p>
      <w:pPr>
        <w:spacing w:after="0"/>
        <w:pBdr>
          <w:bottom w:val="single" w:sz="3" w:space="1" w:color="D9E2F3"/>
        </w:pBdr>
      </w:pPr>
    </w:p>
    <w:p>
      <w:pPr>
        <w:pStyle w:val="QuestionHeading"/>
      </w:pPr>
      <w:r>
        <w:t>Question 67</w:t>
      </w:r>
    </w:p>
    <w:p>
      <w:pPr>
        <w:pStyle w:val="QuestionText"/>
      </w:pPr>
      <w:r>
        <w:t>A cybersecurity team is deploying an LLM-driven assistant to help junior analysts perform initial triage of endpoint alerts. During testing, the assistant occasionally provides speculative remediation steps that conflict with the organization’s change management policy. The architects decide to redesign the prompt configuration to ensure that the model always acts strictly as an “Incident Response Advisor” who cites policies, avoids speculation, and escalates outside its authority. Which of the following changes BEST enforces this constraint?</w:t>
      </w:r>
    </w:p>
    <w:p>
      <w:pPr>
        <w:pStyle w:val="OptionText"/>
      </w:pPr>
      <w:r>
        <w:t>A. Add user prompts reminding the model not to violate change management policies</w:t>
      </w:r>
    </w:p>
    <w:p>
      <w:pPr>
        <w:pStyle w:val="OptionText"/>
      </w:pPr>
      <w:r>
        <w:t>B. Fine-tune the model on internal response procedures to permanently embed policy awareness</w:t>
      </w:r>
    </w:p>
    <w:p>
      <w:pPr>
        <w:pStyle w:val="OptionText"/>
      </w:pPr>
      <w:r>
        <w:t>C. Add examples of compliant responses in the conversation thread after each analyst query</w:t>
      </w:r>
    </w:p>
    <w:p>
      <w:pPr>
        <w:pStyle w:val="OptionText"/>
      </w:pPr>
      <w:r>
        <w:t>D. Define a privileged system role that explicitly sets the agent identity, scope, constraints, and escalation boundaries</w:t>
      </w:r>
    </w:p>
    <w:p>
      <w:pPr>
        <w:pStyle w:val="AnswerLine"/>
      </w:pPr>
      <w:r>
        <w:t>Correct Answer: D</w:t>
      </w:r>
    </w:p>
    <w:p>
      <w:pPr>
        <w:pStyle w:val="Explanation"/>
      </w:pPr>
      <w:r>
        <w:rPr>
          <w:b/>
        </w:rPr>
        <w:t xml:space="preserve">Explanation: </w:t>
      </w:r>
      <w:r>
        <w:t>Option D is correct because assigning a system role clearly defines the model’s identity (e.g., “Incident Response Advisor”), scope, authority limits, escalation rules, tone, and policy precedence before any user interaction, ensuring responses stay aligned with governance requirements regardless of user prompts; this is consistent with SecAI+ prompt engineering best practices, role hierarchy enforcement, and OWASP LLM Top 10 guidance for preventing unsafe outputs through instruction precedence. Option A is insufficient because user prompts can be overridden or forgotten and lack hierarchical privilege. Option B is unnecessary and riskier because fine-tuning changes model weights, increases lifecycle complexity, and does not guarantee strict policy adherence during inference. Option C helps with format conditioning but lacks authoritative control and can still be overridden by later prompts. A well-defined and privileged system role is therefore the most effective control to consistently constrain model behavior.</w:t>
      </w:r>
    </w:p>
    <w:p>
      <w:pPr>
        <w:spacing w:after="0"/>
        <w:pBdr>
          <w:bottom w:val="single" w:sz="3" w:space="1" w:color="D9E2F3"/>
        </w:pBdr>
      </w:pPr>
    </w:p>
    <w:p>
      <w:pPr>
        <w:pStyle w:val="QuestionHeading"/>
      </w:pPr>
      <w:r>
        <w:t>Question 68</w:t>
      </w:r>
    </w:p>
    <w:p>
      <w:pPr>
        <w:pStyle w:val="QuestionText"/>
      </w:pPr>
      <w:r>
        <w:t>Within an AI governance structure, which description best characterizes the primary function of an MLOps engineer?</w:t>
      </w:r>
    </w:p>
    <w:p>
      <w:pPr>
        <w:pStyle w:val="OptionText"/>
      </w:pPr>
      <w:r>
        <w:t>A. Defining security policies and legal requirements for enterprise AI usage</w:t>
      </w:r>
    </w:p>
    <w:p>
      <w:pPr>
        <w:pStyle w:val="OptionText"/>
      </w:pPr>
      <w:r>
        <w:t>B. Performing penetration testing of AI-enabled applications and cloud environments</w:t>
      </w:r>
    </w:p>
    <w:p>
      <w:pPr>
        <w:pStyle w:val="OptionText"/>
      </w:pPr>
      <w:r>
        <w:t>C. Creating training datasets and labeling strategies for supervised learning models</w:t>
      </w:r>
    </w:p>
    <w:p>
      <w:pPr>
        <w:pStyle w:val="OptionText"/>
      </w:pPr>
      <w:r>
        <w:t>D. Automating and governing the ML lifecycle through pipelines for data, training, deployment, monitoring, and compliance-aligned operations</w:t>
      </w:r>
    </w:p>
    <w:p>
      <w:pPr>
        <w:pStyle w:val="AnswerLine"/>
      </w:pPr>
      <w:r>
        <w:t>Correct Answer: D</w:t>
      </w:r>
    </w:p>
    <w:p>
      <w:pPr>
        <w:pStyle w:val="Explanation"/>
      </w:pPr>
      <w:r>
        <w:rPr>
          <w:b/>
        </w:rPr>
        <w:t xml:space="preserve">Explanation: </w:t>
      </w:r>
      <w:r>
        <w:t>An MLOps engineer focuses on automating and governing the ML lifecycle end to end, including CI/CD for models, feature and data pipeline orchestration, secure artifact storage, identity-integrated deployment, continuous monitoring for drift/bias, performance regression detection, rollback automation, and compliance evidence generation; they translate AI governance requirements into enforceable operational controls using tools such as Kubeflow, MLflow, SageMaker, feature stores, policy-as-code, and secure supply chain practices. Option A is incorrect because defining policies is a governance/legal responsibility. Option B is incorrect because penetration testing is a security assessment activity distinct from lifecycle automation. Option C is incorrect because dataset creation and labeling are data science or data engineering tasks rather than MLOps operational governance responsibilities.</w:t>
      </w:r>
    </w:p>
    <w:p>
      <w:pPr>
        <w:spacing w:after="0"/>
        <w:pBdr>
          <w:bottom w:val="single" w:sz="3" w:space="1" w:color="D9E2F3"/>
        </w:pBdr>
      </w:pPr>
    </w:p>
    <w:p>
      <w:pPr>
        <w:pStyle w:val="QuestionHeading"/>
      </w:pPr>
      <w:r>
        <w:t>Question 69</w:t>
      </w:r>
    </w:p>
    <w:p>
      <w:pPr>
        <w:pStyle w:val="QuestionText"/>
      </w:pPr>
      <w:r>
        <w:t>A DevSecOps team integrates an AI-driven SCA engine into its CI/CD pipeline to automatically detect vulnerable open-source libraries and license compliance issues. During a recent build, the AI model identified a transitive dependency in a nested package that introduced a high-severity deserialization vulnerability. The development team argues that the direct dependency is patched and wants the build to proceed. What is the MOST appropriate action for the security team to configure using the AI-enabled SCA capability?</w:t>
      </w:r>
    </w:p>
    <w:p>
      <w:pPr>
        <w:pStyle w:val="OptionText"/>
      </w:pPr>
      <w:r>
        <w:t>A. Configure the pipeline to fail builds when high-severity vulnerabilities are detected in any direct or transitive dependency and automatically generate remediation guidance and pull requests</w:t>
      </w:r>
    </w:p>
    <w:p>
      <w:pPr>
        <w:pStyle w:val="OptionText"/>
      </w:pPr>
      <w:r>
        <w:t>B. Allow the build to proceed and rely on production runtime protections to mitigate the vulnerability</w:t>
      </w:r>
    </w:p>
    <w:p>
      <w:pPr>
        <w:pStyle w:val="OptionText"/>
      </w:pPr>
      <w:r>
        <w:t>C. Disable transitive dependency scanning because it causes too many false positives in nested packages</w:t>
      </w:r>
    </w:p>
    <w:p>
      <w:pPr>
        <w:pStyle w:val="OptionText"/>
      </w:pPr>
      <w:r>
        <w:t>D. Only generate an informational warning for high-severity issues to avoid disrupting delivery schedules</w:t>
      </w:r>
    </w:p>
    <w:p>
      <w:pPr>
        <w:pStyle w:val="AnswerLine"/>
      </w:pPr>
      <w:r>
        <w:t>Correct Answer: A</w:t>
      </w:r>
    </w:p>
    <w:p>
      <w:pPr>
        <w:pStyle w:val="Explanation"/>
      </w:pPr>
      <w:r>
        <w:rPr>
          <w:b/>
        </w:rPr>
        <w:t xml:space="preserve">Explanation: </w:t>
      </w:r>
      <w:r>
        <w:t>Option A is correct because AI-enhanced SCA should analyze both direct and transitive dependencies, assign risk based on severity, exploitability, and runtime reachability, and enforce policy gates that fail builds when high-severity vulnerabilities exist; automated remediation guidance or generated PRs for version upgrades supports secure-by-design DevSecOps while preserving auditability and governance. Option B is incorrect because relying on runtime mitigation instead of addressing vulnerable software supply chain components contravenes shift-left principles and increases attack surface. Option C is incorrect because transitive dependencies are a common vector for supply chain compromise and ignoring them significantly weakens SCA coverage. Option D is incorrect because informational warnings alone for high-severity vulnerabilities fail to meet CI security gating standards and increase the likelihood of vulnerable artifacts reaching production.</w:t>
      </w:r>
    </w:p>
    <w:p>
      <w:pPr>
        <w:spacing w:after="0"/>
        <w:pBdr>
          <w:bottom w:val="single" w:sz="3" w:space="1" w:color="D9E2F3"/>
        </w:pBdr>
      </w:pPr>
    </w:p>
    <w:p>
      <w:pPr>
        <w:pStyle w:val="QuestionHeading"/>
      </w:pPr>
      <w:r>
        <w:t>Question 70</w:t>
      </w:r>
    </w:p>
    <w:p>
      <w:pPr>
        <w:pStyle w:val="QuestionText"/>
      </w:pPr>
      <w:r>
        <w:t>A red team assessment against an AI-powered document summarization service reveals that attackers can insert hidden adversarial text in uploaded documents that causes the LLM to summarize unrelated sensitive internal development plans instead of the visible document content. The blue team must recommend compensating controls while the vendor works on a model-level fix. Which control provides the most appropriate compensating mitigation for this prompt injection risk in the short term?</w:t>
      </w:r>
    </w:p>
    <w:p>
      <w:pPr>
        <w:pStyle w:val="OptionText"/>
      </w:pPr>
      <w:r>
        <w:t>A. Increasing GPU memory allocation for the model during inference</w:t>
      </w:r>
    </w:p>
    <w:p>
      <w:pPr>
        <w:pStyle w:val="OptionText"/>
      </w:pPr>
      <w:r>
        <w:t>B. Replacing the summarization model with a higher-parameter LLM to improve accuracy</w:t>
      </w:r>
    </w:p>
    <w:p>
      <w:pPr>
        <w:pStyle w:val="OptionText"/>
      </w:pPr>
      <w:r>
        <w:t>C. Disabling user access logging to avoid sensitive information being stored in logs</w:t>
      </w:r>
    </w:p>
    <w:p>
      <w:pPr>
        <w:pStyle w:val="OptionText"/>
      </w:pPr>
      <w:r>
        <w:t>D. Implementing strong input/output content filtering and instruction isolation to prevent unsafe prompt influence</w:t>
      </w:r>
    </w:p>
    <w:p>
      <w:pPr>
        <w:pStyle w:val="AnswerLine"/>
      </w:pPr>
      <w:r>
        <w:t>Correct Answer: D</w:t>
      </w:r>
    </w:p>
    <w:p>
      <w:pPr>
        <w:pStyle w:val="Explanation"/>
      </w:pPr>
      <w:r>
        <w:rPr>
          <w:b/>
        </w:rPr>
        <w:t xml:space="preserve">Explanation: </w:t>
      </w:r>
      <w:r>
        <w:t>Implementing robust input/output content filtering combined with instruction isolation is the most appropriate compensating control because it directly addresses the attack path in prompt injection, which relies on malicious instructions embedded in user-controlled content gaining priority over system instructions; filtering removes or neutralizes adversarial directives before they enter the context window, and instruction isolation ensures that system prompts remain authoritative and inaccessible, aligning with SecAI+ guidance on guardrails, policy enforcement layers, and model-agnostic controls. Option A is incorrect because increasing GPU memory is a performance scaling measure and does not mitigate adversarial prompt manipulation. Option B is incorrect because moving to a larger model does not inherently make it resilient to prompt injection and can even increase attack surface due to broader instruction-following capability. Option C is incorrect because disabling logs reduces forensic visibility and violates best practices in AI monitoring and auditing, hindering incident response and compliance requirements rather than mitigating the threat. Effective approaches include contextual policy enforcement, grounded generation, allow-list–based instruction schemas, dedicated system/developer prompt separation, RAG retrieval constraints, and automated detection of adversarial tokens, consistent with SecAI+ AI security architecture principles.</w:t>
      </w:r>
    </w:p>
    <w:p>
      <w:pPr>
        <w:spacing w:after="0"/>
        <w:pBdr>
          <w:bottom w:val="single" w:sz="3" w:space="1" w:color="D9E2F3"/>
        </w:pBdr>
      </w:pPr>
    </w:p>
    <w:p>
      <w:pPr>
        <w:pStyle w:val="QuestionHeading"/>
      </w:pPr>
      <w:r>
        <w:t>Question 71</w:t>
      </w:r>
    </w:p>
    <w:p>
      <w:pPr>
        <w:pStyle w:val="QuestionText"/>
      </w:pPr>
      <w:r>
        <w:t>A financial-services organization wants to use natural language processing to automatically summarize insider-threat investigation reports that contain highly sensitive PII and confidential case details. Due to strict data residency and privacy requirements, the security architect recommends using a small language model (SLM) rather than a large, externally hosted LLM. The team also needs low latency and offline capability for branch office deployments with intermittent connectivity. Which of the following approaches BEST meets these requirements?</w:t>
      </w:r>
    </w:p>
    <w:p>
      <w:pPr>
        <w:pStyle w:val="OptionText"/>
      </w:pPr>
      <w:r>
        <w:t>A. Use a cloud-hosted general-purpose LLM with strong API authentication and rotate credentials frequently</w:t>
      </w:r>
    </w:p>
    <w:p>
      <w:pPr>
        <w:pStyle w:val="OptionText"/>
      </w:pPr>
      <w:r>
        <w:t>B. Deploy a quantized SLM on edge devices or on-premises servers with hardware acceleration and no external training telemetry</w:t>
      </w:r>
    </w:p>
    <w:p>
      <w:pPr>
        <w:pStyle w:val="OptionText"/>
      </w:pPr>
      <w:r>
        <w:t>C. Implement a retrieval-only search tool to avoid use of generative NLP models entirely</w:t>
      </w:r>
    </w:p>
    <w:p>
      <w:pPr>
        <w:pStyle w:val="OptionText"/>
      </w:pPr>
      <w:r>
        <w:t>D. Rely on manual redaction processes and upload sanitized reports to a multi-tenant LLM provider</w:t>
      </w:r>
    </w:p>
    <w:p>
      <w:pPr>
        <w:pStyle w:val="AnswerLine"/>
      </w:pPr>
      <w:r>
        <w:t>Correct Answer: B</w:t>
      </w:r>
    </w:p>
    <w:p>
      <w:pPr>
        <w:pStyle w:val="Explanation"/>
      </w:pPr>
      <w:r>
        <w:rPr>
          <w:b/>
        </w:rPr>
        <w:t xml:space="preserve">Explanation: </w:t>
      </w:r>
      <w:r>
        <w:t>Option B is correct because SLMs are well-suited to constrained, privacy-sensitive environments as they can be distilled, pruned, or quantized to run on edge hardware or on-premises servers, providing data locality, lower latency, and offline inference while preventing sensitive case data from leaving the trust boundary; this aligns with SecAI+ emphasis on privacy-preserving NLP, model compression, on-device inference, secure MLOps governance, and regulatory controls in high-sensitivity sectors. Option A is incorrect because even with API hardening, a multi-tenant external LLM introduces data residency, retention, and training reuse risk. Option C is incorrect because retrieval systems alone cannot summarize unstructured narrative content or produce investigative abstracts, which is a primary driver for employing SLMs. Option D is incorrect as manual redaction is error-prone, lacks auditability, and still exposes sanitized content to external providers, failing the offline and data-sovereignty requirements. Therefore, B best addresses latency, privacy, deployment topology, and governance constraints while leveraging SLM strengths over larger hosted models.</w:t>
      </w:r>
    </w:p>
    <w:p>
      <w:pPr>
        <w:spacing w:after="0"/>
        <w:pBdr>
          <w:bottom w:val="single" w:sz="3" w:space="1" w:color="D9E2F3"/>
        </w:pBdr>
      </w:pPr>
    </w:p>
    <w:p>
      <w:pPr>
        <w:pStyle w:val="QuestionHeading"/>
      </w:pPr>
      <w:r>
        <w:t>Question 72</w:t>
      </w:r>
    </w:p>
    <w:p>
      <w:pPr>
        <w:pStyle w:val="QuestionText"/>
      </w:pPr>
      <w:r>
        <w:t>A financial institution is developing an AI model to predict loan default risk using customer applications that contain full credit reports, contact information, transaction histories, medical information, and marketing preferences. The organization wants to implement data minimization as part of its risk management strategy to reduce exposure in the event of model compromise or dataset leakage, while maintaining model performance. Which approach BEST satisfies the data minimization requirement?</w:t>
      </w:r>
    </w:p>
    <w:p>
      <w:pPr>
        <w:pStyle w:val="OptionText"/>
      </w:pPr>
      <w:r>
        <w:t>A. Encrypt all attributes in the dataset to prevent unauthorized disclosure during training</w:t>
      </w:r>
    </w:p>
    <w:p>
      <w:pPr>
        <w:pStyle w:val="OptionText"/>
      </w:pPr>
      <w:r>
        <w:t>B. Retain the entire dataset and rely on IAM controls to restrict access to only authorized developers</w:t>
      </w:r>
    </w:p>
    <w:p>
      <w:pPr>
        <w:pStyle w:val="OptionText"/>
      </w:pPr>
      <w:r>
        <w:t>C. Remove attributes that do not materially improve model performance and aggregate sensitive fields to the lowest level necessary for the analytic purpose</w:t>
      </w:r>
    </w:p>
    <w:p>
      <w:pPr>
        <w:pStyle w:val="OptionText"/>
      </w:pPr>
      <w:r>
        <w:t>D. Replace all attributes with synthetic data to eliminate any privacy risk during training</w:t>
      </w:r>
    </w:p>
    <w:p>
      <w:pPr>
        <w:pStyle w:val="AnswerLine"/>
      </w:pPr>
      <w:r>
        <w:t>Correct Answer: C</w:t>
      </w:r>
    </w:p>
    <w:p>
      <w:pPr>
        <w:pStyle w:val="Explanation"/>
      </w:pPr>
      <w:r>
        <w:rPr>
          <w:b/>
        </w:rPr>
        <w:t xml:space="preserve">Explanation: </w:t>
      </w:r>
      <w:r>
        <w:t>Option C is correct because data minimization requires collecting and retaining only the least amount of data necessary to fulfill a defined purpose; removing noncontributing attributes and aggregating or coarsening sensitive values (e.g., age ranges instead of exact DOB) reduces exposure while preserving model utility, aligning directly with SecAI+ principles and privacy-by-design practices. Option A is incorrect because encryption is a protection mechanism but does not minimize what is collected or retained. Option B is incorrect because retaining unnecessary data increases breach impact regardless of access controls. Option D is unrealistic and can degrade validity; synthetic data does not automatically preserve distributional properties and does not reflect minimization but rather replacement. Therefore, purpose limitation and attribute reduction are the core of data minimization.</w:t>
      </w:r>
    </w:p>
    <w:p>
      <w:pPr>
        <w:spacing w:after="0"/>
        <w:pBdr>
          <w:bottom w:val="single" w:sz="3" w:space="1" w:color="D9E2F3"/>
        </w:pBdr>
      </w:pPr>
    </w:p>
    <w:p>
      <w:pPr>
        <w:pStyle w:val="QuestionHeading"/>
      </w:pPr>
      <w:r>
        <w:t>Question 73</w:t>
      </w:r>
    </w:p>
    <w:p>
      <w:pPr>
        <w:pStyle w:val="QuestionText"/>
      </w:pPr>
      <w:r>
        <w:t>A SOC engineer is tasked with reducing manual handling of repetitive Tier-1 alerts generated from IDS signatures associated with suspected command-and-control beaconing. The organization recently deployed a no-code automation platform that integrates native AI services and security tool connectors. The engineer wants to automatically normalize alerts, enrich indicators with threat intelligence, generate an analyst-ready natural-language summary, and open tickets when confidence levels exceed policy thresholds—all without writing traditional scripts. Which approach BEST satisfies these objectives while aligning with secure AI automation practices?</w:t>
      </w:r>
    </w:p>
    <w:p>
      <w:pPr>
        <w:pStyle w:val="OptionText"/>
      </w:pPr>
      <w:r>
        <w:t>A. Build a custom Python-based SOAR playbook to query threat feeds and push results into the ticketing system</w:t>
      </w:r>
    </w:p>
    <w:p>
      <w:pPr>
        <w:pStyle w:val="OptionText"/>
      </w:pPr>
      <w:r>
        <w:t>B. Use the no-code platform to allow LLM outputs to directly quarantine endpoints without requiring governance rules</w:t>
      </w:r>
    </w:p>
    <w:p>
      <w:pPr>
        <w:pStyle w:val="OptionText"/>
      </w:pPr>
      <w:r>
        <w:t>C. Replace IDS signatures with AI-generated detections that operate without validation or logging</w:t>
      </w:r>
    </w:p>
    <w:p>
      <w:pPr>
        <w:pStyle w:val="OptionText"/>
      </w:pPr>
      <w:r>
        <w:t>D. Design a no-code workflow using graphical actions and pretrained AI components to orchestrate enrichment, summarization, and controlled ticket creation with approval gates</w:t>
      </w:r>
    </w:p>
    <w:p>
      <w:pPr>
        <w:pStyle w:val="AnswerLine"/>
      </w:pPr>
      <w:r>
        <w:t>Correct Answer: D</w:t>
      </w:r>
    </w:p>
    <w:p>
      <w:pPr>
        <w:pStyle w:val="Explanation"/>
      </w:pPr>
      <w:r>
        <w:rPr>
          <w:b/>
        </w:rPr>
        <w:t xml:space="preserve">Explanation: </w:t>
      </w:r>
      <w:r>
        <w:t>Option D is correct because it describes how no-code platforms are intended to be used in SecAI+ contexts: visual orchestration designers, drag-and-drop connectors, policy-based guardrails, and embedded AI components that automate enrichment and documentation while maintaining governance controls and approval checkpoints. This aligns with secure-by-design automation, SOAR integration, human-in-the-loop enforcement, RBAC, and auditable workflows. Option A is incorrect because it relies on custom scripting rather than no-code orchestration, which is the explicit objective. Option B is incorrect because allowing LLM outputs to trigger containment actions without guardrails introduces autonomy risk and violates best practices for human validation and least privilege. Option C is incorrect because eliminating validated signatures and logging undermines evidence integrity, explainability, and oversight expectations central to SecAI+ and AI assurance frameworks.</w:t>
      </w:r>
    </w:p>
    <w:p>
      <w:pPr>
        <w:spacing w:after="0"/>
        <w:pBdr>
          <w:bottom w:val="single" w:sz="3" w:space="1" w:color="D9E2F3"/>
        </w:pBdr>
      </w:pPr>
    </w:p>
    <w:p>
      <w:pPr>
        <w:pStyle w:val="QuestionHeading"/>
      </w:pPr>
      <w:r>
        <w:t>Question 74</w:t>
      </w:r>
    </w:p>
    <w:p>
      <w:pPr>
        <w:pStyle w:val="QuestionText"/>
      </w:pPr>
      <w:r>
        <w:t>A security team assesses an AI-powered content-moderation model used by a social media platform. During red-teaming exercises, the model allows coordinated malicious actors to gradually shift conversational norms, leading the model to re-label previously harmful content as acceptable based on changing contextual priors. When mapping this issue against the MIT AI Risk Repository during threat modeling, which type of risk is MOST appropriate?</w:t>
      </w:r>
    </w:p>
    <w:p>
      <w:pPr>
        <w:pStyle w:val="OptionText"/>
      </w:pPr>
      <w:r>
        <w:t>A. Data leakage risk</w:t>
      </w:r>
    </w:p>
    <w:p>
      <w:pPr>
        <w:pStyle w:val="OptionText"/>
      </w:pPr>
      <w:r>
        <w:t>B. Model extraction risk</w:t>
      </w:r>
    </w:p>
    <w:p>
      <w:pPr>
        <w:pStyle w:val="OptionText"/>
      </w:pPr>
      <w:r>
        <w:t>C. Deployment environment misconfiguration</w:t>
      </w:r>
    </w:p>
    <w:p>
      <w:pPr>
        <w:pStyle w:val="OptionText"/>
      </w:pPr>
      <w:r>
        <w:t>D. Societal norm shift and value misalignment risk</w:t>
      </w:r>
    </w:p>
    <w:p>
      <w:pPr>
        <w:pStyle w:val="AnswerLine"/>
      </w:pPr>
      <w:r>
        <w:t>Correct Answer: D</w:t>
      </w:r>
    </w:p>
    <w:p>
      <w:pPr>
        <w:pStyle w:val="Explanation"/>
      </w:pPr>
      <w:r>
        <w:rPr>
          <w:b/>
        </w:rPr>
        <w:t xml:space="preserve">Explanation: </w:t>
      </w:r>
      <w:r>
        <w:t>The core concern is that the AI system’s behavior adapts toward harmful norms as the surrounding environment changes or becomes manipulated, which the MIT AI Risk Repository characterizes as societal norm shift and value misalignment risk, a socio-technical category emphasizing misalignment between model behavior and stakeholder values over time; mitigations include governance guardrails, explicit policy codification, regular model alignment reviews, post-deployment monitoring for normative drift, and human oversight mechanisms to ensure value consistency. Option A, data leakage risk, relates to confidentiality breaches of training or inference data, which is not present here. Option B, model extraction risk, concerns theft of model functionality or parameters through query interaction, unrelated to value drift. Option C, deployment environment misconfiguration, addresses infrastructure/DevOps errors such as missing authentication or insecure endpoints rather than gradual normative realignment. Thus, D most precisely reflects the evolving misalignment identified in risk repositories and is commonly addressed in AI assurance programs integrating continuous risk assessment, red-teaming, and policy-driven controls.</w:t>
      </w:r>
    </w:p>
    <w:p>
      <w:pPr>
        <w:spacing w:after="0"/>
        <w:pBdr>
          <w:bottom w:val="single" w:sz="3" w:space="1" w:color="D9E2F3"/>
        </w:pBdr>
      </w:pPr>
    </w:p>
    <w:p>
      <w:pPr>
        <w:pStyle w:val="QuestionHeading"/>
      </w:pPr>
      <w:r>
        <w:t>Question 75</w:t>
      </w:r>
    </w:p>
    <w:p>
      <w:pPr>
        <w:pStyle w:val="QuestionText"/>
      </w:pPr>
      <w:r>
        <w:t>A multinational bank is evaluating deployment of an AI-driven transaction monitoring system for anti–money laundering (AML). Penetration testing reveals model susceptibility to adversarial evasion, while privacy teams express concern over inclusion of cross-border PII in training data. The organization appoints an AI risk analyst to lead the risk assessment. Which activity most accurately reflects the AI risk analyst’s primary responsibility in this scenario?</w:t>
      </w:r>
    </w:p>
    <w:p>
      <w:pPr>
        <w:pStyle w:val="OptionText"/>
      </w:pPr>
      <w:r>
        <w:t>A. Building a new transformer model to improve detection of suspicious activities</w:t>
      </w:r>
    </w:p>
    <w:p>
      <w:pPr>
        <w:pStyle w:val="OptionText"/>
      </w:pPr>
      <w:r>
        <w:t>B. Selecting the cloud service provider and hardware architecture for training workloads</w:t>
      </w:r>
    </w:p>
    <w:p>
      <w:pPr>
        <w:pStyle w:val="OptionText"/>
      </w:pPr>
      <w:r>
        <w:t>C. Performing a structured AI risk assessment that evaluates model, data, regulatory, and operational risks and recommends treatment options with residual risk acceptance criteria</w:t>
      </w:r>
    </w:p>
    <w:p>
      <w:pPr>
        <w:pStyle w:val="OptionText"/>
      </w:pPr>
      <w:r>
        <w:t>D. Rewriting alert triage playbooks used by SOC analysts to improve incident response</w:t>
      </w:r>
    </w:p>
    <w:p>
      <w:pPr>
        <w:pStyle w:val="AnswerLine"/>
      </w:pPr>
      <w:r>
        <w:t>Correct Answer: C</w:t>
      </w:r>
    </w:p>
    <w:p>
      <w:pPr>
        <w:pStyle w:val="Explanation"/>
      </w:pPr>
      <w:r>
        <w:rPr>
          <w:b/>
        </w:rPr>
        <w:t xml:space="preserve">Explanation: </w:t>
      </w:r>
      <w:r>
        <w:t>An AI risk analyst’s core role is to perform structured, repeatable AI risk assessments that account for model risk, data risk, regulatory exposure, adversarial ML risk, privacy leakage, systemic bias, explainability limitations, and operational resilience; they map risks to frameworks such as NIST AI RMF, ISO/IEC 23894, and model risk management standards (e.g., SR 11-7 analogues), quantify likelihood and impact, recommend mitigations such as privacy-enhancing technologies, adversarial robustness testing, data minimization, human-in-the-loop controls, and document residual risk for governance acceptance. Option A is incorrect because building models is a data scientist task. Option B is incorrect because platform decisions fall to architects or platform engineering, not risk analysis. Option D is incorrect because SOC playbook development is incident response–focused, whereas the scenario requires comprehensive AI risk identification and treatment planning.</w:t>
      </w:r>
    </w:p>
    <w:p>
      <w:pPr>
        <w:spacing w:after="0"/>
        <w:pBdr>
          <w:bottom w:val="single" w:sz="3" w:space="1" w:color="D9E2F3"/>
        </w:pBdr>
      </w:pPr>
    </w:p>
    <w:p>
      <w:pPr>
        <w:pStyle w:val="QuestionHeading"/>
      </w:pPr>
      <w:r>
        <w:t>Question 76</w:t>
      </w:r>
    </w:p>
    <w:p>
      <w:pPr>
        <w:pStyle w:val="QuestionText"/>
      </w:pPr>
      <w:r>
        <w:t>Which capability MOST clearly demonstrates how AI enhances honeypot awareness within automated attack generation systems?</w:t>
      </w:r>
    </w:p>
    <w:p>
      <w:pPr>
        <w:pStyle w:val="OptionText"/>
      </w:pPr>
      <w:r>
        <w:t>A. Learning to automatically distinguish likely deception assets from production systems by correlating multi-feature behavioral fingerprints across targets</w:t>
      </w:r>
    </w:p>
    <w:p>
      <w:pPr>
        <w:pStyle w:val="OptionText"/>
      </w:pPr>
      <w:r>
        <w:t>B. Reliance solely on static blacklist entries to avoid known sinkhole networks</w:t>
      </w:r>
    </w:p>
    <w:p>
      <w:pPr>
        <w:pStyle w:val="OptionText"/>
      </w:pPr>
      <w:r>
        <w:t>C. Guaranteed ability to bypass deception platforms regardless of configuration</w:t>
      </w:r>
    </w:p>
    <w:p>
      <w:pPr>
        <w:pStyle w:val="OptionText"/>
      </w:pPr>
      <w:r>
        <w:t>D. Replacement of reconnaissance activities with random host enumeration</w:t>
      </w:r>
    </w:p>
    <w:p>
      <w:pPr>
        <w:pStyle w:val="AnswerLine"/>
      </w:pPr>
      <w:r>
        <w:t>Correct Answer: A</w:t>
      </w:r>
    </w:p>
    <w:p>
      <w:pPr>
        <w:pStyle w:val="Explanation"/>
      </w:pPr>
      <w:r>
        <w:rPr>
          <w:b/>
        </w:rPr>
        <w:t xml:space="preserve">Explanation: </w:t>
      </w:r>
      <w:r>
        <w:t>The correct answer is A because AI enables automated attack generators to correlate heterogeneous indicators—timing variance, stack fingerprint anomalies, service-emulation artifacts, interaction depth limits—into behavioral fingerprints that distinguish honeypots from production environments at scale, thereby guiding evasion or analytics-poisoning strategies; SecAI+ highlights this capability as a core enhancement introduced by AI in the context of deception-aware attack automation. Option B is incorrect since static blacklists lack contextual and behavioral inference. Option C is incorrect because no technology guarantees universal deception bypass; AI improves probability and prioritization but cannot ensure success in all configurations. Option D is incorrect because random enumeration ignores the inference-driven detection and discrimination of honeypots that characterizes AI-enhanced honeypot awareness.</w:t>
      </w:r>
    </w:p>
    <w:p>
      <w:pPr>
        <w:spacing w:after="0"/>
        <w:pBdr>
          <w:bottom w:val="single" w:sz="3" w:space="1" w:color="D9E2F3"/>
        </w:pBdr>
      </w:pPr>
    </w:p>
    <w:p>
      <w:pPr>
        <w:pStyle w:val="QuestionHeading"/>
      </w:pPr>
      <w:r>
        <w:t>Question 77</w:t>
      </w:r>
    </w:p>
    <w:p>
      <w:pPr>
        <w:pStyle w:val="QuestionText"/>
      </w:pPr>
      <w:r>
        <w:t>During a major security incident, an organization uses an AI-enabled incident management assistant that summarizes alert context, suggests probable incident categories, and drafts communication updates for internal stakeholders. The assistant occasionally fabricates log references that do not exist when explaining root cause. The incident commander wants to continue using the tool but must maintain the accuracy of the incident record and post-incident review. What is the MOST appropriate action?</w:t>
      </w:r>
    </w:p>
    <w:p>
      <w:pPr>
        <w:pStyle w:val="OptionText"/>
      </w:pPr>
      <w:r>
        <w:t>A. Accept the AI output because the summaries improve operational tempo and executive communication</w:t>
      </w:r>
    </w:p>
    <w:p>
      <w:pPr>
        <w:pStyle w:val="OptionText"/>
      </w:pPr>
      <w:r>
        <w:t>B. Disable the tool’s explanation capability and only use it for categorization of incidents</w:t>
      </w:r>
    </w:p>
    <w:p>
      <w:pPr>
        <w:pStyle w:val="OptionText"/>
      </w:pPr>
      <w:r>
        <w:t>C. Allow the assistant to automatically close tickets once it determines that the risk is mitigated</w:t>
      </w:r>
    </w:p>
    <w:p>
      <w:pPr>
        <w:pStyle w:val="OptionText"/>
      </w:pPr>
      <w:r>
        <w:t>D. Treat AI-generated content as advisory, verify references against actual evidence, preserve provenance of artifacts, and document hallucinations in the after-action review</w:t>
      </w:r>
    </w:p>
    <w:p>
      <w:pPr>
        <w:pStyle w:val="AnswerLine"/>
      </w:pPr>
      <w:r>
        <w:t>Correct Answer: D</w:t>
      </w:r>
    </w:p>
    <w:p>
      <w:pPr>
        <w:pStyle w:val="Explanation"/>
      </w:pPr>
      <w:r>
        <w:rPr>
          <w:b/>
        </w:rPr>
        <w:t xml:space="preserve">Explanation: </w:t>
      </w:r>
      <w:r>
        <w:t>Option D is correct because responsible SecAI+-aligned incident management requires that AI outputs be validated against real evidence, with chain-of-custody preserved and any hallucinations documented for governance and model risk management; treating AI as decision support while maintaining evidentiary accuracy protects report integrity and supports lessons learned in the post-incident review. Option A is incorrect because accepting unverified AI content risks inaccurate records and flawed decision-making. Option B is incorrect because removing explanations alone does not ensure accuracy and reduces transparency that can support analyst understanding when properly validated. Option C is incorrect because automated ticket closure removes necessary analyst judgment on containment, eradication, and recovery verification and could cause premature termination of response activities.</w:t>
      </w:r>
    </w:p>
    <w:p>
      <w:pPr>
        <w:spacing w:after="0"/>
        <w:pBdr>
          <w:bottom w:val="single" w:sz="3" w:space="1" w:color="D9E2F3"/>
        </w:pBdr>
      </w:pPr>
    </w:p>
    <w:p>
      <w:pPr>
        <w:pStyle w:val="QuestionHeading"/>
      </w:pPr>
      <w:r>
        <w:t>Question 78</w:t>
      </w:r>
    </w:p>
    <w:p>
      <w:pPr>
        <w:pStyle w:val="QuestionText"/>
      </w:pPr>
      <w:r>
        <w:t>A SaaS company releases a public-facing AI chatbot for customer self-service. Within days, security researchers demonstrate prompt-based manipulation resulting in offensive and discriminatory responses being posted on social media along with screenshots tracing them to the company’s official site. Although no backend systems were compromised, major clients temporarily suspend contracts and request formal explanations. Which risk MOST directly explains the organization’s exposure in this situation?</w:t>
      </w:r>
    </w:p>
    <w:p>
      <w:pPr>
        <w:pStyle w:val="OptionText"/>
      </w:pPr>
      <w:r>
        <w:t>A. Operational technology (OT) disruption due to AI-driven automation failure</w:t>
      </w:r>
    </w:p>
    <w:p>
      <w:pPr>
        <w:pStyle w:val="OptionText"/>
      </w:pPr>
      <w:r>
        <w:t>B. Regulatory noncompliance due to lack of cross-border data transfer agreements</w:t>
      </w:r>
    </w:p>
    <w:p>
      <w:pPr>
        <w:pStyle w:val="OptionText"/>
      </w:pPr>
      <w:r>
        <w:t>C. Reputational loss caused by harmful AI outputs attributed to the organization’s brand</w:t>
      </w:r>
    </w:p>
    <w:p>
      <w:pPr>
        <w:pStyle w:val="OptionText"/>
      </w:pPr>
      <w:r>
        <w:t>D. Supply-chain compromise resulting from third-party model dependency</w:t>
      </w:r>
    </w:p>
    <w:p>
      <w:pPr>
        <w:pStyle w:val="AnswerLine"/>
      </w:pPr>
      <w:r>
        <w:t>Correct Answer: C</w:t>
      </w:r>
    </w:p>
    <w:p>
      <w:pPr>
        <w:pStyle w:val="Explanation"/>
      </w:pPr>
      <w:r>
        <w:rPr>
          <w:b/>
        </w:rPr>
        <w:t xml:space="preserve">Explanation: </w:t>
      </w:r>
      <w:r>
        <w:t>This scenario primarily represents reputational loss: harmful or offensive AI-generated content is publicly attributed to the organization’s brand, leading to client distrust and contract suspensions even without a technical compromise; reputational risks arise from toxic output, biased behavior, misuse, or unreliable AI performance being amplified through public channels. Mitigations include robust red-teaming of generative models, content safety filters, reinforcement learning with human feedback (RLHF), abuse monitoring, incident communication plans, and governance aligned with frameworks such as the NIST AI RMF; pentesting teams should evaluate jailbreak susceptibility and output controls before external release. Option A is incorrect because no OT process is involved. Option B is incorrect because the incident centers on public perception and customer reaction rather than cross-border transfers. Option D is not the primary factor because while third-party components exist, the major impact described is brand damage due to offensive responses appearing to originate from the company.</w:t>
      </w:r>
    </w:p>
    <w:p>
      <w:pPr>
        <w:spacing w:after="0"/>
        <w:pBdr>
          <w:bottom w:val="single" w:sz="3" w:space="1" w:color="D9E2F3"/>
        </w:pBdr>
      </w:pPr>
    </w:p>
    <w:p>
      <w:pPr>
        <w:pStyle w:val="QuestionHeading"/>
      </w:pPr>
      <w:r>
        <w:t>Question 79</w:t>
      </w:r>
    </w:p>
    <w:p>
      <w:pPr>
        <w:pStyle w:val="QuestionText"/>
      </w:pPr>
      <w:r>
        <w:t>A cybersecurity vendor evaluates a code-assistant LLM before enterprise rollout. Red-team testers demonstrate that by embedding benign-sounding preliminary requests and gradually escalating context, they can elicit responses that include unsafe configuration guidance the product’s built-in safety layer should block. The organization requires a near-term defense to reduce risk while a comprehensive re-alignment effort is underway. Which compensating control most effectively mitigates the demonstrated ability to circumvent AI guardrails?</w:t>
      </w:r>
    </w:p>
    <w:p>
      <w:pPr>
        <w:pStyle w:val="OptionText"/>
      </w:pPr>
      <w:r>
        <w:t>A. Expanding the model’s temperature parameter to encourage more diverse responses</w:t>
      </w:r>
    </w:p>
    <w:p>
      <w:pPr>
        <w:pStyle w:val="OptionText"/>
      </w:pPr>
      <w:r>
        <w:t>B. Deploying a cascading input/output moderation layer with continuous risk scoring, automatic containment, and human review for flagged responses</w:t>
      </w:r>
    </w:p>
    <w:p>
      <w:pPr>
        <w:pStyle w:val="OptionText"/>
      </w:pPr>
      <w:r>
        <w:t>C. Migrating the workload to higher-performance GPUs to minimize latency</w:t>
      </w:r>
    </w:p>
    <w:p>
      <w:pPr>
        <w:pStyle w:val="OptionText"/>
      </w:pPr>
      <w:r>
        <w:t>D. Increasing the maximum context window so the model remembers more prior turns</w:t>
      </w:r>
    </w:p>
    <w:p>
      <w:pPr>
        <w:pStyle w:val="AnswerLine"/>
      </w:pPr>
      <w:r>
        <w:t>Correct Answer: B</w:t>
      </w:r>
    </w:p>
    <w:p>
      <w:pPr>
        <w:pStyle w:val="Explanation"/>
      </w:pPr>
      <w:r>
        <w:rPr>
          <w:b/>
        </w:rPr>
        <w:t xml:space="preserve">Explanation: </w:t>
      </w:r>
      <w:r>
        <w:t>A cascading input/output moderation layer with risk scoring, automatic containment, and human review most directly mitigates guardrail circumvention because it enforces safety constraints externally and continuously, allowing detection of harmful patterns even when primary model-level guardrails are bypassed; this reflects SecAI+ best practices of layered controls, defense in depth, and mediated tool use. Option A changes response diversity but not safety enforcement. Option C deals with performance, not evasion resistance. Option D may actually increase attack surface by allowing longer multi-step setups for adversarial reframing. Additional recommended measures include immutable policy controls, clear separation of system and user instructions, telemetry monitoring for policy-violating outcomes, rate-limiting iterative probing, and periodic adversarial evaluations using curated evasion test suites.</w:t>
      </w:r>
    </w:p>
    <w:p>
      <w:pPr>
        <w:spacing w:after="0"/>
        <w:pBdr>
          <w:bottom w:val="single" w:sz="3" w:space="1" w:color="D9E2F3"/>
        </w:pBdr>
      </w:pPr>
    </w:p>
    <w:p>
      <w:pPr>
        <w:pStyle w:val="QuestionHeading"/>
      </w:pPr>
      <w:r>
        <w:t>Question 80</w:t>
      </w:r>
    </w:p>
    <w:p>
      <w:pPr>
        <w:pStyle w:val="QuestionText"/>
      </w:pPr>
      <w:r>
        <w:t>A hospital uses an AI triage assistant whose recommendations are transmitted to an orchestration engine that prioritizes patient queues. A red team demonstrates that by compromising a downstream integration microservice, they can alter the AI’s recommendation severity levels without changing the model itself, leading to inversion of patient priorities. Model explainability logs and shadow-model outputs remain correct, but clinical dashboards display tampered results. Leadership requests the most appropriate compensating control to mitigate this risk in the near term. Which control best addresses output integrity attacks in this scenario?</w:t>
      </w:r>
    </w:p>
    <w:p>
      <w:pPr>
        <w:pStyle w:val="OptionText"/>
      </w:pPr>
      <w:r>
        <w:t>A. Increasing model training frequency to incorporate the latest clinical data</w:t>
      </w:r>
    </w:p>
    <w:p>
      <w:pPr>
        <w:pStyle w:val="OptionText"/>
      </w:pPr>
      <w:r>
        <w:t>B. Implementing end-to-end cryptographic verification and attestation of model outputs with integrity checks at each hop before orchestration actions are executed</w:t>
      </w:r>
    </w:p>
    <w:p>
      <w:pPr>
        <w:pStyle w:val="OptionText"/>
      </w:pPr>
      <w:r>
        <w:t>C. Scaling the triage model to run on dedicated GPU clusters for higher availability</w:t>
      </w:r>
    </w:p>
    <w:p>
      <w:pPr>
        <w:pStyle w:val="OptionText"/>
      </w:pPr>
      <w:r>
        <w:t>D. Expanding the model context window to include more historical patient records</w:t>
      </w:r>
    </w:p>
    <w:p>
      <w:pPr>
        <w:pStyle w:val="AnswerLine"/>
      </w:pPr>
      <w:r>
        <w:t>Correct Answer: B</w:t>
      </w:r>
    </w:p>
    <w:p>
      <w:pPr>
        <w:pStyle w:val="Explanation"/>
      </w:pPr>
      <w:r>
        <w:rPr>
          <w:b/>
        </w:rPr>
        <w:t xml:space="preserve">Explanation: </w:t>
      </w:r>
      <w:r>
        <w:t>End-to-end cryptographic verification and attestation of model outputs, with validation at each processing hop, most directly mitigates output integrity attacks because it ensures that any modification to AI decisions between the model and consuming systems is detected and blocked, aligning with SecAI+ requirements for integrity assurance, tamper-evident pipelines, and zero-trust architectures; Option A concerns model accuracy, Option C addresses availability, and Option D increases context but not integrity protection. Additional best practices include secure message buses, RBAC for integration services, segmentation of downstream components, dual-channel verification (shadow or read-only channels), independent reconciliation between decision logs and presented outputs, and continuous monitoring for anomalous transformation patterns.</w:t>
      </w:r>
    </w:p>
    <w:p>
      <w:pPr>
        <w:spacing w:after="0"/>
        <w:pBdr>
          <w:bottom w:val="single" w:sz="3" w:space="1" w:color="D9E2F3"/>
        </w:pBdr>
      </w:pPr>
    </w:p>
    <w:p>
      <w:pPr>
        <w:pStyle w:val="QuestionHeading"/>
      </w:pPr>
      <w:r>
        <w:t>Question 81</w:t>
      </w:r>
    </w:p>
    <w:p>
      <w:pPr>
        <w:pStyle w:val="QuestionText"/>
      </w:pPr>
      <w:r>
        <w:t>Which statement BEST describes the role of AI in automated deployment and rollback within CI/CD security pipelines?</w:t>
      </w:r>
    </w:p>
    <w:p>
      <w:pPr>
        <w:pStyle w:val="OptionText"/>
      </w:pPr>
      <w:r>
        <w:t>A. AI removes the need for any monitoring because models can always self-correct after deployment</w:t>
      </w:r>
    </w:p>
    <w:p>
      <w:pPr>
        <w:pStyle w:val="OptionText"/>
      </w:pPr>
      <w:r>
        <w:t>B. AI evaluates deployment health using policy-based metrics, detects anomalies and drift, and recommends or triggers controlled rollback while preserving audit trails and human oversight</w:t>
      </w:r>
    </w:p>
    <w:p>
      <w:pPr>
        <w:pStyle w:val="OptionText"/>
      </w:pPr>
      <w:r>
        <w:t>C. AI is used mainly to generate exploits during deployment to validate whether rollback is required</w:t>
      </w:r>
    </w:p>
    <w:p>
      <w:pPr>
        <w:pStyle w:val="OptionText"/>
      </w:pPr>
      <w:r>
        <w:t>D. AI replaces change management processes and autonomously approves all production releases</w:t>
      </w:r>
    </w:p>
    <w:p>
      <w:pPr>
        <w:pStyle w:val="AnswerLine"/>
      </w:pPr>
      <w:r>
        <w:t>Correct Answer: B</w:t>
      </w:r>
    </w:p>
    <w:p>
      <w:pPr>
        <w:pStyle w:val="Explanation"/>
      </w:pPr>
      <w:r>
        <w:rPr>
          <w:b/>
        </w:rPr>
        <w:t xml:space="preserve">Explanation: </w:t>
      </w:r>
      <w:r>
        <w:t>Option B is correct because AI in automated deployment/rollback provides continuous validation by analyzing performance, security, and configuration telemetry, detecting anomalies or drift, enforcing promotion gates, and initiating risk-aware rollback while maintaining auditability and human-in-the-loop controls, reflecting SecAI+ expectations for secure MLOps and CI/CD automation. Option A is incorrect because monitoring remains essential and models do not inherently self-correct. Option C is incorrect because exploit generation is not a standard or safe deployment validation method. Option D is incorrect because AI does not replace governance or change management frameworks; autonomous promotion without oversight contradicts separation of duties and risk management best practices.</w:t>
      </w:r>
    </w:p>
    <w:p>
      <w:pPr>
        <w:spacing w:after="0"/>
        <w:pBdr>
          <w:bottom w:val="single" w:sz="3" w:space="1" w:color="D9E2F3"/>
        </w:pBdr>
      </w:pPr>
    </w:p>
    <w:p>
      <w:pPr>
        <w:pStyle w:val="QuestionHeading"/>
      </w:pPr>
      <w:r>
        <w:t>Question 82</w:t>
      </w:r>
    </w:p>
    <w:p>
      <w:pPr>
        <w:pStyle w:val="QuestionText"/>
      </w:pPr>
      <w:r>
        <w:t>A security vendor is fine-tuning a neural network–based intrusion detection model for deployment on branch office firewalls with limited CPU and memory. Initial testing shows that the full model provides strong detection accuracy but cannot meet latency requirements for inline traffic inspection. The engineering team considers pruning during fine-tuning to reduce model size and inference time while maintaining acceptable detection performance. Which of the following strategies is the MOST appropriate?</w:t>
      </w:r>
    </w:p>
    <w:p>
      <w:pPr>
        <w:pStyle w:val="OptionText"/>
      </w:pPr>
      <w:r>
        <w:t>A. Perform structured pruning of low-importance neurons or filters followed by retraining and validation on representative traffic</w:t>
      </w:r>
    </w:p>
    <w:p>
      <w:pPr>
        <w:pStyle w:val="OptionText"/>
      </w:pPr>
      <w:r>
        <w:t>B. Increase the batch size during inference so the model processes more packets simultaneously without modification</w:t>
      </w:r>
    </w:p>
    <w:p>
      <w:pPr>
        <w:pStyle w:val="OptionText"/>
      </w:pPr>
      <w:r>
        <w:t>C. Replace pruning with aggressive dropout during inference to dynamically remove random connections</w:t>
      </w:r>
    </w:p>
    <w:p>
      <w:pPr>
        <w:pStyle w:val="OptionText"/>
      </w:pPr>
      <w:r>
        <w:t>D. Disable feature normalization layers to reduce computation and indirectly shrink model size</w:t>
      </w:r>
    </w:p>
    <w:p>
      <w:pPr>
        <w:pStyle w:val="AnswerLine"/>
      </w:pPr>
      <w:r>
        <w:t>Correct Answer: A</w:t>
      </w:r>
    </w:p>
    <w:p>
      <w:pPr>
        <w:pStyle w:val="Explanation"/>
      </w:pPr>
      <w:r>
        <w:rPr>
          <w:b/>
        </w:rPr>
        <w:t xml:space="preserve">Explanation: </w:t>
      </w:r>
      <w:r>
        <w:t>Option A is correct because pruning removes low-importance parameters (e.g., low-magnitude weights, redundant filters) and then retrains/validates to recover accuracy, yielding a smaller, faster model appropriate for constrained network appliances; structured pruning in particular simplifies deployment by removing entire channels or neurons, aligning with SecAI+ best practices on model compression, latency optimization, and post-pruning fine-tuning. Option B is incorrect because inference batch size does not reduce model size or per-sample latency in real-time inspection environments. Option C is incorrect because dropout is a training-time regularization technique and is not a substitute for pruning; using it at inference degrades accuracy. Option D is incorrect as removing normalization harms training stability and accuracy without meaningfully reducing parameter count. Therefore, Option A directly addresses the objective of reducing computational footprint while preserving operational detection capability.</w:t>
      </w:r>
    </w:p>
    <w:p>
      <w:pPr>
        <w:spacing w:after="0"/>
        <w:pBdr>
          <w:bottom w:val="single" w:sz="3" w:space="1" w:color="D9E2F3"/>
        </w:pBdr>
      </w:pPr>
    </w:p>
    <w:p>
      <w:pPr>
        <w:pStyle w:val="QuestionHeading"/>
      </w:pPr>
      <w:r>
        <w:t>Question 83</w:t>
      </w:r>
    </w:p>
    <w:p>
      <w:pPr>
        <w:pStyle w:val="QuestionText"/>
      </w:pPr>
      <w:r>
        <w:t>A company is deploying an RAG-enabled LLM as a production SaaS feature exposed through a public API. The platform integrates with internal knowledge bases over a private connector. During the deployment security review, penetration testers demonstrate prompt-injection attacks that cause the model to disclose internal document snippets retrieved through RAG, despite the model having been trained with safety guidelines. Which of the following DEPLOYMENT controls is the most effective to mitigate this risk?</w:t>
      </w:r>
    </w:p>
    <w:p>
      <w:pPr>
        <w:pStyle w:val="OptionText"/>
      </w:pPr>
      <w:r>
        <w:t>A. Increase model temperature and apply nucleus sampling to diversify outputs</w:t>
      </w:r>
    </w:p>
    <w:p>
      <w:pPr>
        <w:pStyle w:val="OptionText"/>
      </w:pPr>
      <w:r>
        <w:t>B. Retrain the model on a larger corpus of public data to reduce overfitting</w:t>
      </w:r>
    </w:p>
    <w:p>
      <w:pPr>
        <w:pStyle w:val="OptionText"/>
      </w:pPr>
      <w:r>
        <w:t>C. Place the model behind a traditional WAF to block long or malformed HTTP requests</w:t>
      </w:r>
    </w:p>
    <w:p>
      <w:pPr>
        <w:pStyle w:val="OptionText"/>
      </w:pPr>
      <w:r>
        <w:t>D. Enforce inference-time guardrails that include retrieval isolation, output policy enforcement, and context segmentation between user prompts and system instructions</w:t>
      </w:r>
    </w:p>
    <w:p>
      <w:pPr>
        <w:pStyle w:val="AnswerLine"/>
      </w:pPr>
      <w:r>
        <w:t>Correct Answer: D</w:t>
      </w:r>
    </w:p>
    <w:p>
      <w:pPr>
        <w:pStyle w:val="Explanation"/>
      </w:pPr>
      <w:r>
        <w:rPr>
          <w:b/>
        </w:rPr>
        <w:t xml:space="preserve">Explanation: </w:t>
      </w:r>
      <w:r>
        <w:t>The correct answer is D because at deployment time the priority is limiting runtime data exposure paths, not changing the model weights; inference-time guardrails that enforce output policy controls, retrieval isolation (separating user prompt tokens from system/RAG instructions), content filtering, and contextual compartmentalization directly mitigate prompt-injection–driven data exfiltration. These align with MLSecOps best practices, OWASP Top 10 for LLMs (e.g., prompt injection, sensitive info disclosure), and NIST AI RMF guidance on deployment safeguards. Option A is incorrect because changing decoding parameters affects response style and determinism but does not enforce security policies or prevent injection-based retrieval manipulation. Option B is incorrect because more training data will not prevent instruction override or indirect prompt injection occurring at inference time—this is a deployment-layer control problem, not primarily a training issue. Option C is incorrect because a WAF protects HTTP protocol abuse but does not understand prompt semantics or RAG control-channel separation, leaving injection and overreliance vulnerabilities unaddressed.</w:t>
      </w:r>
    </w:p>
    <w:p>
      <w:pPr>
        <w:spacing w:after="0"/>
        <w:pBdr>
          <w:bottom w:val="single" w:sz="3" w:space="1" w:color="D9E2F3"/>
        </w:pBdr>
      </w:pPr>
    </w:p>
    <w:p>
      <w:pPr>
        <w:pStyle w:val="QuestionHeading"/>
      </w:pPr>
      <w:r>
        <w:t>Question 84</w:t>
      </w:r>
    </w:p>
    <w:p>
      <w:pPr>
        <w:pStyle w:val="QuestionText"/>
      </w:pPr>
      <w:r>
        <w:t>Which of the following BEST describes one-shot prompting in the context of LLM-based cybersecurity tools?</w:t>
      </w:r>
    </w:p>
    <w:p>
      <w:pPr>
        <w:pStyle w:val="OptionText"/>
      </w:pPr>
      <w:r>
        <w:t>A. Providing no examples and relying entirely on natural-language task descriptions</w:t>
      </w:r>
    </w:p>
    <w:p>
      <w:pPr>
        <w:pStyle w:val="OptionText"/>
      </w:pPr>
      <w:r>
        <w:t>B. Providing exactly one example demonstrating the desired task or format to guide the model’s response</w:t>
      </w:r>
    </w:p>
    <w:p>
      <w:pPr>
        <w:pStyle w:val="OptionText"/>
      </w:pPr>
      <w:r>
        <w:t>C. Providing several labeled examples to teach the model new concepts during training</w:t>
      </w:r>
    </w:p>
    <w:p>
      <w:pPr>
        <w:pStyle w:val="OptionText"/>
      </w:pPr>
      <w:r>
        <w:t>D. Fine-tuning the model weights using a small number of labeled security artifacts</w:t>
      </w:r>
    </w:p>
    <w:p>
      <w:pPr>
        <w:pStyle w:val="AnswerLine"/>
      </w:pPr>
      <w:r>
        <w:t>Correct Answer: B</w:t>
      </w:r>
    </w:p>
    <w:p>
      <w:pPr>
        <w:pStyle w:val="Explanation"/>
      </w:pPr>
      <w:r>
        <w:rPr>
          <w:b/>
        </w:rPr>
        <w:t xml:space="preserve">Explanation: </w:t>
      </w:r>
      <w:r>
        <w:t>Option B is correct because one-shot prompting refers to providing a single example that illustrates task intent and expected output format at inference time, allowing the model to generalize to the next input—widely used in cybersecurity for log parsing, ATT&amp;CK mapping, and structured report generation without retraining. Option A describes zero-shot prompting. Option C corresponds to few-shot prompting and does not limit examples to one. Option D incorrectly describes fine-tuning, which changes model parameters rather than using exemplar prompts during inference. Thus, Option B accurately captures the definition and purpose of one-shot prompting as assessed in the SecAI+ exam.</w:t>
      </w:r>
    </w:p>
    <w:p>
      <w:pPr>
        <w:spacing w:after="0"/>
        <w:pBdr>
          <w:bottom w:val="single" w:sz="3" w:space="1" w:color="D9E2F3"/>
        </w:pBdr>
      </w:pPr>
    </w:p>
    <w:p>
      <w:pPr>
        <w:pStyle w:val="QuestionHeading"/>
      </w:pPr>
      <w:r>
        <w:t>Question 85</w:t>
      </w:r>
    </w:p>
    <w:p>
      <w:pPr>
        <w:pStyle w:val="QuestionText"/>
      </w:pPr>
      <w:r>
        <w:t>A red team evaluates an enterprise that relies heavily on mobile devices. During testing, they encounter an adversary framework that automatically constructs payload variants for multiple mobile platforms by selecting capabilities based on discovered permissions, device model indicators, and MDM policy artifacts. The framework also adjusts post-exploitation modules depending on whether the environment shows strong application attestation controls. The framework does not rely on prebuilt static binaries but composes payload components dynamically at generation time. Which description BEST characterizes how AI enhances the adversary’s payload strategy?</w:t>
      </w:r>
    </w:p>
    <w:p>
      <w:pPr>
        <w:pStyle w:val="OptionText"/>
      </w:pPr>
      <w:r>
        <w:t>A. AI-assisted component selection and payload composition based on environmental telemetry and policy context</w:t>
      </w:r>
    </w:p>
    <w:p>
      <w:pPr>
        <w:pStyle w:val="OptionText"/>
      </w:pPr>
      <w:r>
        <w:t>B. Exclusive reliance on a single cross-platform binary that contains all possible capabilities</w:t>
      </w:r>
    </w:p>
    <w:p>
      <w:pPr>
        <w:pStyle w:val="OptionText"/>
      </w:pPr>
      <w:r>
        <w:t>C. Distribution of benign applications with no dynamic capability selection</w:t>
      </w:r>
    </w:p>
    <w:p>
      <w:pPr>
        <w:pStyle w:val="OptionText"/>
      </w:pPr>
      <w:r>
        <w:t>D. Manual compilation of different payloads for each device type identified in reconnaissance</w:t>
      </w:r>
    </w:p>
    <w:p>
      <w:pPr>
        <w:pStyle w:val="AnswerLine"/>
      </w:pPr>
      <w:r>
        <w:t>Correct Answer: A</w:t>
      </w:r>
    </w:p>
    <w:p>
      <w:pPr>
        <w:pStyle w:val="Explanation"/>
      </w:pPr>
      <w:r>
        <w:rPr>
          <w:b/>
        </w:rPr>
        <w:t xml:space="preserve">Explanation: </w:t>
      </w:r>
      <w:r>
        <w:t>The correct answer is A because the framework is using AI models to evaluate environmental context—permissions, device model, attestation posture—and automatically select and compose payload capabilities accordingly, which represents AI-enhanced automated payload generation where payloads are adaptive and context-aware, consistent with SecAI+ coverage of automated attack generation. Option B is incorrect because single monolithic binaries containing all functionality are more detectable and do not reflect dynamic composition. Option C is incorrect because the scenario clearly involves malicious capability selection and adaptation rather than benign software distribution. Option D is incorrect since the scenario emphasizes automated, real-time composition rather than manual per-device building by human operators.</w:t>
      </w:r>
    </w:p>
    <w:p>
      <w:pPr>
        <w:spacing w:after="0"/>
        <w:pBdr>
          <w:bottom w:val="single" w:sz="3" w:space="1" w:color="D9E2F3"/>
        </w:pBdr>
      </w:pP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Heading">
    <w:name w:val="Question Heading"/>
    <w:pPr>
      <w:keepNext/>
      <w:spacing w:before="200" w:after="60"/>
    </w:pPr>
    <w:rPr>
      <w:rFonts w:ascii="Aptos Display" w:hAnsi="Aptos Display"/>
      <w:b/>
      <w:color w:val="1F4E79"/>
      <w:sz w:val="26"/>
    </w:rPr>
  </w:style>
  <w:style w:type="paragraph" w:customStyle="1" w:styleId="QuestionText">
    <w:name w:val="Question Text"/>
    <w:pPr>
      <w:keepNext/>
      <w:spacing w:before="0" w:after="100"/>
    </w:pPr>
    <w:rPr>
      <w:rFonts w:ascii="Aptos" w:hAnsi="Aptos"/>
      <w:b/>
      <w:sz w:val="21"/>
    </w:rPr>
  </w:style>
  <w:style w:type="paragraph" w:customStyle="1" w:styleId="OptionText">
    <w:name w:val="Option Text"/>
    <w:pPr>
      <w:keepNext w:val="0"/>
      <w:spacing w:before="0" w:after="40"/>
      <w:ind w:left="259" w:hanging="259"/>
    </w:pPr>
    <w:rPr>
      <w:rFonts w:ascii="Aptos" w:hAnsi="Aptos"/>
      <w:b w:val="0"/>
      <w:sz w:val="20"/>
    </w:rPr>
  </w:style>
  <w:style w:type="paragraph" w:customStyle="1" w:styleId="AnswerLine">
    <w:name w:val="Answer Line"/>
    <w:pPr>
      <w:keepNext w:val="0"/>
      <w:spacing w:before="100" w:after="40"/>
    </w:pPr>
    <w:rPr>
      <w:rFonts w:ascii="Aptos" w:hAnsi="Aptos"/>
      <w:b/>
      <w:color w:val="1F7738"/>
      <w:sz w:val="20"/>
    </w:rPr>
  </w:style>
  <w:style w:type="paragraph" w:customStyle="1" w:styleId="Explanation">
    <w:name w:val="Explanation"/>
    <w:pPr>
      <w:keepNext w:val="0"/>
      <w:spacing w:before="0" w:after="140" w:line="247" w:lineRule="auto"/>
    </w:pPr>
    <w:rPr>
      <w:rFonts w:ascii="Aptos" w:hAnsi="Aptos"/>
      <w:b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CompTIA SecAI+ CY0-001 Practice Exam 7</dc:title>
  <dc:subject>CompTIA SecAI+ CY0-001 Practice Exam 7</dc:subject>
  <dc:creator>python-docx</dc:creator>
  <cp:keywords>CompTIA, SecAI+, CY0-001, practice exam 7</cp:keywords>
  <dc:description>generated by python-docx</dc:description>
  <cp:lastModifiedBy/>
  <cp:revision>1</cp:revision>
  <dcterms:created xsi:type="dcterms:W3CDTF">2013-12-23T23:15:00Z</dcterms:created>
  <dcterms:modified xsi:type="dcterms:W3CDTF">2013-12-23T23:15:00Z</dcterms:modified>
  <cp:category/>
</cp:coreProperties>
</file>