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80" w:before="160" w:line="240" w:lineRule="auto"/>
        <w:rPr>
          <w:rFonts w:ascii="Play" w:cs="Play" w:eastAsia="Play" w:hAnsi="Play"/>
          <w:b w:val="1"/>
          <w:color w:val="0f4761"/>
        </w:rPr>
      </w:pPr>
      <w:r w:rsidDel="00000000" w:rsidR="00000000" w:rsidRPr="00000000">
        <w:rPr>
          <w:rFonts w:ascii="Play" w:cs="Play" w:eastAsia="Play" w:hAnsi="Play"/>
          <w:b w:val="1"/>
          <w:color w:val="0f4761"/>
          <w:rtl w:val="0"/>
        </w:rPr>
        <w:t xml:space="preserve">HTML Task</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After completing each task, save your changes in index.html and refresh your webpage in your browser to see the updates.</w:t>
      </w:r>
    </w:p>
    <w:p w:rsidR="00000000" w:rsidDel="00000000" w:rsidP="00000000" w:rsidRDefault="00000000" w:rsidRPr="00000000" w14:paraId="00000003">
      <w:pPr>
        <w:pStyle w:val="Heading3"/>
        <w:numPr>
          <w:ilvl w:val="0"/>
          <w:numId w:val="4"/>
        </w:numPr>
        <w:spacing w:before="160" w:line="240" w:lineRule="auto"/>
        <w:ind w:left="720" w:hanging="360"/>
        <w:rPr>
          <w:rFonts w:ascii="Times New Roman" w:cs="Times New Roman" w:eastAsia="Times New Roman" w:hAnsi="Times New Roman"/>
          <w:color w:val="0f4761"/>
          <w:sz w:val="28"/>
          <w:szCs w:val="28"/>
        </w:rPr>
      </w:pPr>
      <w:r w:rsidDel="00000000" w:rsidR="00000000" w:rsidRPr="00000000">
        <w:rPr>
          <w:rFonts w:ascii="Times New Roman" w:cs="Times New Roman" w:eastAsia="Times New Roman" w:hAnsi="Times New Roman"/>
          <w:color w:val="0f4761"/>
          <w:rtl w:val="0"/>
        </w:rPr>
        <w:t xml:space="preserve">List Example:</w:t>
      </w:r>
    </w:p>
    <w:p w:rsidR="00000000" w:rsidDel="00000000" w:rsidP="00000000" w:rsidRDefault="00000000" w:rsidRPr="00000000" w14:paraId="00000004">
      <w:pPr>
        <w:numPr>
          <w:ilvl w:val="0"/>
          <w:numId w:val="8"/>
        </w:numPr>
        <w:spacing w:before="280"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Open </w:t>
      </w:r>
      <w:r w:rsidDel="00000000" w:rsidR="00000000" w:rsidRPr="00000000">
        <w:rPr>
          <w:rFonts w:ascii="Courier New" w:cs="Courier New" w:eastAsia="Courier New" w:hAnsi="Courier New"/>
          <w:sz w:val="20"/>
          <w:szCs w:val="20"/>
          <w:rtl w:val="0"/>
        </w:rPr>
        <w:t xml:space="preserve">index.html</w:t>
      </w:r>
      <w:r w:rsidDel="00000000" w:rsidR="00000000" w:rsidRPr="00000000">
        <w:rPr>
          <w:rFonts w:ascii="Times New Roman" w:cs="Times New Roman" w:eastAsia="Times New Roman" w:hAnsi="Times New Roman"/>
          <w:sz w:val="24"/>
          <w:szCs w:val="24"/>
          <w:rtl w:val="0"/>
        </w:rPr>
        <w:t xml:space="preserve"> in your IDE.</w:t>
      </w:r>
    </w:p>
    <w:p w:rsidR="00000000" w:rsidDel="00000000" w:rsidP="00000000" w:rsidRDefault="00000000" w:rsidRPr="00000000" w14:paraId="00000005">
      <w:pPr>
        <w:numPr>
          <w:ilvl w:val="0"/>
          <w:numId w:val="8"/>
        </w:numPr>
        <w:spacing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Locate the "List Example" section.</w:t>
      </w:r>
    </w:p>
    <w:p w:rsidR="00000000" w:rsidDel="00000000" w:rsidP="00000000" w:rsidRDefault="00000000" w:rsidRPr="00000000" w14:paraId="00000006">
      <w:pPr>
        <w:numPr>
          <w:ilvl w:val="0"/>
          <w:numId w:val="8"/>
        </w:numPr>
        <w:spacing w:line="240" w:lineRule="auto"/>
        <w:ind w:left="1800" w:hanging="360"/>
        <w:rPr>
          <w:rFonts w:ascii="Noto Sans Symbols" w:cs="Noto Sans Symbols" w:eastAsia="Noto Sans Symbols" w:hAnsi="Noto Sans Symbols"/>
          <w:sz w:val="24"/>
          <w:szCs w:val="24"/>
        </w:rPr>
      </w:pPr>
      <w:bookmarkStart w:colFirst="0" w:colLast="0" w:name="_30j0zll" w:id="0"/>
      <w:bookmarkEnd w:id="0"/>
      <w:r w:rsidDel="00000000" w:rsidR="00000000" w:rsidRPr="00000000">
        <w:rPr>
          <w:rFonts w:ascii="Times New Roman" w:cs="Times New Roman" w:eastAsia="Times New Roman" w:hAnsi="Times New Roman"/>
          <w:sz w:val="24"/>
          <w:szCs w:val="24"/>
          <w:rtl w:val="0"/>
        </w:rPr>
        <w:t xml:space="preserve">Added </w:t>
      </w:r>
      <w:r w:rsidDel="00000000" w:rsidR="00000000" w:rsidRPr="00000000">
        <w:rPr>
          <w:rFonts w:ascii="Courier New" w:cs="Courier New" w:eastAsia="Courier New" w:hAnsi="Courier New"/>
          <w:sz w:val="20"/>
          <w:szCs w:val="20"/>
          <w:rtl w:val="0"/>
        </w:rPr>
        <w:t xml:space="preserve">&lt;ul&gt;</w:t>
      </w:r>
      <w:r w:rsidDel="00000000" w:rsidR="00000000" w:rsidRPr="00000000">
        <w:rPr>
          <w:rFonts w:ascii="Times New Roman" w:cs="Times New Roman" w:eastAsia="Times New Roman" w:hAnsi="Times New Roman"/>
          <w:sz w:val="24"/>
          <w:szCs w:val="24"/>
          <w:rtl w:val="0"/>
        </w:rPr>
        <w:t xml:space="preserve"> under the existing </w:t>
      </w:r>
      <w:r w:rsidDel="00000000" w:rsidR="00000000" w:rsidRPr="00000000">
        <w:rPr>
          <w:rFonts w:ascii="Courier New" w:cs="Courier New" w:eastAsia="Courier New" w:hAnsi="Courier New"/>
          <w:sz w:val="20"/>
          <w:szCs w:val="20"/>
          <w:rtl w:val="0"/>
        </w:rPr>
        <w:t xml:space="preserve">&lt;ol&gt;..&lt;/ol&gt;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8"/>
        </w:numPr>
        <w:spacing w:after="280"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Inside the </w:t>
      </w:r>
      <w:r w:rsidDel="00000000" w:rsidR="00000000" w:rsidRPr="00000000">
        <w:rPr>
          <w:rFonts w:ascii="Courier New" w:cs="Courier New" w:eastAsia="Courier New" w:hAnsi="Courier New"/>
          <w:sz w:val="20"/>
          <w:szCs w:val="20"/>
          <w:rtl w:val="0"/>
        </w:rPr>
        <w:t xml:space="preserve">&lt;ul&gt;</w:t>
      </w:r>
      <w:r w:rsidDel="00000000" w:rsidR="00000000" w:rsidRPr="00000000">
        <w:rPr>
          <w:rFonts w:ascii="Times New Roman" w:cs="Times New Roman" w:eastAsia="Times New Roman" w:hAnsi="Times New Roman"/>
          <w:sz w:val="24"/>
          <w:szCs w:val="24"/>
          <w:rtl w:val="0"/>
        </w:rPr>
        <w:t xml:space="preserve">, add list items (</w:t>
      </w:r>
      <w:r w:rsidDel="00000000" w:rsidR="00000000" w:rsidRPr="00000000">
        <w:rPr>
          <w:rFonts w:ascii="Courier New" w:cs="Courier New" w:eastAsia="Courier New" w:hAnsi="Courier New"/>
          <w:sz w:val="20"/>
          <w:szCs w:val="20"/>
          <w:rtl w:val="0"/>
        </w:rPr>
        <w:t xml:space="preserve">&lt;li&gt;</w:t>
      </w:r>
      <w:r w:rsidDel="00000000" w:rsidR="00000000" w:rsidRPr="00000000">
        <w:rPr>
          <w:rFonts w:ascii="Times New Roman" w:cs="Times New Roman" w:eastAsia="Times New Roman" w:hAnsi="Times New Roman"/>
          <w:sz w:val="24"/>
          <w:szCs w:val="24"/>
          <w:rtl w:val="0"/>
        </w:rPr>
        <w:t xml:space="preserve">) as needed with square bullet style.</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805238" cy="2409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5238"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numPr>
          <w:ilvl w:val="0"/>
          <w:numId w:val="4"/>
        </w:numPr>
        <w:spacing w:before="160" w:line="240" w:lineRule="auto"/>
        <w:ind w:left="720" w:hanging="360"/>
        <w:rPr>
          <w:rFonts w:ascii="Times New Roman" w:cs="Times New Roman" w:eastAsia="Times New Roman" w:hAnsi="Times New Roman"/>
          <w:color w:val="0f4761"/>
          <w:sz w:val="28"/>
          <w:szCs w:val="28"/>
        </w:rPr>
      </w:pPr>
      <w:r w:rsidDel="00000000" w:rsidR="00000000" w:rsidRPr="00000000">
        <w:rPr>
          <w:rFonts w:ascii="Times New Roman" w:cs="Times New Roman" w:eastAsia="Times New Roman" w:hAnsi="Times New Roman"/>
          <w:color w:val="0f4761"/>
          <w:rtl w:val="0"/>
        </w:rPr>
        <w:t xml:space="preserve">Table Example:</w:t>
      </w:r>
    </w:p>
    <w:p w:rsidR="00000000" w:rsidDel="00000000" w:rsidP="00000000" w:rsidRDefault="00000000" w:rsidRPr="00000000" w14:paraId="00000009">
      <w:pPr>
        <w:numPr>
          <w:ilvl w:val="0"/>
          <w:numId w:val="3"/>
        </w:numPr>
        <w:spacing w:before="280"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Find the "Table Example" section in </w:t>
      </w:r>
      <w:r w:rsidDel="00000000" w:rsidR="00000000" w:rsidRPr="00000000">
        <w:rPr>
          <w:rFonts w:ascii="Courier New" w:cs="Courier New" w:eastAsia="Courier New" w:hAnsi="Courier New"/>
          <w:sz w:val="20"/>
          <w:szCs w:val="20"/>
          <w:rtl w:val="0"/>
        </w:rPr>
        <w:t xml:space="preserve">index.html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0"/>
          <w:numId w:val="3"/>
        </w:numPr>
        <w:spacing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Update the table to include a new row (</w:t>
      </w:r>
      <w:r w:rsidDel="00000000" w:rsidR="00000000" w:rsidRPr="00000000">
        <w:rPr>
          <w:rFonts w:ascii="Courier New" w:cs="Courier New" w:eastAsia="Courier New" w:hAnsi="Courier New"/>
          <w:sz w:val="20"/>
          <w:szCs w:val="20"/>
          <w:rtl w:val="0"/>
        </w:rPr>
        <w:t xml:space="preserve">&lt;tr&gt;</w:t>
      </w:r>
      <w:r w:rsidDel="00000000" w:rsidR="00000000" w:rsidRPr="00000000">
        <w:rPr>
          <w:rFonts w:ascii="Times New Roman" w:cs="Times New Roman" w:eastAsia="Times New Roman" w:hAnsi="Times New Roman"/>
          <w:sz w:val="24"/>
          <w:szCs w:val="24"/>
          <w:rtl w:val="0"/>
        </w:rPr>
        <w:t xml:space="preserve">) after the existing rows.</w:t>
      </w:r>
    </w:p>
    <w:p w:rsidR="00000000" w:rsidDel="00000000" w:rsidP="00000000" w:rsidRDefault="00000000" w:rsidRPr="00000000" w14:paraId="0000000B">
      <w:pPr>
        <w:numPr>
          <w:ilvl w:val="0"/>
          <w:numId w:val="3"/>
        </w:numPr>
        <w:spacing w:after="280"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In this new row, add a single </w:t>
      </w:r>
      <w:r w:rsidDel="00000000" w:rsidR="00000000" w:rsidRPr="00000000">
        <w:rPr>
          <w:rFonts w:ascii="Courier New" w:cs="Courier New" w:eastAsia="Courier New" w:hAnsi="Courier New"/>
          <w:sz w:val="20"/>
          <w:szCs w:val="20"/>
          <w:rtl w:val="0"/>
        </w:rPr>
        <w:t xml:space="preserve">&lt;td&gt;</w:t>
      </w:r>
      <w:r w:rsidDel="00000000" w:rsidR="00000000" w:rsidRPr="00000000">
        <w:rPr>
          <w:rFonts w:ascii="Times New Roman" w:cs="Times New Roman" w:eastAsia="Times New Roman" w:hAnsi="Times New Roman"/>
          <w:sz w:val="24"/>
          <w:szCs w:val="24"/>
          <w:rtl w:val="0"/>
        </w:rPr>
        <w:t xml:space="preserve"> element that spans across both columns (</w:t>
      </w:r>
      <w:r w:rsidDel="00000000" w:rsidR="00000000" w:rsidRPr="00000000">
        <w:rPr>
          <w:rFonts w:ascii="Courier New" w:cs="Courier New" w:eastAsia="Courier New" w:hAnsi="Courier New"/>
          <w:sz w:val="20"/>
          <w:szCs w:val="20"/>
          <w:rtl w:val="0"/>
        </w:rPr>
        <w:t xml:space="preserve">colspan="2"</w:t>
      </w: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014788" cy="2769506"/>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14788" cy="276950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numPr>
          <w:ilvl w:val="0"/>
          <w:numId w:val="4"/>
        </w:numPr>
        <w:spacing w:before="160" w:line="240" w:lineRule="auto"/>
        <w:ind w:left="720" w:hanging="360"/>
        <w:rPr>
          <w:rFonts w:ascii="Times New Roman" w:cs="Times New Roman" w:eastAsia="Times New Roman" w:hAnsi="Times New Roman"/>
          <w:color w:val="0f4761"/>
          <w:sz w:val="28"/>
          <w:szCs w:val="28"/>
        </w:rPr>
      </w:pPr>
      <w:r w:rsidDel="00000000" w:rsidR="00000000" w:rsidRPr="00000000">
        <w:rPr>
          <w:rFonts w:ascii="Times New Roman" w:cs="Times New Roman" w:eastAsia="Times New Roman" w:hAnsi="Times New Roman"/>
          <w:color w:val="0f4761"/>
          <w:rtl w:val="0"/>
        </w:rPr>
        <w:t xml:space="preserve">Navigation Example:</w:t>
      </w:r>
    </w:p>
    <w:p w:rsidR="00000000" w:rsidDel="00000000" w:rsidP="00000000" w:rsidRDefault="00000000" w:rsidRPr="00000000" w14:paraId="0000000D">
      <w:pPr>
        <w:numPr>
          <w:ilvl w:val="0"/>
          <w:numId w:val="10"/>
        </w:numPr>
        <w:spacing w:before="280"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Navigate to the "Navigation Example" section in </w:t>
      </w:r>
      <w:r w:rsidDel="00000000" w:rsidR="00000000" w:rsidRPr="00000000">
        <w:rPr>
          <w:rFonts w:ascii="Courier New" w:cs="Courier New" w:eastAsia="Courier New" w:hAnsi="Courier New"/>
          <w:sz w:val="20"/>
          <w:szCs w:val="20"/>
          <w:rtl w:val="0"/>
        </w:rPr>
        <w:t xml:space="preserve">index.html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10"/>
        </w:numPr>
        <w:spacing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Add hyperlinks for navigating to </w:t>
      </w:r>
      <w:r w:rsidDel="00000000" w:rsidR="00000000" w:rsidRPr="00000000">
        <w:rPr>
          <w:rFonts w:ascii="Courier New" w:cs="Courier New" w:eastAsia="Courier New" w:hAnsi="Courier New"/>
          <w:sz w:val="20"/>
          <w:szCs w:val="20"/>
          <w:rtl w:val="0"/>
        </w:rPr>
        <w:t xml:space="preserve">page1.html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page2.html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0"/>
          <w:numId w:val="10"/>
        </w:numPr>
        <w:spacing w:after="280"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Use descriptive text such as "SamplePage1" and "Visit SamplePage2" for the hyperlinks.</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162550" cy="1124707"/>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62550" cy="112470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numPr>
          <w:ilvl w:val="0"/>
          <w:numId w:val="4"/>
        </w:numPr>
        <w:spacing w:before="160" w:line="240" w:lineRule="auto"/>
        <w:ind w:left="720" w:hanging="360"/>
        <w:rPr>
          <w:rFonts w:ascii="Times New Roman" w:cs="Times New Roman" w:eastAsia="Times New Roman" w:hAnsi="Times New Roman"/>
          <w:color w:val="0f4761"/>
          <w:sz w:val="28"/>
          <w:szCs w:val="28"/>
        </w:rPr>
      </w:pPr>
      <w:bookmarkStart w:colFirst="0" w:colLast="0" w:name="_1fob9te" w:id="1"/>
      <w:bookmarkEnd w:id="1"/>
      <w:r w:rsidDel="00000000" w:rsidR="00000000" w:rsidRPr="00000000">
        <w:rPr>
          <w:rFonts w:ascii="Times New Roman" w:cs="Times New Roman" w:eastAsia="Times New Roman" w:hAnsi="Times New Roman"/>
          <w:color w:val="0f4761"/>
          <w:rtl w:val="0"/>
        </w:rPr>
        <w:t xml:space="preserve">Form Example:</w:t>
      </w:r>
    </w:p>
    <w:p w:rsidR="00000000" w:rsidDel="00000000" w:rsidP="00000000" w:rsidRDefault="00000000" w:rsidRPr="00000000" w14:paraId="00000011">
      <w:pPr>
        <w:numPr>
          <w:ilvl w:val="0"/>
          <w:numId w:val="11"/>
        </w:numPr>
        <w:spacing w:before="280"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Locate the "Form Example" section in </w:t>
      </w:r>
      <w:r w:rsidDel="00000000" w:rsidR="00000000" w:rsidRPr="00000000">
        <w:rPr>
          <w:rFonts w:ascii="Courier New" w:cs="Courier New" w:eastAsia="Courier New" w:hAnsi="Courier New"/>
          <w:sz w:val="20"/>
          <w:szCs w:val="20"/>
          <w:rtl w:val="0"/>
        </w:rPr>
        <w:t xml:space="preserve">index.html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11"/>
        </w:numPr>
        <w:spacing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Enhance the existing form by adding a new input field for the user's phone number along with label as </w:t>
      </w: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tl w:val="0"/>
        </w:rPr>
      </w:r>
    </w:p>
    <w:p w:rsidR="00000000" w:rsidDel="00000000" w:rsidP="00000000" w:rsidRDefault="00000000" w:rsidRPr="00000000" w14:paraId="00000013">
      <w:pPr>
        <w:numPr>
          <w:ilvl w:val="0"/>
          <w:numId w:val="11"/>
        </w:numPr>
        <w:spacing w:after="280" w:line="240" w:lineRule="auto"/>
        <w:ind w:left="18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Include a corresponding </w:t>
      </w:r>
      <w:r w:rsidDel="00000000" w:rsidR="00000000" w:rsidRPr="00000000">
        <w:rPr>
          <w:rFonts w:ascii="Courier New" w:cs="Courier New" w:eastAsia="Courier New" w:hAnsi="Courier New"/>
          <w:sz w:val="20"/>
          <w:szCs w:val="20"/>
          <w:rtl w:val="0"/>
        </w:rPr>
        <w:t xml:space="preserve">&lt;label&gt;</w:t>
      </w:r>
      <w:r w:rsidDel="00000000" w:rsidR="00000000" w:rsidRPr="00000000">
        <w:rPr>
          <w:rFonts w:ascii="Times New Roman" w:cs="Times New Roman" w:eastAsia="Times New Roman" w:hAnsi="Times New Roman"/>
          <w:sz w:val="24"/>
          <w:szCs w:val="24"/>
          <w:rtl w:val="0"/>
        </w:rPr>
        <w:t xml:space="preserve"> for this new input field.</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793200" cy="3405485"/>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93200" cy="340548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spacing w:after="80" w:before="160" w:line="240" w:lineRule="auto"/>
        <w:rPr>
          <w:rFonts w:ascii="Play" w:cs="Play" w:eastAsia="Play" w:hAnsi="Play"/>
          <w:b w:val="1"/>
          <w:color w:val="0f4761"/>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spacing w:after="80" w:before="160" w:line="240" w:lineRule="auto"/>
        <w:rPr>
          <w:rFonts w:ascii="Play" w:cs="Play" w:eastAsia="Play" w:hAnsi="Play"/>
          <w:b w:val="1"/>
          <w:color w:val="0f4761"/>
        </w:rPr>
      </w:pPr>
      <w:r w:rsidDel="00000000" w:rsidR="00000000" w:rsidRPr="00000000">
        <w:rPr>
          <w:rFonts w:ascii="Play" w:cs="Play" w:eastAsia="Play" w:hAnsi="Play"/>
          <w:b w:val="1"/>
          <w:color w:val="0f4761"/>
          <w:rtl w:val="0"/>
        </w:rPr>
        <w:t xml:space="preserve">CSS Task</w:t>
      </w:r>
    </w:p>
    <w:p w:rsidR="00000000" w:rsidDel="00000000" w:rsidP="00000000" w:rsidRDefault="00000000" w:rsidRPr="00000000" w14:paraId="0000001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After completing each CSS task, remember to save your changes in styles.css and then refresh your webpage (index.html) in your browser.</w:t>
      </w:r>
    </w:p>
    <w:p w:rsidR="00000000" w:rsidDel="00000000" w:rsidP="00000000" w:rsidRDefault="00000000" w:rsidRPr="00000000" w14:paraId="00000017">
      <w:pPr>
        <w:pStyle w:val="Heading3"/>
        <w:numPr>
          <w:ilvl w:val="0"/>
          <w:numId w:val="9"/>
        </w:numPr>
        <w:spacing w:before="160" w:line="240" w:lineRule="auto"/>
        <w:ind w:left="720" w:hanging="360"/>
        <w:rPr>
          <w:rFonts w:ascii="Times New Roman" w:cs="Times New Roman" w:eastAsia="Times New Roman" w:hAnsi="Times New Roman"/>
          <w:color w:val="0f4761"/>
          <w:sz w:val="28"/>
          <w:szCs w:val="28"/>
        </w:rPr>
      </w:pPr>
      <w:r w:rsidDel="00000000" w:rsidR="00000000" w:rsidRPr="00000000">
        <w:rPr>
          <w:rFonts w:ascii="Times New Roman" w:cs="Times New Roman" w:eastAsia="Times New Roman" w:hAnsi="Times New Roman"/>
          <w:color w:val="0f4761"/>
          <w:rtl w:val="0"/>
        </w:rPr>
        <w:t xml:space="preserve">Header styles:</w:t>
      </w:r>
    </w:p>
    <w:p w:rsidR="00000000" w:rsidDel="00000000" w:rsidP="00000000" w:rsidRDefault="00000000" w:rsidRPr="00000000" w14:paraId="00000018">
      <w:pPr>
        <w:numPr>
          <w:ilvl w:val="0"/>
          <w:numId w:val="2"/>
        </w:numPr>
        <w:spacing w:line="240" w:lineRule="auto"/>
        <w:ind w:left="108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Open </w:t>
      </w:r>
      <w:r w:rsidDel="00000000" w:rsidR="00000000" w:rsidRPr="00000000">
        <w:rPr>
          <w:rFonts w:ascii="Courier New" w:cs="Courier New" w:eastAsia="Courier New" w:hAnsi="Courier New"/>
          <w:sz w:val="20"/>
          <w:szCs w:val="20"/>
          <w:rtl w:val="0"/>
        </w:rPr>
        <w:t xml:space="preserve">styles.css</w:t>
      </w:r>
      <w:r w:rsidDel="00000000" w:rsidR="00000000" w:rsidRPr="00000000">
        <w:rPr>
          <w:rFonts w:ascii="Times New Roman" w:cs="Times New Roman" w:eastAsia="Times New Roman" w:hAnsi="Times New Roman"/>
          <w:sz w:val="24"/>
          <w:szCs w:val="24"/>
          <w:rtl w:val="0"/>
        </w:rPr>
        <w:t xml:space="preserve"> in your IDE</w:t>
      </w:r>
    </w:p>
    <w:p w:rsidR="00000000" w:rsidDel="00000000" w:rsidP="00000000" w:rsidRDefault="00000000" w:rsidRPr="00000000" w14:paraId="00000019">
      <w:pPr>
        <w:numPr>
          <w:ilvl w:val="0"/>
          <w:numId w:val="2"/>
        </w:numPr>
        <w:spacing w:line="240" w:lineRule="auto"/>
        <w:ind w:left="108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Apply dark background color </w:t>
      </w:r>
      <w:r w:rsidDel="00000000" w:rsidR="00000000" w:rsidRPr="00000000">
        <w:rPr>
          <w:rFonts w:ascii="Courier New" w:cs="Courier New" w:eastAsia="Courier New" w:hAnsi="Courier New"/>
          <w:sz w:val="20"/>
          <w:szCs w:val="20"/>
          <w:rtl w:val="0"/>
        </w:rPr>
        <w:t xml:space="preserve">#333</w:t>
      </w:r>
      <w:r w:rsidDel="00000000" w:rsidR="00000000" w:rsidRPr="00000000">
        <w:rPr>
          <w:rFonts w:ascii="Times New Roman" w:cs="Times New Roman" w:eastAsia="Times New Roman" w:hAnsi="Times New Roman"/>
          <w:sz w:val="24"/>
          <w:szCs w:val="24"/>
          <w:rtl w:val="0"/>
        </w:rPr>
        <w:t xml:space="preserve"> and text color </w:t>
      </w:r>
      <w:r w:rsidDel="00000000" w:rsidR="00000000" w:rsidRPr="00000000">
        <w:rPr>
          <w:rFonts w:ascii="Courier New" w:cs="Courier New" w:eastAsia="Courier New" w:hAnsi="Courier New"/>
          <w:sz w:val="20"/>
          <w:szCs w:val="20"/>
          <w:rtl w:val="0"/>
        </w:rPr>
        <w:t xml:space="preserve">#fff</w:t>
      </w:r>
      <w:r w:rsidDel="00000000" w:rsidR="00000000" w:rsidRPr="00000000">
        <w:rPr>
          <w:rFonts w:ascii="Times New Roman" w:cs="Times New Roman" w:eastAsia="Times New Roman" w:hAnsi="Times New Roman"/>
          <w:sz w:val="24"/>
          <w:szCs w:val="24"/>
          <w:rtl w:val="0"/>
        </w:rPr>
        <w:t xml:space="preserve"> to the header (</w:t>
      </w:r>
      <w:r w:rsidDel="00000000" w:rsidR="00000000" w:rsidRPr="00000000">
        <w:rPr>
          <w:rFonts w:ascii="Courier New" w:cs="Courier New" w:eastAsia="Courier New" w:hAnsi="Courier New"/>
          <w:sz w:val="20"/>
          <w:szCs w:val="20"/>
          <w:rtl w:val="0"/>
        </w:rPr>
        <w:t xml:space="preserve">header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2"/>
        </w:numPr>
        <w:spacing w:after="280" w:line="240" w:lineRule="auto"/>
        <w:ind w:left="1080" w:hanging="360"/>
        <w:rPr>
          <w:rFonts w:ascii="Noto Sans Symbols" w:cs="Noto Sans Symbols" w:eastAsia="Noto Sans Symbols" w:hAnsi="Noto Sans Symbols"/>
          <w:sz w:val="24"/>
          <w:szCs w:val="24"/>
        </w:rPr>
      </w:pPr>
      <w:bookmarkStart w:colFirst="0" w:colLast="0" w:name="_3znysh7" w:id="2"/>
      <w:bookmarkEnd w:id="2"/>
      <w:r w:rsidDel="00000000" w:rsidR="00000000" w:rsidRPr="00000000">
        <w:rPr>
          <w:rFonts w:ascii="Times New Roman" w:cs="Times New Roman" w:eastAsia="Times New Roman" w:hAnsi="Times New Roman"/>
          <w:sz w:val="24"/>
          <w:szCs w:val="24"/>
          <w:rtl w:val="0"/>
        </w:rPr>
        <w:t xml:space="preserve">Center align the text and add padding of 10px within the header</w:t>
      </w:r>
    </w:p>
    <w:p w:rsidR="00000000" w:rsidDel="00000000" w:rsidP="00000000" w:rsidRDefault="00000000" w:rsidRPr="00000000" w14:paraId="0000001B">
      <w:pPr>
        <w:spacing w:after="280" w:line="240" w:lineRule="auto"/>
        <w:ind w:left="1080" w:firstLine="0"/>
        <w:rPr>
          <w:rFonts w:ascii="Times New Roman" w:cs="Times New Roman" w:eastAsia="Times New Roman" w:hAnsi="Times New Roman"/>
          <w:sz w:val="24"/>
          <w:szCs w:val="24"/>
        </w:rPr>
      </w:pPr>
      <w:bookmarkStart w:colFirst="0" w:colLast="0" w:name="_oiptpnr403sf" w:id="3"/>
      <w:bookmarkEnd w:id="3"/>
      <w:r w:rsidDel="00000000" w:rsidR="00000000" w:rsidRPr="00000000">
        <w:rPr>
          <w:rFonts w:ascii="Times New Roman" w:cs="Times New Roman" w:eastAsia="Times New Roman" w:hAnsi="Times New Roman"/>
          <w:sz w:val="24"/>
          <w:szCs w:val="24"/>
        </w:rPr>
        <w:drawing>
          <wp:inline distB="114300" distT="114300" distL="114300" distR="114300">
            <wp:extent cx="2947988" cy="1921651"/>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47988" cy="192165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pStyle w:val="Heading3"/>
        <w:numPr>
          <w:ilvl w:val="0"/>
          <w:numId w:val="9"/>
        </w:numPr>
        <w:spacing w:before="160" w:line="240" w:lineRule="auto"/>
        <w:ind w:left="720" w:hanging="360"/>
        <w:rPr>
          <w:rFonts w:ascii="Times New Roman" w:cs="Times New Roman" w:eastAsia="Times New Roman" w:hAnsi="Times New Roman"/>
          <w:color w:val="0f4761"/>
          <w:sz w:val="28"/>
          <w:szCs w:val="28"/>
        </w:rPr>
      </w:pPr>
      <w:r w:rsidDel="00000000" w:rsidR="00000000" w:rsidRPr="00000000">
        <w:rPr>
          <w:rFonts w:ascii="Times New Roman" w:cs="Times New Roman" w:eastAsia="Times New Roman" w:hAnsi="Times New Roman"/>
          <w:color w:val="0f4761"/>
          <w:rtl w:val="0"/>
        </w:rPr>
        <w:t xml:space="preserve">Main Content Styles:</w:t>
      </w:r>
    </w:p>
    <w:p w:rsidR="00000000" w:rsidDel="00000000" w:rsidP="00000000" w:rsidRDefault="00000000" w:rsidRPr="00000000" w14:paraId="0000001D">
      <w:pPr>
        <w:numPr>
          <w:ilvl w:val="0"/>
          <w:numId w:val="7"/>
        </w:numPr>
        <w:spacing w:after="280" w:before="280" w:line="240" w:lineRule="auto"/>
        <w:ind w:left="108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Set padding of </w:t>
      </w:r>
      <w:r w:rsidDel="00000000" w:rsidR="00000000" w:rsidRPr="00000000">
        <w:rPr>
          <w:rFonts w:ascii="Courier New" w:cs="Courier New" w:eastAsia="Courier New" w:hAnsi="Courier New"/>
          <w:sz w:val="20"/>
          <w:szCs w:val="20"/>
          <w:rtl w:val="0"/>
        </w:rPr>
        <w:t xml:space="preserve">20px</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Times New Roman" w:cs="Times New Roman" w:eastAsia="Times New Roman" w:hAnsi="Times New Roman"/>
          <w:sz w:val="24"/>
          <w:szCs w:val="24"/>
          <w:rtl w:val="0"/>
        </w:rPr>
        <w:t xml:space="preserve"> section.</w:t>
        <w:br w:type="textWrapping"/>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005138" cy="1249327"/>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05138" cy="124932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E">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3"/>
        <w:numPr>
          <w:ilvl w:val="0"/>
          <w:numId w:val="9"/>
        </w:numPr>
        <w:spacing w:before="160" w:line="240" w:lineRule="auto"/>
        <w:ind w:left="720" w:hanging="360"/>
        <w:rPr>
          <w:rFonts w:ascii="Times New Roman" w:cs="Times New Roman" w:eastAsia="Times New Roman" w:hAnsi="Times New Roman"/>
          <w:color w:val="0f4761"/>
          <w:sz w:val="28"/>
          <w:szCs w:val="28"/>
        </w:rPr>
      </w:pPr>
      <w:r w:rsidDel="00000000" w:rsidR="00000000" w:rsidRPr="00000000">
        <w:rPr>
          <w:rFonts w:ascii="Times New Roman" w:cs="Times New Roman" w:eastAsia="Times New Roman" w:hAnsi="Times New Roman"/>
          <w:color w:val="0f4761"/>
          <w:rtl w:val="0"/>
        </w:rPr>
        <w:t xml:space="preserve">Form Input Styles</w:t>
      </w:r>
    </w:p>
    <w:p w:rsidR="00000000" w:rsidDel="00000000" w:rsidP="00000000" w:rsidRDefault="00000000" w:rsidRPr="00000000" w14:paraId="00000020">
      <w:pPr>
        <w:numPr>
          <w:ilvl w:val="0"/>
          <w:numId w:val="7"/>
        </w:numPr>
        <w:spacing w:line="240" w:lineRule="auto"/>
        <w:ind w:left="1080" w:hanging="360"/>
        <w:rPr>
          <w:rFonts w:ascii="Noto Sans Symbols" w:cs="Noto Sans Symbols" w:eastAsia="Noto Sans Symbols" w:hAnsi="Noto Sans Symbols"/>
          <w:sz w:val="20"/>
          <w:szCs w:val="20"/>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Select and style </w:t>
      </w:r>
      <w:r w:rsidDel="00000000" w:rsidR="00000000" w:rsidRPr="00000000">
        <w:rPr>
          <w:rFonts w:ascii="Courier New" w:cs="Courier New" w:eastAsia="Courier New" w:hAnsi="Courier New"/>
          <w:sz w:val="20"/>
          <w:szCs w:val="20"/>
          <w:rtl w:val="0"/>
        </w:rPr>
        <w:t xml:space="preserve">&lt;input&gt;</w:t>
      </w:r>
      <w:r w:rsidDel="00000000" w:rsidR="00000000" w:rsidRPr="00000000">
        <w:rPr>
          <w:rFonts w:ascii="Times New Roman" w:cs="Times New Roman" w:eastAsia="Times New Roman" w:hAnsi="Times New Roman"/>
          <w:sz w:val="24"/>
          <w:szCs w:val="24"/>
          <w:rtl w:val="0"/>
        </w:rPr>
        <w:t xml:space="preserve"> elements of types </w:t>
      </w:r>
      <w:r w:rsidDel="00000000" w:rsidR="00000000" w:rsidRPr="00000000">
        <w:rPr>
          <w:rFonts w:ascii="Courier New" w:cs="Courier New" w:eastAsia="Courier New" w:hAnsi="Courier New"/>
          <w:sz w:val="20"/>
          <w:szCs w:val="20"/>
          <w:rtl w:val="0"/>
        </w:rPr>
        <w:t xml:space="preserve">text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email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tel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1"/>
        </w:numPr>
        <w:spacing w:after="280" w:line="240" w:lineRule="auto"/>
        <w:ind w:left="1080" w:hanging="360"/>
        <w:rPr>
          <w:rFonts w:ascii="Noto Sans Symbols" w:cs="Noto Sans Symbols" w:eastAsia="Noto Sans Symbols" w:hAnsi="Noto Sans Symbols"/>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Ensure these inputs have a width of </w:t>
      </w:r>
      <w:r w:rsidDel="00000000" w:rsidR="00000000" w:rsidRPr="00000000">
        <w:rPr>
          <w:rFonts w:ascii="Courier New" w:cs="Courier New" w:eastAsia="Courier New" w:hAnsi="Courier New"/>
          <w:sz w:val="20"/>
          <w:szCs w:val="20"/>
          <w:rtl w:val="0"/>
        </w:rPr>
        <w:t xml:space="preserve">calc(100% - 22px)</w:t>
      </w:r>
      <w:r w:rsidDel="00000000" w:rsidR="00000000" w:rsidRPr="00000000">
        <w:rPr>
          <w:rFonts w:ascii="Times New Roman" w:cs="Times New Roman" w:eastAsia="Times New Roman" w:hAnsi="Times New Roman"/>
          <w:sz w:val="24"/>
          <w:szCs w:val="24"/>
          <w:rtl w:val="0"/>
        </w:rPr>
        <w:t xml:space="preserve"> to accommodate padding and borders, a padding of </w:t>
      </w:r>
      <w:r w:rsidDel="00000000" w:rsidR="00000000" w:rsidRPr="00000000">
        <w:rPr>
          <w:rFonts w:ascii="Courier New" w:cs="Courier New" w:eastAsia="Courier New" w:hAnsi="Courier New"/>
          <w:sz w:val="20"/>
          <w:szCs w:val="20"/>
          <w:rtl w:val="0"/>
        </w:rPr>
        <w:t xml:space="preserve">10px</w:t>
      </w:r>
      <w:r w:rsidDel="00000000" w:rsidR="00000000" w:rsidRPr="00000000">
        <w:rPr>
          <w:rFonts w:ascii="Times New Roman" w:cs="Times New Roman" w:eastAsia="Times New Roman" w:hAnsi="Times New Roman"/>
          <w:sz w:val="24"/>
          <w:szCs w:val="24"/>
          <w:rtl w:val="0"/>
        </w:rPr>
        <w:t xml:space="preserve">, margin of </w:t>
      </w:r>
      <w:r w:rsidDel="00000000" w:rsidR="00000000" w:rsidRPr="00000000">
        <w:rPr>
          <w:rFonts w:ascii="Courier New" w:cs="Courier New" w:eastAsia="Courier New" w:hAnsi="Courier New"/>
          <w:sz w:val="20"/>
          <w:szCs w:val="20"/>
          <w:rtl w:val="0"/>
        </w:rPr>
        <w:t xml:space="preserve">5px 0 10px</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Courier New" w:cs="Courier New" w:eastAsia="Courier New" w:hAnsi="Courier New"/>
          <w:sz w:val="20"/>
          <w:szCs w:val="20"/>
          <w:rtl w:val="0"/>
        </w:rPr>
        <w:t xml:space="preserve">1px</w:t>
      </w:r>
      <w:r w:rsidDel="00000000" w:rsidR="00000000" w:rsidRPr="00000000">
        <w:rPr>
          <w:rFonts w:ascii="Times New Roman" w:cs="Times New Roman" w:eastAsia="Times New Roman" w:hAnsi="Times New Roman"/>
          <w:sz w:val="24"/>
          <w:szCs w:val="24"/>
          <w:rtl w:val="0"/>
        </w:rPr>
        <w:t xml:space="preserve"> solid border with </w:t>
      </w:r>
      <w:r w:rsidDel="00000000" w:rsidR="00000000" w:rsidRPr="00000000">
        <w:rPr>
          <w:rFonts w:ascii="Courier New" w:cs="Courier New" w:eastAsia="Courier New" w:hAnsi="Courier New"/>
          <w:sz w:val="20"/>
          <w:szCs w:val="20"/>
          <w:rtl w:val="0"/>
        </w:rPr>
        <w:t xml:space="preserve">#ccc</w:t>
      </w:r>
      <w:r w:rsidDel="00000000" w:rsidR="00000000" w:rsidRPr="00000000">
        <w:rPr>
          <w:rFonts w:ascii="Times New Roman" w:cs="Times New Roman" w:eastAsia="Times New Roman" w:hAnsi="Times New Roman"/>
          <w:sz w:val="24"/>
          <w:szCs w:val="24"/>
          <w:rtl w:val="0"/>
        </w:rPr>
        <w:t xml:space="preserve"> color, </w:t>
      </w:r>
      <w:r w:rsidDel="00000000" w:rsidR="00000000" w:rsidRPr="00000000">
        <w:rPr>
          <w:rFonts w:ascii="Courier New" w:cs="Courier New" w:eastAsia="Courier New" w:hAnsi="Courier New"/>
          <w:sz w:val="20"/>
          <w:szCs w:val="20"/>
          <w:rtl w:val="0"/>
        </w:rPr>
        <w:t xml:space="preserve">border-radius</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Courier New" w:cs="Courier New" w:eastAsia="Courier New" w:hAnsi="Courier New"/>
          <w:sz w:val="20"/>
          <w:szCs w:val="20"/>
          <w:rtl w:val="0"/>
        </w:rPr>
        <w:t xml:space="preserve">4px</w:t>
      </w:r>
      <w:r w:rsidDel="00000000" w:rsidR="00000000" w:rsidRPr="00000000">
        <w:rPr>
          <w:rFonts w:ascii="Times New Roman" w:cs="Times New Roman" w:eastAsia="Times New Roman" w:hAnsi="Times New Roman"/>
          <w:sz w:val="24"/>
          <w:szCs w:val="24"/>
          <w:rtl w:val="0"/>
        </w:rPr>
        <w:t xml:space="preserve">, and include padding and border in the total width (</w:t>
      </w:r>
      <w:r w:rsidDel="00000000" w:rsidR="00000000" w:rsidRPr="00000000">
        <w:rPr>
          <w:rFonts w:ascii="Courier New" w:cs="Courier New" w:eastAsia="Courier New" w:hAnsi="Courier New"/>
          <w:sz w:val="20"/>
          <w:szCs w:val="20"/>
          <w:rtl w:val="0"/>
        </w:rPr>
        <w:t xml:space="preserve">box-sizing: border-box</w:t>
      </w: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709863" cy="2646101"/>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09863" cy="264610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numPr>
          <w:ilvl w:val="0"/>
          <w:numId w:val="9"/>
        </w:numPr>
        <w:spacing w:before="160" w:line="240" w:lineRule="auto"/>
        <w:ind w:left="720" w:hanging="360"/>
        <w:rPr>
          <w:rFonts w:ascii="Times New Roman" w:cs="Times New Roman" w:eastAsia="Times New Roman" w:hAnsi="Times New Roman"/>
          <w:color w:val="0f4761"/>
          <w:sz w:val="28"/>
          <w:szCs w:val="28"/>
        </w:rPr>
      </w:pPr>
      <w:r w:rsidDel="00000000" w:rsidR="00000000" w:rsidRPr="00000000">
        <w:rPr>
          <w:rFonts w:ascii="Times New Roman" w:cs="Times New Roman" w:eastAsia="Times New Roman" w:hAnsi="Times New Roman"/>
          <w:color w:val="0f4761"/>
          <w:rtl w:val="0"/>
        </w:rPr>
        <w:t xml:space="preserve">Footer Styles:</w:t>
      </w:r>
    </w:p>
    <w:p w:rsidR="00000000" w:rsidDel="00000000" w:rsidP="00000000" w:rsidRDefault="00000000" w:rsidRPr="00000000" w14:paraId="00000023">
      <w:pPr>
        <w:numPr>
          <w:ilvl w:val="0"/>
          <w:numId w:val="6"/>
        </w:numPr>
        <w:spacing w:after="280" w:before="280" w:line="240" w:lineRule="auto"/>
        <w:ind w:left="108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Include a dark background color </w:t>
      </w:r>
      <w:r w:rsidDel="00000000" w:rsidR="00000000" w:rsidRPr="00000000">
        <w:rPr>
          <w:rFonts w:ascii="Courier New" w:cs="Courier New" w:eastAsia="Courier New" w:hAnsi="Courier New"/>
          <w:sz w:val="20"/>
          <w:szCs w:val="20"/>
          <w:rtl w:val="0"/>
        </w:rPr>
        <w:t xml:space="preserve">#333</w:t>
      </w:r>
      <w:r w:rsidDel="00000000" w:rsidR="00000000" w:rsidRPr="00000000">
        <w:rPr>
          <w:rFonts w:ascii="Times New Roman" w:cs="Times New Roman" w:eastAsia="Times New Roman" w:hAnsi="Times New Roman"/>
          <w:sz w:val="24"/>
          <w:szCs w:val="24"/>
          <w:rtl w:val="0"/>
        </w:rPr>
        <w:t xml:space="preserve">, text color </w:t>
      </w:r>
      <w:r w:rsidDel="00000000" w:rsidR="00000000" w:rsidRPr="00000000">
        <w:rPr>
          <w:rFonts w:ascii="Courier New" w:cs="Courier New" w:eastAsia="Courier New" w:hAnsi="Courier New"/>
          <w:sz w:val="20"/>
          <w:szCs w:val="20"/>
          <w:rtl w:val="0"/>
        </w:rPr>
        <w:t xml:space="preserve">#fff</w:t>
      </w:r>
      <w:r w:rsidDel="00000000" w:rsidR="00000000" w:rsidRPr="00000000">
        <w:rPr>
          <w:rFonts w:ascii="Times New Roman" w:cs="Times New Roman" w:eastAsia="Times New Roman" w:hAnsi="Times New Roman"/>
          <w:sz w:val="24"/>
          <w:szCs w:val="24"/>
          <w:rtl w:val="0"/>
        </w:rPr>
        <w:t xml:space="preserve">, centered text alignment, </w:t>
      </w:r>
      <w:r w:rsidDel="00000000" w:rsidR="00000000" w:rsidRPr="00000000">
        <w:rPr>
          <w:rFonts w:ascii="Courier New" w:cs="Courier New" w:eastAsia="Courier New" w:hAnsi="Courier New"/>
          <w:sz w:val="20"/>
          <w:szCs w:val="20"/>
          <w:rtl w:val="0"/>
        </w:rPr>
        <w:t xml:space="preserve">10px</w:t>
      </w:r>
      <w:r w:rsidDel="00000000" w:rsidR="00000000" w:rsidRPr="00000000">
        <w:rPr>
          <w:rFonts w:ascii="Times New Roman" w:cs="Times New Roman" w:eastAsia="Times New Roman" w:hAnsi="Times New Roman"/>
          <w:sz w:val="24"/>
          <w:szCs w:val="24"/>
          <w:rtl w:val="0"/>
        </w:rPr>
        <w:t xml:space="preserve"> padding, fixed position at the bottom (</w:t>
      </w:r>
      <w:r w:rsidDel="00000000" w:rsidR="00000000" w:rsidRPr="00000000">
        <w:rPr>
          <w:rFonts w:ascii="Courier New" w:cs="Courier New" w:eastAsia="Courier New" w:hAnsi="Courier New"/>
          <w:sz w:val="20"/>
          <w:szCs w:val="20"/>
          <w:rtl w:val="0"/>
        </w:rPr>
        <w:t xml:space="preserve">position: fixed</w:t>
      </w:r>
      <w:r w:rsidDel="00000000" w:rsidR="00000000" w:rsidRPr="00000000">
        <w:rPr>
          <w:rFonts w:ascii="Times New Roman" w:cs="Times New Roman" w:eastAsia="Times New Roman" w:hAnsi="Times New Roman"/>
          <w:sz w:val="24"/>
          <w:szCs w:val="24"/>
          <w:rtl w:val="0"/>
        </w:rPr>
        <w:t xml:space="preserve">), full width (</w:t>
      </w:r>
      <w:r w:rsidDel="00000000" w:rsidR="00000000" w:rsidRPr="00000000">
        <w:rPr>
          <w:rFonts w:ascii="Courier New" w:cs="Courier New" w:eastAsia="Courier New" w:hAnsi="Courier New"/>
          <w:sz w:val="20"/>
          <w:szCs w:val="20"/>
          <w:rtl w:val="0"/>
        </w:rPr>
        <w:t xml:space="preserve">width: 100%</w:t>
      </w:r>
      <w:r w:rsidDel="00000000" w:rsidR="00000000" w:rsidRPr="00000000">
        <w:rPr>
          <w:rFonts w:ascii="Times New Roman" w:cs="Times New Roman" w:eastAsia="Times New Roman" w:hAnsi="Times New Roman"/>
          <w:sz w:val="24"/>
          <w:szCs w:val="24"/>
          <w:rtl w:val="0"/>
        </w:rPr>
        <w:t xml:space="preserve">) and add bottom: 0 to keep it at the very bottom of the page.</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767013" cy="2516377"/>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67013" cy="251637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Style w:val="Heading3"/>
        <w:spacing w:before="160" w:line="240" w:lineRule="auto"/>
        <w:rPr>
          <w:rFonts w:ascii="Times New Roman" w:cs="Times New Roman" w:eastAsia="Times New Roman" w:hAnsi="Times New Roman"/>
          <w:color w:val="0f4761"/>
        </w:rPr>
      </w:pPr>
      <w:r w:rsidDel="00000000" w:rsidR="00000000" w:rsidRPr="00000000">
        <w:rPr>
          <w:rFonts w:ascii="Times New Roman" w:cs="Times New Roman" w:eastAsia="Times New Roman" w:hAnsi="Times New Roman"/>
          <w:color w:val="0f4761"/>
          <w:rtl w:val="0"/>
        </w:rPr>
        <w:t xml:space="preserve">Enhanced Task - Input Submit Button Styles</w:t>
      </w:r>
    </w:p>
    <w:p w:rsidR="00000000" w:rsidDel="00000000" w:rsidP="00000000" w:rsidRDefault="00000000" w:rsidRPr="00000000" w14:paraId="00000026">
      <w:pPr>
        <w:numPr>
          <w:ilvl w:val="0"/>
          <w:numId w:val="1"/>
        </w:numPr>
        <w:spacing w:before="280" w:line="240" w:lineRule="auto"/>
        <w:ind w:left="108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Find the section labeled </w:t>
      </w:r>
      <w:r w:rsidDel="00000000" w:rsidR="00000000" w:rsidRPr="00000000">
        <w:rPr>
          <w:rFonts w:ascii="Times New Roman" w:cs="Times New Roman" w:eastAsia="Times New Roman" w:hAnsi="Times New Roman"/>
          <w:b w:val="1"/>
          <w:sz w:val="24"/>
          <w:szCs w:val="24"/>
          <w:rtl w:val="0"/>
        </w:rPr>
        <w:t xml:space="preserve">"Enhanced Task: Input Submit Button styles"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1"/>
        </w:numPr>
        <w:spacing w:line="240" w:lineRule="auto"/>
        <w:ind w:left="1080" w:hanging="360"/>
        <w:rPr>
          <w:rFonts w:ascii="Noto Sans Symbols" w:cs="Noto Sans Symbols" w:eastAsia="Noto Sans Symbols" w:hAnsi="Noto Sans Symbols"/>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Uncomment the CSS properties/rules for</w:t>
      </w:r>
      <w:r w:rsidDel="00000000" w:rsidR="00000000" w:rsidRPr="00000000">
        <w:rPr>
          <w:rFonts w:ascii="Courier New" w:cs="Courier New" w:eastAsia="Courier New" w:hAnsi="Courier New"/>
          <w:sz w:val="24"/>
          <w:szCs w:val="24"/>
          <w:rtl w:val="0"/>
        </w:rPr>
        <w:t xml:space="preserve"> input[type="submit"]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input[type="submit"]:hover</w:t>
        <w:br w:type="textWrapping"/>
        <w:br w:type="textWrapping"/>
      </w:r>
      <w:r w:rsidDel="00000000" w:rsidR="00000000" w:rsidRPr="00000000">
        <w:rPr>
          <w:rFonts w:ascii="Courier New" w:cs="Courier New" w:eastAsia="Courier New" w:hAnsi="Courier New"/>
          <w:sz w:val="24"/>
          <w:szCs w:val="24"/>
        </w:rPr>
        <w:drawing>
          <wp:inline distB="114300" distT="114300" distL="114300" distR="114300">
            <wp:extent cx="3819447" cy="2522575"/>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819447" cy="2522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Courier New" w:cs="Courier New" w:eastAsia="Courier New" w:hAnsi="Courier New"/>
          <w:sz w:val="24"/>
          <w:szCs w:val="24"/>
        </w:rPr>
      </w:pPr>
      <w:bookmarkStart w:colFirst="0" w:colLast="0" w:name="_shv6i71kdgva" w:id="7"/>
      <w:bookmarkEnd w:id="7"/>
      <w:r w:rsidDel="00000000" w:rsidR="00000000" w:rsidRPr="00000000">
        <w:rPr>
          <w:rtl w:val="0"/>
        </w:rPr>
      </w:r>
    </w:p>
    <w:p w:rsidR="00000000" w:rsidDel="00000000" w:rsidP="00000000" w:rsidRDefault="00000000" w:rsidRPr="00000000" w14:paraId="00000029">
      <w:pPr>
        <w:spacing w:line="240" w:lineRule="auto"/>
        <w:rPr>
          <w:rFonts w:ascii="Courier New" w:cs="Courier New" w:eastAsia="Courier New" w:hAnsi="Courier New"/>
          <w:sz w:val="24"/>
          <w:szCs w:val="24"/>
        </w:rPr>
      </w:pPr>
      <w:bookmarkStart w:colFirst="0" w:colLast="0" w:name="_neuup0fh7e9g" w:id="8"/>
      <w:bookmarkEnd w:id="8"/>
      <w:r w:rsidDel="00000000" w:rsidR="00000000" w:rsidRPr="00000000">
        <w:rPr>
          <w:rtl w:val="0"/>
        </w:rPr>
      </w:r>
    </w:p>
    <w:p w:rsidR="00000000" w:rsidDel="00000000" w:rsidP="00000000" w:rsidRDefault="00000000" w:rsidRPr="00000000" w14:paraId="0000002A">
      <w:pPr>
        <w:spacing w:line="240" w:lineRule="auto"/>
        <w:rPr>
          <w:rFonts w:ascii="Courier New" w:cs="Courier New" w:eastAsia="Courier New" w:hAnsi="Courier New"/>
          <w:sz w:val="24"/>
          <w:szCs w:val="24"/>
        </w:rPr>
      </w:pPr>
      <w:bookmarkStart w:colFirst="0" w:colLast="0" w:name="_l1ik3kvqve5m" w:id="9"/>
      <w:bookmarkEnd w:id="9"/>
      <w:r w:rsidDel="00000000" w:rsidR="00000000" w:rsidRPr="00000000">
        <w:rPr>
          <w:rtl w:val="0"/>
        </w:rPr>
      </w:r>
    </w:p>
    <w:p w:rsidR="00000000" w:rsidDel="00000000" w:rsidP="00000000" w:rsidRDefault="00000000" w:rsidRPr="00000000" w14:paraId="0000002B">
      <w:pPr>
        <w:spacing w:line="240" w:lineRule="auto"/>
        <w:rPr>
          <w:rFonts w:ascii="Courier New" w:cs="Courier New" w:eastAsia="Courier New" w:hAnsi="Courier New"/>
          <w:sz w:val="24"/>
          <w:szCs w:val="24"/>
        </w:rPr>
      </w:pPr>
      <w:bookmarkStart w:colFirst="0" w:colLast="0" w:name="_sweq7by86y8w" w:id="10"/>
      <w:bookmarkEnd w:id="10"/>
      <w:r w:rsidDel="00000000" w:rsidR="00000000" w:rsidRPr="00000000">
        <w:rPr>
          <w:rtl w:val="0"/>
        </w:rPr>
      </w:r>
    </w:p>
    <w:p w:rsidR="00000000" w:rsidDel="00000000" w:rsidP="00000000" w:rsidRDefault="00000000" w:rsidRPr="00000000" w14:paraId="0000002C">
      <w:pPr>
        <w:spacing w:line="240" w:lineRule="auto"/>
        <w:rPr>
          <w:rFonts w:ascii="Courier New" w:cs="Courier New" w:eastAsia="Courier New" w:hAnsi="Courier New"/>
          <w:sz w:val="24"/>
          <w:szCs w:val="24"/>
        </w:rPr>
      </w:pPr>
      <w:bookmarkStart w:colFirst="0" w:colLast="0" w:name="_hft3t9y0kjdj" w:id="11"/>
      <w:bookmarkEnd w:id="11"/>
      <w:r w:rsidDel="00000000" w:rsidR="00000000" w:rsidRPr="00000000">
        <w:rPr>
          <w:rFonts w:ascii="Courier New" w:cs="Courier New" w:eastAsia="Courier New" w:hAnsi="Courier New"/>
          <w:sz w:val="24"/>
          <w:szCs w:val="24"/>
        </w:rPr>
        <w:drawing>
          <wp:inline distB="114300" distT="114300" distL="114300" distR="114300">
            <wp:extent cx="6343650" cy="3243573"/>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343650" cy="324357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ind w:left="720" w:firstLine="0"/>
        <w:jc w:val="center"/>
        <w:rPr/>
      </w:pPr>
      <w:r w:rsidDel="00000000" w:rsidR="00000000" w:rsidRPr="00000000">
        <w:rPr>
          <w:rtl w:val="0"/>
        </w:rPr>
        <w:br w:type="textWrapping"/>
      </w:r>
      <w:r w:rsidDel="00000000" w:rsidR="00000000" w:rsidRPr="00000000">
        <w:rPr>
          <w:rFonts w:ascii="Times New Roman" w:cs="Times New Roman" w:eastAsia="Times New Roman" w:hAnsi="Times New Roman"/>
          <w:b w:val="1"/>
          <w:sz w:val="30"/>
          <w:szCs w:val="30"/>
          <w:highlight w:val="white"/>
          <w:u w:val="single"/>
          <w:rtl w:val="0"/>
        </w:rPr>
        <w:t xml:space="preserve">Git &amp; IntelliJ Assignment</w:t>
      </w:r>
      <w:r w:rsidDel="00000000" w:rsidR="00000000" w:rsidRPr="00000000">
        <w:rPr>
          <w:u w:val="single"/>
          <w:rtl w:val="0"/>
        </w:rPr>
        <w:br w:type="textWrapping"/>
      </w:r>
      <w:r w:rsidDel="00000000" w:rsidR="00000000" w:rsidRPr="00000000">
        <w:rPr>
          <w:rtl w:val="0"/>
        </w:rPr>
        <w:br w:type="textWrapping"/>
        <w:br w:type="textWrapping"/>
        <w:t xml:space="preserve">Explain the following questions in two simple sentences</w:t>
      </w:r>
    </w:p>
    <w:p w:rsidR="00000000" w:rsidDel="00000000" w:rsidP="00000000" w:rsidRDefault="00000000" w:rsidRPr="00000000" w14:paraId="0000002F">
      <w:pPr>
        <w:ind w:left="720" w:firstLine="0"/>
        <w:jc w:val="center"/>
        <w:rPr/>
      </w:pPr>
      <w:r w:rsidDel="00000000" w:rsidR="00000000" w:rsidRPr="00000000">
        <w:rPr>
          <w:rtl w:val="0"/>
        </w:rPr>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What is the use of the git add command?</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br w:type="textWrapping"/>
      </w:r>
      <w:r w:rsidDel="00000000" w:rsidR="00000000" w:rsidRPr="00000000">
        <w:rPr>
          <w:color w:val="1155cc"/>
          <w:rtl w:val="0"/>
        </w:rPr>
        <w:t xml:space="preserve">The git add command adds the new or modified files to the staging area of the git which will be included in the next commit. It tells Git which files you want to track. Without it, the git commit command would never work.</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Write the command to create a branch “feature-group”.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r>
      <w:r w:rsidDel="00000000" w:rsidR="00000000" w:rsidRPr="00000000">
        <w:rPr>
          <w:color w:val="1155cc"/>
          <w:rtl w:val="0"/>
        </w:rPr>
        <w:t xml:space="preserve">git branch feature-group</w:t>
      </w:r>
      <w:r w:rsidDel="00000000" w:rsidR="00000000" w:rsidRPr="00000000">
        <w:rPr>
          <w:rtl w:val="0"/>
        </w:rPr>
        <w:br w:type="textWrapping"/>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What is a pull request? Write the steps involved in creating a pull request.</w:t>
        <w:br w:type="textWrapping"/>
        <w:br w:type="textWrapping"/>
      </w:r>
      <w:r w:rsidDel="00000000" w:rsidR="00000000" w:rsidRPr="00000000">
        <w:rPr>
          <w:color w:val="1155cc"/>
          <w:rtl w:val="0"/>
        </w:rPr>
        <w:t xml:space="preserve">A pull request is a method for suggesting changes to a repository. It makes collaboration easier as you can merge code of other members from one branch into another (usually the main branch). This could be adding new features or modifying the existing ones.</w:t>
        <w:br w:type="textWrapping"/>
        <w:br w:type="textWrapping"/>
        <w:t xml:space="preserve">Steps Involved:</w:t>
        <w:br w:type="textWrapping"/>
        <w:t xml:space="preserve">i) Fork or clone the repository.</w:t>
        <w:br w:type="textWrapping"/>
        <w:t xml:space="preserve">ii) Create a new branch using ‘git branch branch-name’.</w:t>
        <w:br w:type="textWrapping"/>
        <w:t xml:space="preserve">iii) Make and commit changes to that branch.</w:t>
        <w:br w:type="textWrapping"/>
        <w:t xml:space="preserve">iv) Push the branch to your forked repository.</w:t>
        <w:br w:type="textWrapping"/>
        <w:t xml:space="preserve">v) Go to the original repository.</w:t>
        <w:br w:type="textWrapping"/>
        <w:t xml:space="preserve">vi) Click “Compare &amp; pull request” and add a title and description.</w:t>
        <w:br w:type="textWrapping"/>
        <w:t xml:space="preserve">vii) Choose the correct branches (base and compare).</w:t>
        <w:br w:type="textWrapping"/>
        <w:t xml:space="preserve">viii) Create the pull request for review and merging.</w:t>
      </w:r>
      <w:r w:rsidDel="00000000" w:rsidR="00000000" w:rsidRPr="00000000">
        <w:rPr>
          <w:rtl w:val="0"/>
        </w:rPr>
        <w:br w:type="textWrapping"/>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How do you add collaborators?</w:t>
        <w:br w:type="textWrapping"/>
        <w:br w:type="textWrapping"/>
      </w:r>
      <w:r w:rsidDel="00000000" w:rsidR="00000000" w:rsidRPr="00000000">
        <w:rPr>
          <w:color w:val="1155cc"/>
          <w:rtl w:val="0"/>
        </w:rPr>
        <w:t xml:space="preserve">Steps Involved:</w:t>
        <w:br w:type="textWrapping"/>
        <w:t xml:space="preserve">1. Go to desired repository on GitHub</w:t>
        <w:br w:type="textWrapping"/>
        <w:t xml:space="preserve">2. Click on the "Settings" tab</w:t>
        <w:br w:type="textWrapping"/>
        <w:t xml:space="preserve">3. In the sidebar, select "Collaborators”</w:t>
        <w:br w:type="textWrapping"/>
        <w:t xml:space="preserve">4. Click on “Add people”</w:t>
        <w:br w:type="textWrapping"/>
        <w:t xml:space="preserve">5. Enter the GitHub username or email of the person you want to add</w:t>
        <w:br w:type="textWrapping"/>
        <w:t xml:space="preserve">6. Set the role/permission</w:t>
        <w:br w:type="textWrapping"/>
        <w:t xml:space="preserve">7. Click “Add”.</w:t>
        <w:br w:type="textWrapping"/>
        <w:br w:type="textWrapping"/>
        <w:br w:type="textWrapping"/>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What is the command used to commit our changes in github repo?</w:t>
        <w:br w:type="textWrapping"/>
        <w:br w:type="textWrapping"/>
      </w:r>
      <w:r w:rsidDel="00000000" w:rsidR="00000000" w:rsidRPr="00000000">
        <w:rPr>
          <w:color w:val="4a86e8"/>
          <w:rtl w:val="0"/>
        </w:rPr>
        <w:t xml:space="preserve">git commit -m "message"</w:t>
      </w:r>
      <w:r w:rsidDel="00000000" w:rsidR="00000000" w:rsidRPr="00000000">
        <w:rPr>
          <w:rtl w:val="0"/>
        </w:rPr>
        <w:br w:type="textWrapping"/>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Create a github account and repository to save all your assignment tasks. Example repository name: rg-assignments</w:t>
        <w:br w:type="textWrapping"/>
        <w:br w:type="textWrapping"/>
      </w:r>
      <w:hyperlink r:id="rId16">
        <w:r w:rsidDel="00000000" w:rsidR="00000000" w:rsidRPr="00000000">
          <w:rPr>
            <w:color w:val="1155cc"/>
            <w:u w:val="single"/>
            <w:rtl w:val="0"/>
          </w:rPr>
          <w:t xml:space="preserve">https://github.com/AdiG08/RG-Assignments</w:t>
        </w:r>
      </w:hyperlink>
      <w:r w:rsidDel="00000000" w:rsidR="00000000" w:rsidRPr="00000000">
        <w:rPr>
          <w:rtl w:val="0"/>
        </w:rPr>
        <w:br w:type="textWrapping"/>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Create a branch called feature-java(you can use it later to push all your java related tasks to this branch)  </w:t>
        <w:br w:type="textWrapping"/>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Install IntelliJ IDE. Create a simple java project displaying “Hello World!!”and share the screenshot.</w:t>
        <w:br w:type="textWrapping"/>
        <w:br w:type="textWrapping"/>
      </w:r>
      <w:r w:rsidDel="00000000" w:rsidR="00000000" w:rsidRPr="00000000">
        <w:rPr/>
        <w:drawing>
          <wp:inline distB="114300" distT="114300" distL="114300" distR="114300">
            <wp:extent cx="5734050" cy="3156249"/>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3156249"/>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In IntelliJ IDE, explore the shortcut keys for the following</w:t>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To run the project - </w:t>
      </w:r>
      <w:r w:rsidDel="00000000" w:rsidR="00000000" w:rsidRPr="00000000">
        <w:rPr>
          <w:color w:val="1155cc"/>
          <w:rtl w:val="0"/>
        </w:rPr>
        <w:t xml:space="preserve">Shift + F10</w:t>
      </w:r>
    </w:p>
    <w:p w:rsidR="00000000" w:rsidDel="00000000" w:rsidP="00000000" w:rsidRDefault="00000000" w:rsidRPr="00000000" w14:paraId="0000003D">
      <w:pPr>
        <w:numPr>
          <w:ilvl w:val="1"/>
          <w:numId w:val="5"/>
        </w:numPr>
        <w:ind w:left="1440" w:hanging="360"/>
      </w:pPr>
      <w:r w:rsidDel="00000000" w:rsidR="00000000" w:rsidRPr="00000000">
        <w:rPr>
          <w:rtl w:val="0"/>
        </w:rPr>
        <w:t xml:space="preserve">To select a line - </w:t>
      </w:r>
      <w:r w:rsidDel="00000000" w:rsidR="00000000" w:rsidRPr="00000000">
        <w:rPr>
          <w:color w:val="1155cc"/>
          <w:rtl w:val="0"/>
        </w:rPr>
        <w:t xml:space="preserve">Ctrl + W</w:t>
      </w:r>
    </w:p>
    <w:p w:rsidR="00000000" w:rsidDel="00000000" w:rsidP="00000000" w:rsidRDefault="00000000" w:rsidRPr="00000000" w14:paraId="0000003E">
      <w:pPr>
        <w:numPr>
          <w:ilvl w:val="1"/>
          <w:numId w:val="5"/>
        </w:numPr>
        <w:ind w:left="1440" w:hanging="360"/>
      </w:pPr>
      <w:r w:rsidDel="00000000" w:rsidR="00000000" w:rsidRPr="00000000">
        <w:rPr>
          <w:rtl w:val="0"/>
        </w:rPr>
        <w:t xml:space="preserve">To comment/uncomment a line - </w:t>
      </w:r>
      <w:r w:rsidDel="00000000" w:rsidR="00000000" w:rsidRPr="00000000">
        <w:rPr>
          <w:color w:val="1155cc"/>
          <w:rtl w:val="0"/>
        </w:rPr>
        <w:t xml:space="preserve">Ctrl + /</w:t>
      </w:r>
    </w:p>
    <w:p w:rsidR="00000000" w:rsidDel="00000000" w:rsidP="00000000" w:rsidRDefault="00000000" w:rsidRPr="00000000" w14:paraId="0000003F">
      <w:pPr>
        <w:numPr>
          <w:ilvl w:val="1"/>
          <w:numId w:val="5"/>
        </w:numPr>
        <w:ind w:left="1440" w:hanging="360"/>
      </w:pPr>
      <w:r w:rsidDel="00000000" w:rsidR="00000000" w:rsidRPr="00000000">
        <w:rPr>
          <w:rtl w:val="0"/>
        </w:rPr>
        <w:t xml:space="preserve">To delete a line - </w:t>
      </w:r>
      <w:r w:rsidDel="00000000" w:rsidR="00000000" w:rsidRPr="00000000">
        <w:rPr>
          <w:color w:val="1155cc"/>
          <w:rtl w:val="0"/>
        </w:rPr>
        <w:t xml:space="preserve">Ctrl + Y or Ctrl + delete (to delete word by word)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11">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hyperlink" Target="https://github.com/AdiG08/RG-Assignmen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