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02B71" w14:textId="77777777" w:rsidR="00F70B92" w:rsidRPr="002D255D" w:rsidRDefault="00F70B92" w:rsidP="00F70B92">
      <w:pPr>
        <w:pStyle w:val="a3"/>
        <w:rPr>
          <w:rFonts w:cstheme="minorHAnsi"/>
          <w:b/>
          <w:bCs/>
          <w:color w:val="000000" w:themeColor="text1"/>
          <w:sz w:val="20"/>
          <w:szCs w:val="20"/>
          <w:rtl/>
        </w:rPr>
      </w:pPr>
      <w:r w:rsidRPr="002D255D">
        <w:rPr>
          <w:rFonts w:cstheme="minorHAnsi" w:hint="cs"/>
          <w:b/>
          <w:bCs/>
          <w:color w:val="000000" w:themeColor="text1"/>
          <w:sz w:val="20"/>
          <w:szCs w:val="20"/>
          <w:rtl/>
        </w:rPr>
        <w:t>הסבר לתרשימי מחלקות ואובייקטים:</w:t>
      </w:r>
    </w:p>
    <w:p w14:paraId="48FF85DC" w14:textId="77777777" w:rsidR="00F70B92" w:rsidRPr="002D255D" w:rsidRDefault="00F70B92" w:rsidP="00F70B92">
      <w:pPr>
        <w:pStyle w:val="a3"/>
        <w:rPr>
          <w:rFonts w:cstheme="minorHAnsi"/>
          <w:b/>
          <w:bCs/>
          <w:color w:val="000000" w:themeColor="text1"/>
          <w:sz w:val="20"/>
          <w:szCs w:val="20"/>
          <w:rtl/>
        </w:rPr>
      </w:pPr>
    </w:p>
    <w:p w14:paraId="28430270" w14:textId="77777777" w:rsidR="001B608B" w:rsidRPr="002D255D" w:rsidRDefault="00F70B92" w:rsidP="5E175F61">
      <w:pPr>
        <w:pStyle w:val="a3"/>
        <w:rPr>
          <w:color w:val="000000" w:themeColor="text1"/>
          <w:sz w:val="20"/>
          <w:szCs w:val="20"/>
          <w:u w:val="single"/>
          <w:rtl/>
        </w:rPr>
      </w:pPr>
      <w:r w:rsidRPr="002D255D">
        <w:rPr>
          <w:color w:val="000000" w:themeColor="text1"/>
          <w:sz w:val="20"/>
          <w:szCs w:val="20"/>
          <w:u w:val="single"/>
          <w:rtl/>
        </w:rPr>
        <w:t>תרשים מחלקות</w:t>
      </w:r>
      <w:r w:rsidRPr="002D255D">
        <w:rPr>
          <w:color w:val="000000" w:themeColor="text1"/>
          <w:sz w:val="20"/>
          <w:szCs w:val="20"/>
          <w:u w:val="single"/>
        </w:rPr>
        <w:t>:</w:t>
      </w:r>
      <w:r w:rsidRPr="002D255D">
        <w:rPr>
          <w:color w:val="000000" w:themeColor="text1"/>
          <w:sz w:val="20"/>
          <w:szCs w:val="20"/>
        </w:rPr>
        <w:t xml:space="preserve"> </w:t>
      </w:r>
    </w:p>
    <w:p w14:paraId="4C4EB8CB" w14:textId="3CEB0BBE" w:rsidR="00F70B92" w:rsidRPr="002D255D" w:rsidRDefault="043E10E3" w:rsidP="5E175F61">
      <w:pPr>
        <w:pStyle w:val="a3"/>
        <w:rPr>
          <w:color w:val="000000" w:themeColor="text1"/>
          <w:sz w:val="20"/>
          <w:szCs w:val="20"/>
          <w:rtl/>
        </w:rPr>
      </w:pPr>
      <w:r w:rsidRPr="002D255D">
        <w:rPr>
          <w:b/>
          <w:bCs/>
          <w:color w:val="000000" w:themeColor="text1"/>
          <w:sz w:val="20"/>
          <w:szCs w:val="20"/>
          <w:rtl/>
        </w:rPr>
        <w:t>מודול ספקים:</w:t>
      </w:r>
      <w:r w:rsidRPr="002D255D">
        <w:rPr>
          <w:color w:val="000000" w:themeColor="text1"/>
          <w:sz w:val="20"/>
          <w:szCs w:val="20"/>
          <w:rtl/>
        </w:rPr>
        <w:t xml:space="preserve"> </w:t>
      </w:r>
      <w:r w:rsidR="00FC23F0" w:rsidRPr="002D255D">
        <w:rPr>
          <w:color w:val="000000" w:themeColor="text1"/>
          <w:sz w:val="20"/>
          <w:szCs w:val="20"/>
          <w:rtl/>
        </w:rPr>
        <w:t>בשכבת ה</w:t>
      </w:r>
      <w:r w:rsidR="71B9CA31" w:rsidRPr="002D255D">
        <w:rPr>
          <w:color w:val="000000" w:themeColor="text1"/>
          <w:sz w:val="20"/>
          <w:szCs w:val="20"/>
        </w:rPr>
        <w:t>-</w:t>
      </w:r>
      <w:r w:rsidR="00FC23F0" w:rsidRPr="002D255D">
        <w:rPr>
          <w:color w:val="000000" w:themeColor="text1"/>
          <w:sz w:val="20"/>
          <w:szCs w:val="20"/>
        </w:rPr>
        <w:t>presentatio</w:t>
      </w:r>
      <w:r w:rsidR="6E50CE43" w:rsidRPr="002D255D">
        <w:rPr>
          <w:color w:val="000000" w:themeColor="text1"/>
          <w:sz w:val="20"/>
          <w:szCs w:val="20"/>
        </w:rPr>
        <w:t>n</w:t>
      </w:r>
      <w:r w:rsidR="00FC23F0" w:rsidRPr="002D255D">
        <w:rPr>
          <w:color w:val="000000" w:themeColor="text1"/>
          <w:sz w:val="20"/>
          <w:szCs w:val="20"/>
        </w:rPr>
        <w:t xml:space="preserve"> </w:t>
      </w:r>
      <w:r w:rsidR="7BE9F742" w:rsidRPr="002D255D">
        <w:rPr>
          <w:color w:val="000000" w:themeColor="text1"/>
          <w:sz w:val="20"/>
          <w:szCs w:val="20"/>
          <w:rtl/>
        </w:rPr>
        <w:t xml:space="preserve">קיימים שלושה תפריטים המאפשרים </w:t>
      </w:r>
      <w:r w:rsidR="4D87EFBB" w:rsidRPr="002D255D">
        <w:rPr>
          <w:color w:val="000000" w:themeColor="text1"/>
          <w:sz w:val="20"/>
          <w:szCs w:val="20"/>
          <w:rtl/>
        </w:rPr>
        <w:t>אינטראקציה</w:t>
      </w:r>
      <w:r w:rsidR="7BE9F742" w:rsidRPr="002D255D">
        <w:rPr>
          <w:color w:val="000000" w:themeColor="text1"/>
          <w:sz w:val="20"/>
          <w:szCs w:val="20"/>
          <w:rtl/>
        </w:rPr>
        <w:t xml:space="preserve"> עם המשתמש- תפריט עבור מנהל, תפריט עבור נצי</w:t>
      </w:r>
      <w:r w:rsidR="574788D5" w:rsidRPr="002D255D">
        <w:rPr>
          <w:color w:val="000000" w:themeColor="text1"/>
          <w:sz w:val="20"/>
          <w:szCs w:val="20"/>
          <w:rtl/>
        </w:rPr>
        <w:t>ג</w:t>
      </w:r>
      <w:r w:rsidR="7BE9F742" w:rsidRPr="002D255D">
        <w:rPr>
          <w:color w:val="000000" w:themeColor="text1"/>
          <w:sz w:val="20"/>
          <w:szCs w:val="20"/>
          <w:rtl/>
        </w:rPr>
        <w:t xml:space="preserve"> ספק, ותפריט </w:t>
      </w:r>
      <w:r w:rsidR="73F80DBA" w:rsidRPr="002D255D">
        <w:rPr>
          <w:color w:val="000000" w:themeColor="text1"/>
          <w:sz w:val="20"/>
          <w:szCs w:val="20"/>
          <w:rtl/>
        </w:rPr>
        <w:t>עבור מנהל ההזמנות</w:t>
      </w:r>
      <w:r w:rsidR="73F80DBA" w:rsidRPr="002D255D">
        <w:rPr>
          <w:color w:val="000000" w:themeColor="text1"/>
          <w:sz w:val="20"/>
          <w:szCs w:val="20"/>
        </w:rPr>
        <w:t>.</w:t>
      </w:r>
    </w:p>
    <w:p w14:paraId="4A4786D5" w14:textId="37E9CC5F" w:rsidR="00F70B92" w:rsidRPr="002D255D" w:rsidRDefault="5EA7136C" w:rsidP="5E175F61">
      <w:pPr>
        <w:pStyle w:val="a3"/>
        <w:rPr>
          <w:color w:val="000000" w:themeColor="text1"/>
          <w:sz w:val="20"/>
          <w:szCs w:val="20"/>
          <w:rtl/>
        </w:rPr>
      </w:pPr>
      <w:r w:rsidRPr="002D255D">
        <w:rPr>
          <w:color w:val="000000" w:themeColor="text1"/>
          <w:sz w:val="20"/>
          <w:szCs w:val="20"/>
          <w:rtl/>
        </w:rPr>
        <w:t>בשכבת ה</w:t>
      </w:r>
      <w:r w:rsidRPr="002D255D">
        <w:rPr>
          <w:color w:val="000000" w:themeColor="text1"/>
          <w:sz w:val="20"/>
          <w:szCs w:val="20"/>
        </w:rPr>
        <w:t xml:space="preserve">Business </w:t>
      </w:r>
      <w:r w:rsidR="002D255D" w:rsidRPr="002D255D">
        <w:rPr>
          <w:rFonts w:hint="cs"/>
          <w:color w:val="000000" w:themeColor="text1"/>
          <w:sz w:val="20"/>
          <w:szCs w:val="20"/>
          <w:rtl/>
        </w:rPr>
        <w:t xml:space="preserve"> </w:t>
      </w:r>
      <w:r w:rsidRPr="002D255D">
        <w:rPr>
          <w:color w:val="000000" w:themeColor="text1"/>
          <w:sz w:val="20"/>
          <w:szCs w:val="20"/>
          <w:rtl/>
        </w:rPr>
        <w:t xml:space="preserve">קיימים שלושה </w:t>
      </w:r>
      <w:proofErr w:type="spellStart"/>
      <w:r w:rsidRPr="002D255D">
        <w:rPr>
          <w:color w:val="000000" w:themeColor="text1"/>
          <w:sz w:val="20"/>
          <w:szCs w:val="20"/>
          <w:rtl/>
        </w:rPr>
        <w:t>קונטרולרים</w:t>
      </w:r>
      <w:proofErr w:type="spellEnd"/>
      <w:r w:rsidRPr="002D255D">
        <w:rPr>
          <w:color w:val="000000" w:themeColor="text1"/>
          <w:sz w:val="20"/>
          <w:szCs w:val="20"/>
          <w:rtl/>
        </w:rPr>
        <w:t>-</w:t>
      </w:r>
      <w:r w:rsidRPr="002D255D">
        <w:rPr>
          <w:color w:val="000000" w:themeColor="text1"/>
          <w:sz w:val="20"/>
          <w:szCs w:val="20"/>
        </w:rPr>
        <w:t xml:space="preserve"> admin, supplier, order, </w:t>
      </w:r>
      <w:r w:rsidRPr="002D255D">
        <w:rPr>
          <w:color w:val="000000" w:themeColor="text1"/>
          <w:sz w:val="20"/>
          <w:szCs w:val="20"/>
          <w:rtl/>
        </w:rPr>
        <w:t>ועם כל אחד מהם מתקשר בהתאמה ה</w:t>
      </w:r>
      <w:r w:rsidR="0DD0D5EC" w:rsidRPr="002D255D">
        <w:rPr>
          <w:color w:val="000000" w:themeColor="text1"/>
          <w:sz w:val="20"/>
          <w:szCs w:val="20"/>
          <w:rtl/>
        </w:rPr>
        <w:t>תפריט המתאים</w:t>
      </w:r>
      <w:r w:rsidR="0DD0D5EC" w:rsidRPr="002D255D">
        <w:rPr>
          <w:color w:val="000000" w:themeColor="text1"/>
          <w:sz w:val="20"/>
          <w:szCs w:val="20"/>
        </w:rPr>
        <w:t>.</w:t>
      </w:r>
    </w:p>
    <w:p w14:paraId="1521D74B" w14:textId="6BA0A7E9" w:rsidR="00F70B92" w:rsidRPr="002D255D" w:rsidRDefault="0DD0D5EC" w:rsidP="00F70B92">
      <w:pPr>
        <w:pStyle w:val="a3"/>
        <w:rPr>
          <w:sz w:val="20"/>
          <w:szCs w:val="20"/>
        </w:rPr>
      </w:pPr>
      <w:r w:rsidRPr="002D255D">
        <w:rPr>
          <w:color w:val="000000" w:themeColor="text1"/>
          <w:sz w:val="20"/>
          <w:szCs w:val="20"/>
          <w:rtl/>
        </w:rPr>
        <w:t>בשכבת ה</w:t>
      </w:r>
      <w:r w:rsidRPr="002D255D">
        <w:rPr>
          <w:color w:val="000000" w:themeColor="text1"/>
          <w:sz w:val="20"/>
          <w:szCs w:val="20"/>
        </w:rPr>
        <w:t xml:space="preserve">DAL </w:t>
      </w:r>
      <w:r w:rsidRPr="002D255D">
        <w:rPr>
          <w:color w:val="000000" w:themeColor="text1"/>
          <w:sz w:val="20"/>
          <w:szCs w:val="20"/>
          <w:rtl/>
        </w:rPr>
        <w:t>קיימים</w:t>
      </w:r>
      <w:r w:rsidRPr="002D255D">
        <w:rPr>
          <w:color w:val="000000" w:themeColor="text1"/>
          <w:sz w:val="20"/>
          <w:szCs w:val="20"/>
        </w:rPr>
        <w:t xml:space="preserve"> DAO </w:t>
      </w:r>
      <w:r w:rsidRPr="002D255D">
        <w:rPr>
          <w:color w:val="000000" w:themeColor="text1"/>
          <w:sz w:val="20"/>
          <w:szCs w:val="20"/>
          <w:rtl/>
        </w:rPr>
        <w:t>עבור כל</w:t>
      </w:r>
      <w:r w:rsidRPr="002D255D">
        <w:rPr>
          <w:color w:val="000000" w:themeColor="text1"/>
          <w:sz w:val="20"/>
          <w:szCs w:val="20"/>
        </w:rPr>
        <w:t xml:space="preserve"> persistence object </w:t>
      </w:r>
      <w:r w:rsidRPr="002D255D">
        <w:rPr>
          <w:color w:val="000000" w:themeColor="text1"/>
          <w:sz w:val="20"/>
          <w:szCs w:val="20"/>
          <w:rtl/>
        </w:rPr>
        <w:t xml:space="preserve">במערכת, </w:t>
      </w:r>
      <w:proofErr w:type="spellStart"/>
      <w:r w:rsidRPr="002D255D">
        <w:rPr>
          <w:color w:val="000000" w:themeColor="text1"/>
          <w:sz w:val="20"/>
          <w:szCs w:val="20"/>
          <w:rtl/>
        </w:rPr>
        <w:t>והקונטרו</w:t>
      </w:r>
      <w:r w:rsidR="5AF7E99C" w:rsidRPr="002D255D">
        <w:rPr>
          <w:color w:val="000000" w:themeColor="text1"/>
          <w:sz w:val="20"/>
          <w:szCs w:val="20"/>
          <w:rtl/>
        </w:rPr>
        <w:t>לרים</w:t>
      </w:r>
      <w:proofErr w:type="spellEnd"/>
      <w:r w:rsidR="5AF7E99C" w:rsidRPr="002D255D">
        <w:rPr>
          <w:color w:val="000000" w:themeColor="text1"/>
          <w:sz w:val="20"/>
          <w:szCs w:val="20"/>
          <w:rtl/>
        </w:rPr>
        <w:t xml:space="preserve"> שציינו לעיל משתמשים בהם לצורך קריאת וכתיבת מידע מה</w:t>
      </w:r>
      <w:r w:rsidR="5AF7E99C" w:rsidRPr="002D255D">
        <w:rPr>
          <w:color w:val="000000" w:themeColor="text1"/>
          <w:sz w:val="20"/>
          <w:szCs w:val="20"/>
        </w:rPr>
        <w:t>DB.</w:t>
      </w:r>
    </w:p>
    <w:p w14:paraId="61DF835A" w14:textId="3A107FA7" w:rsidR="00F70B92" w:rsidRPr="002D255D" w:rsidRDefault="00F70B92" w:rsidP="00F70B92">
      <w:pPr>
        <w:pStyle w:val="a3"/>
        <w:rPr>
          <w:sz w:val="20"/>
          <w:szCs w:val="20"/>
        </w:rPr>
      </w:pPr>
    </w:p>
    <w:p w14:paraId="72F250E6" w14:textId="1F523367" w:rsidR="00F70B92" w:rsidRPr="002D255D" w:rsidRDefault="79B2BA2F" w:rsidP="7C8D3D97">
      <w:pPr>
        <w:pStyle w:val="a3"/>
        <w:rPr>
          <w:color w:val="000000" w:themeColor="text1"/>
          <w:sz w:val="20"/>
          <w:szCs w:val="20"/>
        </w:rPr>
      </w:pPr>
      <w:r w:rsidRPr="002D255D">
        <w:rPr>
          <w:b/>
          <w:bCs/>
          <w:color w:val="000000" w:themeColor="text1"/>
          <w:sz w:val="20"/>
          <w:szCs w:val="20"/>
          <w:rtl/>
        </w:rPr>
        <w:t>מודול מלאי:</w:t>
      </w:r>
      <w:r w:rsidRPr="002D255D">
        <w:rPr>
          <w:color w:val="000000" w:themeColor="text1"/>
          <w:sz w:val="20"/>
          <w:szCs w:val="20"/>
          <w:rtl/>
        </w:rPr>
        <w:t xml:space="preserve"> בשכבת ה</w:t>
      </w:r>
      <w:r w:rsidRPr="002D255D">
        <w:rPr>
          <w:color w:val="000000" w:themeColor="text1"/>
          <w:sz w:val="20"/>
          <w:szCs w:val="20"/>
        </w:rPr>
        <w:t xml:space="preserve">presentation </w:t>
      </w:r>
      <w:r w:rsidRPr="002D255D">
        <w:rPr>
          <w:color w:val="000000" w:themeColor="text1"/>
          <w:sz w:val="20"/>
          <w:szCs w:val="20"/>
          <w:rtl/>
        </w:rPr>
        <w:t>חילקנו תפריטים ע"פ בעלי התפקידים, למשל- הנהלת הסופר</w:t>
      </w:r>
      <w:r w:rsidR="4CBC3222" w:rsidRPr="002D255D">
        <w:rPr>
          <w:color w:val="000000" w:themeColor="text1"/>
          <w:sz w:val="20"/>
          <w:szCs w:val="20"/>
          <w:rtl/>
        </w:rPr>
        <w:t xml:space="preserve"> (משותף עם מודול ספקים)</w:t>
      </w:r>
      <w:r w:rsidRPr="002D255D">
        <w:rPr>
          <w:color w:val="000000" w:themeColor="text1"/>
          <w:sz w:val="20"/>
          <w:szCs w:val="20"/>
          <w:rtl/>
        </w:rPr>
        <w:t>, מנהל מחסן ומחסנאי</w:t>
      </w:r>
      <w:r w:rsidR="1B534263" w:rsidRPr="002D255D">
        <w:rPr>
          <w:color w:val="000000" w:themeColor="text1"/>
          <w:sz w:val="20"/>
          <w:szCs w:val="20"/>
          <w:rtl/>
        </w:rPr>
        <w:t>.</w:t>
      </w:r>
      <w:r w:rsidR="00F70B92" w:rsidRPr="002D255D">
        <w:rPr>
          <w:sz w:val="20"/>
          <w:szCs w:val="20"/>
        </w:rPr>
        <w:br/>
      </w:r>
      <w:r w:rsidR="04713B6F" w:rsidRPr="002D255D">
        <w:rPr>
          <w:color w:val="000000" w:themeColor="text1"/>
          <w:sz w:val="20"/>
          <w:szCs w:val="20"/>
          <w:rtl/>
        </w:rPr>
        <w:t>בשכבת ה</w:t>
      </w:r>
      <w:r w:rsidR="04713B6F" w:rsidRPr="002D255D">
        <w:rPr>
          <w:color w:val="000000" w:themeColor="text1"/>
          <w:sz w:val="20"/>
          <w:szCs w:val="20"/>
        </w:rPr>
        <w:t xml:space="preserve">Business </w:t>
      </w:r>
      <w:r w:rsidR="002D255D" w:rsidRPr="002D255D">
        <w:rPr>
          <w:rFonts w:hint="cs"/>
          <w:color w:val="000000" w:themeColor="text1"/>
          <w:sz w:val="20"/>
          <w:szCs w:val="20"/>
          <w:rtl/>
        </w:rPr>
        <w:t xml:space="preserve"> </w:t>
      </w:r>
      <w:r w:rsidR="04713B6F" w:rsidRPr="002D255D">
        <w:rPr>
          <w:color w:val="000000" w:themeColor="text1"/>
          <w:sz w:val="20"/>
          <w:szCs w:val="20"/>
          <w:rtl/>
        </w:rPr>
        <w:t>קיים</w:t>
      </w:r>
      <w:r w:rsidR="04713B6F" w:rsidRPr="002D255D">
        <w:rPr>
          <w:color w:val="000000" w:themeColor="text1"/>
          <w:sz w:val="20"/>
          <w:szCs w:val="20"/>
        </w:rPr>
        <w:t xml:space="preserve"> facade controller </w:t>
      </w:r>
      <w:r w:rsidR="04713B6F" w:rsidRPr="002D255D">
        <w:rPr>
          <w:color w:val="000000" w:themeColor="text1"/>
          <w:sz w:val="20"/>
          <w:szCs w:val="20"/>
          <w:rtl/>
        </w:rPr>
        <w:t>שמנהל את כל היחידות הלוגיות במודול</w:t>
      </w:r>
      <w:r w:rsidR="17AA11FA" w:rsidRPr="002D255D">
        <w:rPr>
          <w:color w:val="000000" w:themeColor="text1"/>
          <w:sz w:val="20"/>
          <w:szCs w:val="20"/>
          <w:rtl/>
        </w:rPr>
        <w:t>, ומספר אפשרויות להוצאת דו"חות אשר מתממשקים עם מודול ספקים.</w:t>
      </w:r>
      <w:r w:rsidR="00F70B92" w:rsidRPr="002D255D">
        <w:rPr>
          <w:sz w:val="20"/>
          <w:szCs w:val="20"/>
        </w:rPr>
        <w:br/>
      </w:r>
      <w:r w:rsidR="3B83CE06" w:rsidRPr="002D255D">
        <w:rPr>
          <w:color w:val="000000" w:themeColor="text1"/>
          <w:sz w:val="20"/>
          <w:szCs w:val="20"/>
          <w:rtl/>
        </w:rPr>
        <w:t>בשכבת ה</w:t>
      </w:r>
      <w:r w:rsidR="3B83CE06" w:rsidRPr="002D255D">
        <w:rPr>
          <w:color w:val="000000" w:themeColor="text1"/>
          <w:sz w:val="20"/>
          <w:szCs w:val="20"/>
        </w:rPr>
        <w:t xml:space="preserve">DAL </w:t>
      </w:r>
      <w:r w:rsidR="3B83CE06" w:rsidRPr="002D255D">
        <w:rPr>
          <w:color w:val="000000" w:themeColor="text1"/>
          <w:sz w:val="20"/>
          <w:szCs w:val="20"/>
          <w:rtl/>
        </w:rPr>
        <w:t>קיימים</w:t>
      </w:r>
      <w:r w:rsidR="3B83CE06" w:rsidRPr="002D255D">
        <w:rPr>
          <w:color w:val="000000" w:themeColor="text1"/>
          <w:sz w:val="20"/>
          <w:szCs w:val="20"/>
        </w:rPr>
        <w:t xml:space="preserve"> DAO </w:t>
      </w:r>
      <w:r w:rsidR="3B83CE06" w:rsidRPr="002D255D">
        <w:rPr>
          <w:color w:val="000000" w:themeColor="text1"/>
          <w:sz w:val="20"/>
          <w:szCs w:val="20"/>
          <w:rtl/>
        </w:rPr>
        <w:t>עבור כל</w:t>
      </w:r>
      <w:r w:rsidR="3B83CE06" w:rsidRPr="002D255D">
        <w:rPr>
          <w:color w:val="000000" w:themeColor="text1"/>
          <w:sz w:val="20"/>
          <w:szCs w:val="20"/>
        </w:rPr>
        <w:t xml:space="preserve"> persistence object </w:t>
      </w:r>
      <w:r w:rsidR="3B83CE06" w:rsidRPr="002D255D">
        <w:rPr>
          <w:color w:val="000000" w:themeColor="text1"/>
          <w:sz w:val="20"/>
          <w:szCs w:val="20"/>
          <w:rtl/>
        </w:rPr>
        <w:t xml:space="preserve">במערכת, </w:t>
      </w:r>
      <w:proofErr w:type="spellStart"/>
      <w:r w:rsidR="3B83CE06" w:rsidRPr="002D255D">
        <w:rPr>
          <w:color w:val="000000" w:themeColor="text1"/>
          <w:sz w:val="20"/>
          <w:szCs w:val="20"/>
          <w:rtl/>
        </w:rPr>
        <w:t>וה</w:t>
      </w:r>
      <w:proofErr w:type="spellEnd"/>
      <w:r w:rsidR="3B83CE06" w:rsidRPr="002D255D">
        <w:rPr>
          <w:color w:val="000000" w:themeColor="text1"/>
          <w:sz w:val="20"/>
          <w:szCs w:val="20"/>
        </w:rPr>
        <w:t xml:space="preserve">facade controller </w:t>
      </w:r>
      <w:r w:rsidR="3B83CE06" w:rsidRPr="002D255D">
        <w:rPr>
          <w:color w:val="000000" w:themeColor="text1"/>
          <w:sz w:val="20"/>
          <w:szCs w:val="20"/>
          <w:rtl/>
        </w:rPr>
        <w:t>שציינו לעיל משתמש בהם לצורך קריאת וכתיבת מידע מה</w:t>
      </w:r>
      <w:r w:rsidR="3B83CE06" w:rsidRPr="002D255D">
        <w:rPr>
          <w:color w:val="000000" w:themeColor="text1"/>
          <w:sz w:val="20"/>
          <w:szCs w:val="20"/>
        </w:rPr>
        <w:t>DB.</w:t>
      </w:r>
    </w:p>
    <w:p w14:paraId="32C41E0D" w14:textId="72B0C41B" w:rsidR="00F70B92" w:rsidRPr="002D255D" w:rsidRDefault="00F70B92" w:rsidP="00F70B92">
      <w:pPr>
        <w:pStyle w:val="a3"/>
        <w:rPr>
          <w:sz w:val="20"/>
          <w:szCs w:val="20"/>
        </w:rPr>
      </w:pPr>
    </w:p>
    <w:p w14:paraId="28C1AFB7" w14:textId="5F87F146" w:rsidR="00F70B92" w:rsidRPr="002D255D" w:rsidRDefault="00F70B92" w:rsidP="00F70B92">
      <w:pPr>
        <w:pStyle w:val="a3"/>
        <w:rPr>
          <w:rFonts w:cstheme="minorHAnsi"/>
          <w:color w:val="000000" w:themeColor="text1"/>
          <w:sz w:val="20"/>
          <w:szCs w:val="20"/>
          <w:rtl/>
        </w:rPr>
      </w:pPr>
      <w:r w:rsidRPr="002D255D">
        <w:rPr>
          <w:rFonts w:cstheme="minorHAnsi" w:hint="cs"/>
          <w:color w:val="000000" w:themeColor="text1"/>
          <w:sz w:val="20"/>
          <w:szCs w:val="20"/>
          <w:u w:val="single"/>
          <w:rtl/>
        </w:rPr>
        <w:t>תרחיש אובייקטים 1:</w:t>
      </w:r>
      <w:r w:rsidRPr="002D255D">
        <w:rPr>
          <w:rFonts w:cstheme="minorHAnsi" w:hint="cs"/>
          <w:color w:val="000000" w:themeColor="text1"/>
          <w:sz w:val="20"/>
          <w:szCs w:val="20"/>
          <w:rtl/>
        </w:rPr>
        <w:t xml:space="preserve"> </w:t>
      </w:r>
      <w:r w:rsidRPr="002D255D">
        <w:rPr>
          <w:rFonts w:cstheme="minorHAnsi"/>
          <w:color w:val="000000" w:themeColor="text1"/>
          <w:sz w:val="20"/>
          <w:szCs w:val="20"/>
          <w:rtl/>
        </w:rPr>
        <w:br/>
      </w:r>
      <w:r w:rsidRPr="002D255D">
        <w:rPr>
          <w:rFonts w:cstheme="minorHAnsi" w:hint="cs"/>
          <w:color w:val="000000" w:themeColor="text1"/>
          <w:sz w:val="20"/>
          <w:szCs w:val="20"/>
          <w:rtl/>
        </w:rPr>
        <w:t xml:space="preserve">מתאר תרחיש של ביצוע הזמנה </w:t>
      </w:r>
      <w:r w:rsidR="00423FAD" w:rsidRPr="002D255D">
        <w:rPr>
          <w:rFonts w:cstheme="minorHAnsi" w:hint="cs"/>
          <w:color w:val="000000" w:themeColor="text1"/>
          <w:sz w:val="20"/>
          <w:szCs w:val="20"/>
          <w:rtl/>
        </w:rPr>
        <w:t xml:space="preserve">עקב חוסר </w:t>
      </w:r>
      <w:r w:rsidRPr="002D255D">
        <w:rPr>
          <w:rFonts w:cstheme="minorHAnsi" w:hint="cs"/>
          <w:color w:val="000000" w:themeColor="text1"/>
          <w:sz w:val="20"/>
          <w:szCs w:val="20"/>
          <w:rtl/>
        </w:rPr>
        <w:t xml:space="preserve">במערכת כאשר </w:t>
      </w:r>
      <w:r w:rsidR="009A40CE" w:rsidRPr="002D255D">
        <w:rPr>
          <w:rFonts w:cstheme="minorHAnsi" w:hint="cs"/>
          <w:color w:val="000000" w:themeColor="text1"/>
          <w:sz w:val="20"/>
          <w:szCs w:val="20"/>
          <w:rtl/>
        </w:rPr>
        <w:t>ישנם סניף אחד, שני ספקים</w:t>
      </w:r>
      <w:r w:rsidR="0013111E" w:rsidRPr="002D255D">
        <w:rPr>
          <w:rFonts w:cstheme="minorHAnsi" w:hint="cs"/>
          <w:color w:val="000000" w:themeColor="text1"/>
          <w:sz w:val="20"/>
          <w:szCs w:val="20"/>
          <w:rtl/>
        </w:rPr>
        <w:t xml:space="preserve">, שלושה מוצרים </w:t>
      </w:r>
      <w:proofErr w:type="spellStart"/>
      <w:r w:rsidR="0013111E" w:rsidRPr="002D255D">
        <w:rPr>
          <w:rFonts w:cstheme="minorHAnsi" w:hint="cs"/>
          <w:color w:val="000000" w:themeColor="text1"/>
          <w:sz w:val="20"/>
          <w:szCs w:val="20"/>
          <w:rtl/>
        </w:rPr>
        <w:t>קטלוגיים</w:t>
      </w:r>
      <w:proofErr w:type="spellEnd"/>
      <w:r w:rsidR="0013111E" w:rsidRPr="002D255D">
        <w:rPr>
          <w:rFonts w:cstheme="minorHAnsi" w:hint="cs"/>
          <w:color w:val="000000" w:themeColor="text1"/>
          <w:sz w:val="20"/>
          <w:szCs w:val="20"/>
          <w:rtl/>
        </w:rPr>
        <w:t xml:space="preserve">, </w:t>
      </w:r>
      <w:r w:rsidR="00490428" w:rsidRPr="002D255D">
        <w:rPr>
          <w:rFonts w:cstheme="minorHAnsi" w:hint="cs"/>
          <w:color w:val="000000" w:themeColor="text1"/>
          <w:sz w:val="20"/>
          <w:szCs w:val="20"/>
          <w:rtl/>
        </w:rPr>
        <w:t>הונפקו חמישה דוחות (אחד מכל סוג) ובוצעה הזמנת חוסרים כאשר</w:t>
      </w:r>
      <w:r w:rsidRPr="002D255D">
        <w:rPr>
          <w:rFonts w:cstheme="minorHAnsi" w:hint="cs"/>
          <w:color w:val="000000" w:themeColor="text1"/>
          <w:sz w:val="20"/>
          <w:szCs w:val="20"/>
          <w:rtl/>
        </w:rPr>
        <w:t xml:space="preserve"> המוצרים שדווחו כחסרים הם (חלב- 5 </w:t>
      </w:r>
      <w:proofErr w:type="spellStart"/>
      <w:r w:rsidRPr="002D255D">
        <w:rPr>
          <w:rFonts w:cstheme="minorHAnsi" w:hint="cs"/>
          <w:color w:val="000000" w:themeColor="text1"/>
          <w:sz w:val="20"/>
          <w:szCs w:val="20"/>
          <w:rtl/>
        </w:rPr>
        <w:t>יח</w:t>
      </w:r>
      <w:proofErr w:type="spellEnd"/>
      <w:r w:rsidRPr="002D255D">
        <w:rPr>
          <w:rFonts w:cstheme="minorHAnsi" w:hint="cs"/>
          <w:color w:val="000000" w:themeColor="text1"/>
          <w:sz w:val="20"/>
          <w:szCs w:val="20"/>
          <w:rtl/>
        </w:rPr>
        <w:t xml:space="preserve">', שוקו- 15 יח'). </w:t>
      </w:r>
      <w:r w:rsidR="00490428" w:rsidRPr="002D255D">
        <w:rPr>
          <w:rFonts w:cstheme="minorHAnsi"/>
          <w:color w:val="000000" w:themeColor="text1"/>
          <w:sz w:val="20"/>
          <w:szCs w:val="20"/>
          <w:rtl/>
        </w:rPr>
        <w:br/>
      </w:r>
      <w:r w:rsidRPr="002D255D">
        <w:rPr>
          <w:rFonts w:cstheme="minorHAnsi" w:hint="cs"/>
          <w:color w:val="000000" w:themeColor="text1"/>
          <w:sz w:val="20"/>
          <w:szCs w:val="20"/>
          <w:rtl/>
        </w:rPr>
        <w:t xml:space="preserve">ניתן לראות כי יש שתי אפשרויות לביצוע ההזמנה, </w:t>
      </w:r>
      <w:r w:rsidR="0074457F" w:rsidRPr="002D255D">
        <w:rPr>
          <w:rFonts w:cstheme="minorHAnsi" w:hint="cs"/>
          <w:color w:val="000000" w:themeColor="text1"/>
          <w:sz w:val="20"/>
          <w:szCs w:val="20"/>
          <w:rtl/>
        </w:rPr>
        <w:t xml:space="preserve">אופציה ראשונה להזמנה תהיה </w:t>
      </w:r>
      <w:r w:rsidRPr="002D255D">
        <w:rPr>
          <w:rFonts w:cstheme="minorHAnsi" w:hint="cs"/>
          <w:color w:val="000000" w:themeColor="text1"/>
          <w:sz w:val="20"/>
          <w:szCs w:val="20"/>
          <w:rtl/>
        </w:rPr>
        <w:t>כך שנזמין משני ספקים</w:t>
      </w:r>
      <w:r w:rsidR="00490428" w:rsidRPr="002D255D">
        <w:rPr>
          <w:rFonts w:cstheme="minorHAnsi" w:hint="cs"/>
          <w:color w:val="000000" w:themeColor="text1"/>
          <w:sz w:val="20"/>
          <w:szCs w:val="20"/>
          <w:rtl/>
        </w:rPr>
        <w:t xml:space="preserve"> (כאשר אחד מספק תוך </w:t>
      </w:r>
      <w:r w:rsidR="0050543E" w:rsidRPr="002D255D">
        <w:rPr>
          <w:rFonts w:cstheme="minorHAnsi" w:hint="cs"/>
          <w:color w:val="000000" w:themeColor="text1"/>
          <w:sz w:val="20"/>
          <w:szCs w:val="20"/>
          <w:rtl/>
        </w:rPr>
        <w:t xml:space="preserve">2 ימים והשני אינו </w:t>
      </w:r>
      <w:r w:rsidR="0074457F" w:rsidRPr="002D255D">
        <w:rPr>
          <w:rFonts w:cstheme="minorHAnsi" w:hint="cs"/>
          <w:color w:val="000000" w:themeColor="text1"/>
          <w:sz w:val="20"/>
          <w:szCs w:val="20"/>
          <w:rtl/>
        </w:rPr>
        <w:t>מוביל)</w:t>
      </w:r>
      <w:r w:rsidRPr="002D255D">
        <w:rPr>
          <w:rFonts w:cstheme="minorHAnsi" w:hint="cs"/>
          <w:color w:val="000000" w:themeColor="text1"/>
          <w:sz w:val="20"/>
          <w:szCs w:val="20"/>
          <w:rtl/>
        </w:rPr>
        <w:t xml:space="preserve"> וה</w:t>
      </w:r>
      <w:r w:rsidR="0074457F" w:rsidRPr="002D255D">
        <w:rPr>
          <w:rFonts w:cstheme="minorHAnsi" w:hint="cs"/>
          <w:color w:val="000000" w:themeColor="text1"/>
          <w:sz w:val="20"/>
          <w:szCs w:val="20"/>
          <w:rtl/>
        </w:rPr>
        <w:t>אופציה ה</w:t>
      </w:r>
      <w:r w:rsidRPr="002D255D">
        <w:rPr>
          <w:rFonts w:cstheme="minorHAnsi" w:hint="cs"/>
          <w:color w:val="000000" w:themeColor="text1"/>
          <w:sz w:val="20"/>
          <w:szCs w:val="20"/>
          <w:rtl/>
        </w:rPr>
        <w:t xml:space="preserve">שנייה </w:t>
      </w:r>
      <w:r w:rsidR="0074457F" w:rsidRPr="002D255D">
        <w:rPr>
          <w:rFonts w:cstheme="minorHAnsi" w:hint="cs"/>
          <w:color w:val="000000" w:themeColor="text1"/>
          <w:sz w:val="20"/>
          <w:szCs w:val="20"/>
          <w:rtl/>
        </w:rPr>
        <w:t xml:space="preserve">תהיה כך שנזמין </w:t>
      </w:r>
      <w:r w:rsidRPr="002D255D">
        <w:rPr>
          <w:rFonts w:cstheme="minorHAnsi" w:hint="cs"/>
          <w:color w:val="000000" w:themeColor="text1"/>
          <w:sz w:val="20"/>
          <w:szCs w:val="20"/>
          <w:rtl/>
        </w:rPr>
        <w:t>מספק אחד</w:t>
      </w:r>
      <w:r w:rsidR="0074457F" w:rsidRPr="002D255D">
        <w:rPr>
          <w:rFonts w:cstheme="minorHAnsi" w:hint="cs"/>
          <w:color w:val="000000" w:themeColor="text1"/>
          <w:sz w:val="20"/>
          <w:szCs w:val="20"/>
          <w:rtl/>
        </w:rPr>
        <w:t xml:space="preserve"> שאינו מוביל</w:t>
      </w:r>
      <w:r w:rsidRPr="002D255D">
        <w:rPr>
          <w:rFonts w:cstheme="minorHAnsi" w:hint="cs"/>
          <w:color w:val="000000" w:themeColor="text1"/>
          <w:sz w:val="20"/>
          <w:szCs w:val="20"/>
          <w:rtl/>
        </w:rPr>
        <w:t xml:space="preserve">, ומכיוון </w:t>
      </w:r>
      <w:proofErr w:type="spellStart"/>
      <w:r w:rsidRPr="002D255D">
        <w:rPr>
          <w:rFonts w:cstheme="minorHAnsi" w:hint="cs"/>
          <w:color w:val="000000" w:themeColor="text1"/>
          <w:sz w:val="20"/>
          <w:szCs w:val="20"/>
          <w:rtl/>
        </w:rPr>
        <w:t>שהתעדוף</w:t>
      </w:r>
      <w:proofErr w:type="spellEnd"/>
      <w:r w:rsidRPr="002D255D">
        <w:rPr>
          <w:rFonts w:cstheme="minorHAnsi" w:hint="cs"/>
          <w:color w:val="000000" w:themeColor="text1"/>
          <w:sz w:val="20"/>
          <w:szCs w:val="20"/>
          <w:rtl/>
        </w:rPr>
        <w:t xml:space="preserve"> במערכת על פי בקשת הלקוח מתבצע ראשית על פי </w:t>
      </w:r>
      <w:r w:rsidR="0074457F" w:rsidRPr="002D255D">
        <w:rPr>
          <w:rFonts w:cstheme="minorHAnsi" w:hint="cs"/>
          <w:color w:val="000000" w:themeColor="text1"/>
          <w:sz w:val="20"/>
          <w:szCs w:val="20"/>
          <w:rtl/>
        </w:rPr>
        <w:t>הגעה תוך זמן מינימלי, לאחר מכן על פי מספר ספקים מינימלי ולאחר מכן על פי מחיר</w:t>
      </w:r>
      <w:r w:rsidRPr="002D255D">
        <w:rPr>
          <w:rFonts w:cstheme="minorHAnsi" w:hint="cs"/>
          <w:color w:val="000000" w:themeColor="text1"/>
          <w:sz w:val="20"/>
          <w:szCs w:val="20"/>
          <w:rtl/>
        </w:rPr>
        <w:t>, נבחרה ההזמנה מהספק היחיד היקר יותר</w:t>
      </w:r>
      <w:r w:rsidR="0074457F" w:rsidRPr="002D255D">
        <w:rPr>
          <w:rFonts w:cstheme="minorHAnsi" w:hint="cs"/>
          <w:color w:val="000000" w:themeColor="text1"/>
          <w:sz w:val="20"/>
          <w:szCs w:val="20"/>
          <w:rtl/>
        </w:rPr>
        <w:t xml:space="preserve"> שמגיעה מהר יותר</w:t>
      </w:r>
      <w:r w:rsidRPr="002D255D">
        <w:rPr>
          <w:rFonts w:cstheme="minorHAnsi" w:hint="cs"/>
          <w:color w:val="000000" w:themeColor="text1"/>
          <w:sz w:val="20"/>
          <w:szCs w:val="20"/>
          <w:rtl/>
        </w:rPr>
        <w:t>. התרשים מתאר את התהליך בסיומו, לאחר שבוצעה ההזמנה והיא נשמרה במערכת.</w:t>
      </w:r>
    </w:p>
    <w:p w14:paraId="47FAEB54" w14:textId="77777777" w:rsidR="00072557" w:rsidRPr="002D255D" w:rsidRDefault="00072557" w:rsidP="00F70B92">
      <w:pPr>
        <w:pStyle w:val="a3"/>
        <w:rPr>
          <w:rFonts w:cstheme="minorHAnsi"/>
          <w:color w:val="000000" w:themeColor="text1"/>
          <w:sz w:val="20"/>
          <w:szCs w:val="20"/>
          <w:rtl/>
        </w:rPr>
      </w:pPr>
    </w:p>
    <w:p w14:paraId="3F3A231A" w14:textId="06F8CC51" w:rsidR="00DB3B73" w:rsidRPr="002D255D" w:rsidRDefault="00F70B92" w:rsidP="00435DD2">
      <w:pPr>
        <w:pStyle w:val="a3"/>
        <w:rPr>
          <w:rFonts w:cstheme="minorHAnsi"/>
          <w:color w:val="000000" w:themeColor="text1"/>
          <w:sz w:val="20"/>
          <w:szCs w:val="20"/>
          <w:rtl/>
        </w:rPr>
      </w:pPr>
      <w:r w:rsidRPr="002D255D">
        <w:rPr>
          <w:rFonts w:cstheme="minorHAnsi" w:hint="cs"/>
          <w:color w:val="000000" w:themeColor="text1"/>
          <w:sz w:val="20"/>
          <w:szCs w:val="20"/>
          <w:u w:val="single"/>
          <w:rtl/>
        </w:rPr>
        <w:t>תרחיש אובייקטים 2:</w:t>
      </w:r>
      <w:r w:rsidRPr="002D255D">
        <w:rPr>
          <w:rFonts w:cstheme="minorHAnsi"/>
          <w:color w:val="000000" w:themeColor="text1"/>
          <w:sz w:val="20"/>
          <w:szCs w:val="20"/>
          <w:rtl/>
        </w:rPr>
        <w:br/>
      </w:r>
      <w:r w:rsidRPr="002D255D">
        <w:rPr>
          <w:rFonts w:cstheme="minorHAnsi" w:hint="cs"/>
          <w:color w:val="000000" w:themeColor="text1"/>
          <w:sz w:val="20"/>
          <w:szCs w:val="20"/>
          <w:rtl/>
        </w:rPr>
        <w:t xml:space="preserve"> מתאר תרחיש </w:t>
      </w:r>
      <w:r w:rsidR="00072557" w:rsidRPr="002D255D">
        <w:rPr>
          <w:rFonts w:cstheme="minorHAnsi" w:hint="cs"/>
          <w:color w:val="000000" w:themeColor="text1"/>
          <w:sz w:val="20"/>
          <w:szCs w:val="20"/>
          <w:rtl/>
        </w:rPr>
        <w:t xml:space="preserve"> ב</w:t>
      </w:r>
      <w:r w:rsidR="0046117A" w:rsidRPr="002D255D">
        <w:rPr>
          <w:rFonts w:cstheme="minorHAnsi" w:hint="cs"/>
          <w:color w:val="000000" w:themeColor="text1"/>
          <w:sz w:val="20"/>
          <w:szCs w:val="20"/>
          <w:rtl/>
        </w:rPr>
        <w:t>ו נוספו למערכת מוצר קטלוגי</w:t>
      </w:r>
      <w:r w:rsidR="006C0938" w:rsidRPr="002D255D">
        <w:rPr>
          <w:rFonts w:cstheme="minorHAnsi" w:hint="cs"/>
          <w:color w:val="000000" w:themeColor="text1"/>
          <w:sz w:val="20"/>
          <w:szCs w:val="20"/>
          <w:rtl/>
        </w:rPr>
        <w:t xml:space="preserve"> חדש- פסטה</w:t>
      </w:r>
      <w:r w:rsidR="0046117A" w:rsidRPr="002D255D">
        <w:rPr>
          <w:rFonts w:cstheme="minorHAnsi" w:hint="cs"/>
          <w:color w:val="000000" w:themeColor="text1"/>
          <w:sz w:val="20"/>
          <w:szCs w:val="20"/>
          <w:rtl/>
        </w:rPr>
        <w:t xml:space="preserve"> וספק</w:t>
      </w:r>
      <w:r w:rsidR="006C0938" w:rsidRPr="002D255D">
        <w:rPr>
          <w:rFonts w:cstheme="minorHAnsi" w:hint="cs"/>
          <w:color w:val="000000" w:themeColor="text1"/>
          <w:sz w:val="20"/>
          <w:szCs w:val="20"/>
          <w:rtl/>
        </w:rPr>
        <w:t xml:space="preserve"> המספק </w:t>
      </w:r>
      <w:r w:rsidR="00E00D2D" w:rsidRPr="002D255D">
        <w:rPr>
          <w:rFonts w:cstheme="minorHAnsi" w:hint="cs"/>
          <w:color w:val="000000" w:themeColor="text1"/>
          <w:sz w:val="20"/>
          <w:szCs w:val="20"/>
          <w:rtl/>
        </w:rPr>
        <w:t xml:space="preserve">מוצר ספק אחד המתאים למוצר </w:t>
      </w:r>
      <w:proofErr w:type="spellStart"/>
      <w:r w:rsidR="00E00D2D" w:rsidRPr="002D255D">
        <w:rPr>
          <w:rFonts w:cstheme="minorHAnsi" w:hint="cs"/>
          <w:color w:val="000000" w:themeColor="text1"/>
          <w:sz w:val="20"/>
          <w:szCs w:val="20"/>
          <w:rtl/>
        </w:rPr>
        <w:t>הקטלוגי</w:t>
      </w:r>
      <w:proofErr w:type="spellEnd"/>
      <w:r w:rsidR="00E00D2D" w:rsidRPr="002D255D">
        <w:rPr>
          <w:rFonts w:cstheme="minorHAnsi" w:hint="cs"/>
          <w:color w:val="000000" w:themeColor="text1"/>
          <w:sz w:val="20"/>
          <w:szCs w:val="20"/>
          <w:rtl/>
        </w:rPr>
        <w:t xml:space="preserve"> במערכת</w:t>
      </w:r>
      <w:r w:rsidRPr="002D255D">
        <w:rPr>
          <w:rFonts w:cstheme="minorHAnsi" w:hint="cs"/>
          <w:color w:val="000000" w:themeColor="text1"/>
          <w:sz w:val="20"/>
          <w:szCs w:val="20"/>
          <w:rtl/>
        </w:rPr>
        <w:t xml:space="preserve">. התרשים מתאר את התהליך בסיומו, </w:t>
      </w:r>
      <w:r w:rsidR="00E00D2D" w:rsidRPr="002D255D">
        <w:rPr>
          <w:rFonts w:cstheme="minorHAnsi" w:hint="cs"/>
          <w:color w:val="000000" w:themeColor="text1"/>
          <w:sz w:val="20"/>
          <w:szCs w:val="20"/>
          <w:rtl/>
        </w:rPr>
        <w:t>לאחר שכל המידע נשמר במערכת.</w:t>
      </w:r>
    </w:p>
    <w:p w14:paraId="7F0178AE" w14:textId="77777777" w:rsidR="00435DD2" w:rsidRPr="002D255D" w:rsidRDefault="00435DD2" w:rsidP="00435DD2">
      <w:pPr>
        <w:pStyle w:val="a3"/>
        <w:rPr>
          <w:rFonts w:cstheme="minorHAnsi"/>
          <w:color w:val="000000" w:themeColor="text1"/>
          <w:sz w:val="20"/>
          <w:szCs w:val="20"/>
          <w:rtl/>
        </w:rPr>
      </w:pPr>
    </w:p>
    <w:p w14:paraId="5D1427B9" w14:textId="77777777" w:rsidR="001514AF" w:rsidRPr="002D255D" w:rsidRDefault="001514AF" w:rsidP="00435DD2">
      <w:pPr>
        <w:rPr>
          <w:rFonts w:cstheme="minorHAnsi"/>
          <w:sz w:val="20"/>
          <w:szCs w:val="20"/>
          <w:u w:val="single"/>
          <w:rtl/>
        </w:rPr>
      </w:pPr>
      <w:r w:rsidRPr="002D255D">
        <w:rPr>
          <w:rFonts w:cs="Calibri"/>
          <w:sz w:val="20"/>
          <w:szCs w:val="20"/>
          <w:u w:val="single"/>
          <w:rtl/>
        </w:rPr>
        <w:t>חמשיר לבודק (כאילו לא קראת מספיק מהעבודה שלנו)</w:t>
      </w:r>
    </w:p>
    <w:p w14:paraId="6944D7BF" w14:textId="77777777" w:rsidR="001514AF" w:rsidRPr="002D255D" w:rsidRDefault="001514AF" w:rsidP="001514AF">
      <w:pPr>
        <w:pStyle w:val="a3"/>
        <w:ind w:left="360"/>
        <w:rPr>
          <w:rFonts w:cstheme="minorHAnsi"/>
          <w:sz w:val="20"/>
          <w:szCs w:val="20"/>
          <w:rtl/>
        </w:rPr>
      </w:pPr>
      <w:r w:rsidRPr="002D255D">
        <w:rPr>
          <w:rFonts w:cs="Calibri"/>
          <w:sz w:val="20"/>
          <w:szCs w:val="20"/>
          <w:rtl/>
        </w:rPr>
        <w:t>מבוסס על ״תיק קטן״/ נס</w:t>
      </w:r>
    </w:p>
    <w:p w14:paraId="111597AD" w14:textId="77777777" w:rsidR="001514AF" w:rsidRPr="002D255D" w:rsidRDefault="001514AF" w:rsidP="001514AF">
      <w:pPr>
        <w:pStyle w:val="a3"/>
        <w:ind w:left="360"/>
        <w:rPr>
          <w:rFonts w:cstheme="minorHAnsi"/>
          <w:sz w:val="20"/>
          <w:szCs w:val="20"/>
          <w:rtl/>
        </w:rPr>
      </w:pPr>
      <w:r w:rsidRPr="002D255D">
        <w:rPr>
          <w:rFonts w:cs="Calibri"/>
          <w:sz w:val="20"/>
          <w:szCs w:val="20"/>
          <w:rtl/>
        </w:rPr>
        <w:t>פזמון:</w:t>
      </w:r>
    </w:p>
    <w:p w14:paraId="046880CC" w14:textId="77777777" w:rsidR="001514AF" w:rsidRPr="002D255D" w:rsidRDefault="001514AF" w:rsidP="001514AF">
      <w:pPr>
        <w:pStyle w:val="a3"/>
        <w:ind w:left="360"/>
        <w:rPr>
          <w:rFonts w:cstheme="minorHAnsi"/>
          <w:sz w:val="20"/>
          <w:szCs w:val="20"/>
          <w:rtl/>
        </w:rPr>
      </w:pPr>
      <w:r w:rsidRPr="002D255D">
        <w:rPr>
          <w:rFonts w:cs="Calibri"/>
          <w:sz w:val="20"/>
          <w:szCs w:val="20"/>
          <w:rtl/>
        </w:rPr>
        <w:t xml:space="preserve">בחורות טובות יודעות שכל אחת סוחבת איתה </w:t>
      </w:r>
    </w:p>
    <w:p w14:paraId="3821C762" w14:textId="77777777" w:rsidR="001514AF" w:rsidRPr="002D255D" w:rsidRDefault="001514AF" w:rsidP="001514AF">
      <w:pPr>
        <w:pStyle w:val="a3"/>
        <w:ind w:left="360"/>
        <w:rPr>
          <w:rFonts w:cstheme="minorHAnsi"/>
          <w:sz w:val="20"/>
          <w:szCs w:val="20"/>
          <w:rtl/>
        </w:rPr>
      </w:pPr>
      <w:r w:rsidRPr="002D255D">
        <w:rPr>
          <w:rFonts w:cs="Calibri"/>
          <w:sz w:val="20"/>
          <w:szCs w:val="20"/>
          <w:rtl/>
        </w:rPr>
        <w:t xml:space="preserve">כל אחת סוחבת איתה תרשים קטן </w:t>
      </w:r>
    </w:p>
    <w:p w14:paraId="02EADA10" w14:textId="77777777" w:rsidR="001514AF" w:rsidRPr="002D255D" w:rsidRDefault="001514AF" w:rsidP="001514AF">
      <w:pPr>
        <w:pStyle w:val="a3"/>
        <w:ind w:left="360"/>
        <w:rPr>
          <w:rFonts w:cstheme="minorHAnsi"/>
          <w:sz w:val="20"/>
          <w:szCs w:val="20"/>
          <w:rtl/>
        </w:rPr>
      </w:pPr>
      <w:r w:rsidRPr="002D255D">
        <w:rPr>
          <w:rFonts w:cs="Calibri"/>
          <w:sz w:val="20"/>
          <w:szCs w:val="20"/>
          <w:rtl/>
        </w:rPr>
        <w:t>מספיק לה גם אם זה תרשים קטן</w:t>
      </w:r>
    </w:p>
    <w:p w14:paraId="06BC5B07" w14:textId="77777777" w:rsidR="001514AF" w:rsidRPr="002D255D" w:rsidRDefault="001514AF" w:rsidP="001514AF">
      <w:pPr>
        <w:pStyle w:val="a3"/>
        <w:ind w:left="360"/>
        <w:rPr>
          <w:rFonts w:cstheme="minorHAnsi"/>
          <w:sz w:val="20"/>
          <w:szCs w:val="20"/>
          <w:rtl/>
        </w:rPr>
      </w:pPr>
      <w:r w:rsidRPr="002D255D">
        <w:rPr>
          <w:rFonts w:cs="Calibri"/>
          <w:sz w:val="20"/>
          <w:szCs w:val="20"/>
          <w:rtl/>
        </w:rPr>
        <w:t>כל אחת סוחבת איתה תרשים קטן</w:t>
      </w:r>
    </w:p>
    <w:p w14:paraId="02FCCC67" w14:textId="77777777" w:rsidR="001514AF" w:rsidRPr="002D255D" w:rsidRDefault="001514AF" w:rsidP="001514AF">
      <w:pPr>
        <w:pStyle w:val="a3"/>
        <w:ind w:left="360"/>
        <w:rPr>
          <w:rFonts w:cstheme="minorHAnsi"/>
          <w:sz w:val="20"/>
          <w:szCs w:val="20"/>
          <w:rtl/>
        </w:rPr>
      </w:pPr>
      <w:r w:rsidRPr="002D255D">
        <w:rPr>
          <w:rFonts w:cs="Calibri"/>
          <w:sz w:val="20"/>
          <w:szCs w:val="20"/>
          <w:rtl/>
        </w:rPr>
        <w:t xml:space="preserve">תרשים שים </w:t>
      </w:r>
      <w:proofErr w:type="spellStart"/>
      <w:r w:rsidRPr="002D255D">
        <w:rPr>
          <w:rFonts w:cs="Calibri"/>
          <w:sz w:val="20"/>
          <w:szCs w:val="20"/>
          <w:rtl/>
        </w:rPr>
        <w:t>שים</w:t>
      </w:r>
      <w:proofErr w:type="spellEnd"/>
      <w:r w:rsidRPr="002D255D">
        <w:rPr>
          <w:rFonts w:cs="Calibri"/>
          <w:sz w:val="20"/>
          <w:szCs w:val="20"/>
          <w:rtl/>
        </w:rPr>
        <w:t xml:space="preserve"> </w:t>
      </w:r>
      <w:proofErr w:type="spellStart"/>
      <w:r w:rsidRPr="002D255D">
        <w:rPr>
          <w:rFonts w:cs="Calibri"/>
          <w:sz w:val="20"/>
          <w:szCs w:val="20"/>
          <w:rtl/>
        </w:rPr>
        <w:t>שים</w:t>
      </w:r>
      <w:proofErr w:type="spellEnd"/>
    </w:p>
    <w:p w14:paraId="373A4002" w14:textId="77777777" w:rsidR="001514AF" w:rsidRPr="002D255D" w:rsidRDefault="001514AF" w:rsidP="001514AF">
      <w:pPr>
        <w:pStyle w:val="a3"/>
        <w:ind w:left="360"/>
        <w:rPr>
          <w:rFonts w:cstheme="minorHAnsi"/>
          <w:sz w:val="20"/>
          <w:szCs w:val="20"/>
          <w:rtl/>
        </w:rPr>
      </w:pPr>
    </w:p>
    <w:p w14:paraId="50B66AF1" w14:textId="77777777" w:rsidR="001514AF" w:rsidRPr="002D255D" w:rsidRDefault="001514AF" w:rsidP="001514AF">
      <w:pPr>
        <w:pStyle w:val="a3"/>
        <w:ind w:left="360"/>
        <w:rPr>
          <w:rFonts w:cstheme="minorHAnsi"/>
          <w:sz w:val="20"/>
          <w:szCs w:val="20"/>
          <w:rtl/>
        </w:rPr>
      </w:pPr>
      <w:r w:rsidRPr="002D255D">
        <w:rPr>
          <w:rFonts w:cs="Calibri"/>
          <w:sz w:val="20"/>
          <w:szCs w:val="20"/>
          <w:rtl/>
        </w:rPr>
        <w:t>בית:</w:t>
      </w:r>
    </w:p>
    <w:p w14:paraId="01317DD1" w14:textId="77777777" w:rsidR="001514AF" w:rsidRPr="002D255D" w:rsidRDefault="001514AF" w:rsidP="001514AF">
      <w:pPr>
        <w:pStyle w:val="a3"/>
        <w:ind w:left="360"/>
        <w:rPr>
          <w:rFonts w:cstheme="minorHAnsi"/>
          <w:sz w:val="20"/>
          <w:szCs w:val="20"/>
          <w:rtl/>
        </w:rPr>
      </w:pPr>
      <w:r w:rsidRPr="002D255D">
        <w:rPr>
          <w:rFonts w:cs="Calibri"/>
          <w:sz w:val="20"/>
          <w:szCs w:val="20"/>
          <w:rtl/>
        </w:rPr>
        <w:t>כולי בשיא מציירת ב</w:t>
      </w:r>
      <w:r w:rsidRPr="002D255D">
        <w:rPr>
          <w:rFonts w:cstheme="minorHAnsi"/>
          <w:sz w:val="20"/>
          <w:szCs w:val="20"/>
        </w:rPr>
        <w:t>draw io</w:t>
      </w:r>
      <w:r w:rsidRPr="002D255D">
        <w:rPr>
          <w:rFonts w:cs="Calibri"/>
          <w:sz w:val="20"/>
          <w:szCs w:val="20"/>
          <w:rtl/>
        </w:rPr>
        <w:t xml:space="preserve"> תרשימים</w:t>
      </w:r>
    </w:p>
    <w:p w14:paraId="62B45B5E" w14:textId="77777777" w:rsidR="001514AF" w:rsidRPr="002D255D" w:rsidRDefault="001514AF" w:rsidP="001514AF">
      <w:pPr>
        <w:pStyle w:val="a3"/>
        <w:ind w:left="360"/>
        <w:rPr>
          <w:rFonts w:cstheme="minorHAnsi"/>
          <w:sz w:val="20"/>
          <w:szCs w:val="20"/>
          <w:rtl/>
        </w:rPr>
      </w:pPr>
      <w:r w:rsidRPr="002D255D">
        <w:rPr>
          <w:rFonts w:cs="Calibri"/>
          <w:sz w:val="20"/>
          <w:szCs w:val="20"/>
          <w:rtl/>
        </w:rPr>
        <w:t>אז בוא בודק ופנק בציונים</w:t>
      </w:r>
    </w:p>
    <w:p w14:paraId="3C2217F1" w14:textId="77777777" w:rsidR="001514AF" w:rsidRPr="002D255D" w:rsidRDefault="001514AF" w:rsidP="001514AF">
      <w:pPr>
        <w:pStyle w:val="a3"/>
        <w:ind w:left="360"/>
        <w:rPr>
          <w:rFonts w:cstheme="minorHAnsi"/>
          <w:sz w:val="20"/>
          <w:szCs w:val="20"/>
          <w:rtl/>
        </w:rPr>
      </w:pPr>
      <w:r w:rsidRPr="002D255D">
        <w:rPr>
          <w:rFonts w:cs="Calibri"/>
          <w:sz w:val="20"/>
          <w:szCs w:val="20"/>
          <w:rtl/>
        </w:rPr>
        <w:t>אל תחשוב ששכחנו דאטה מאפרים</w:t>
      </w:r>
    </w:p>
    <w:p w14:paraId="02FD41FC" w14:textId="77777777" w:rsidR="001514AF" w:rsidRPr="002D255D" w:rsidRDefault="001514AF" w:rsidP="001514AF">
      <w:pPr>
        <w:pStyle w:val="a3"/>
        <w:ind w:left="360"/>
        <w:rPr>
          <w:rFonts w:cstheme="minorHAnsi"/>
          <w:sz w:val="20"/>
          <w:szCs w:val="20"/>
          <w:rtl/>
        </w:rPr>
      </w:pPr>
      <w:r w:rsidRPr="002D255D">
        <w:rPr>
          <w:rFonts w:cs="Calibri"/>
          <w:sz w:val="20"/>
          <w:szCs w:val="20"/>
          <w:rtl/>
        </w:rPr>
        <w:t xml:space="preserve">בכל זאת ישבנו על העבודה הזאת כבר חודשים </w:t>
      </w:r>
    </w:p>
    <w:p w14:paraId="48D91452" w14:textId="77777777" w:rsidR="001514AF" w:rsidRPr="002D255D" w:rsidRDefault="001514AF" w:rsidP="001514AF">
      <w:pPr>
        <w:pStyle w:val="a3"/>
        <w:ind w:left="360"/>
        <w:rPr>
          <w:rFonts w:cstheme="minorHAnsi"/>
          <w:sz w:val="20"/>
          <w:szCs w:val="20"/>
          <w:rtl/>
        </w:rPr>
      </w:pPr>
    </w:p>
    <w:p w14:paraId="4AED7B56" w14:textId="77777777" w:rsidR="001514AF" w:rsidRPr="002D255D" w:rsidRDefault="001514AF" w:rsidP="001514AF">
      <w:pPr>
        <w:pStyle w:val="a3"/>
        <w:ind w:left="360"/>
        <w:rPr>
          <w:rFonts w:cstheme="minorHAnsi"/>
          <w:sz w:val="20"/>
          <w:szCs w:val="20"/>
          <w:rtl/>
        </w:rPr>
      </w:pPr>
      <w:r w:rsidRPr="002D255D">
        <w:rPr>
          <w:rFonts w:cs="Calibri"/>
          <w:sz w:val="20"/>
          <w:szCs w:val="20"/>
          <w:rtl/>
        </w:rPr>
        <w:t>פזמון:</w:t>
      </w:r>
    </w:p>
    <w:p w14:paraId="75387B37" w14:textId="4E2704D1" w:rsidR="00435DD2" w:rsidRPr="002D255D" w:rsidRDefault="001514AF" w:rsidP="00E8513A">
      <w:pPr>
        <w:pStyle w:val="a3"/>
        <w:ind w:left="360"/>
        <w:rPr>
          <w:rFonts w:cs="Calibri" w:hint="cs"/>
          <w:sz w:val="20"/>
          <w:szCs w:val="20"/>
          <w:rtl/>
        </w:rPr>
      </w:pPr>
      <w:r w:rsidRPr="002D255D">
        <w:rPr>
          <w:rFonts w:cs="Calibri"/>
          <w:sz w:val="20"/>
          <w:szCs w:val="20"/>
          <w:rtl/>
        </w:rPr>
        <w:t>בחורות טובות יודעות שכל אחת סוחבת איתה תרשים קטן…</w:t>
      </w:r>
    </w:p>
    <w:sectPr w:rsidR="00435DD2" w:rsidRPr="002D255D" w:rsidSect="001248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548AE"/>
    <w:multiLevelType w:val="hybridMultilevel"/>
    <w:tmpl w:val="214A742E"/>
    <w:lvl w:ilvl="0" w:tplc="042A086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C57EF9"/>
    <w:multiLevelType w:val="hybridMultilevel"/>
    <w:tmpl w:val="DCFAE2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434738">
    <w:abstractNumId w:val="1"/>
  </w:num>
  <w:num w:numId="2" w16cid:durableId="112257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92"/>
    <w:rsid w:val="0001057A"/>
    <w:rsid w:val="00072557"/>
    <w:rsid w:val="0012489E"/>
    <w:rsid w:val="0013111E"/>
    <w:rsid w:val="001514AF"/>
    <w:rsid w:val="00185607"/>
    <w:rsid w:val="001B608B"/>
    <w:rsid w:val="002D255D"/>
    <w:rsid w:val="003748FB"/>
    <w:rsid w:val="003B65B1"/>
    <w:rsid w:val="003D06B8"/>
    <w:rsid w:val="00423FAD"/>
    <w:rsid w:val="00435DD2"/>
    <w:rsid w:val="0046117A"/>
    <w:rsid w:val="00490428"/>
    <w:rsid w:val="0050543E"/>
    <w:rsid w:val="006B27BE"/>
    <w:rsid w:val="006C0938"/>
    <w:rsid w:val="0074457F"/>
    <w:rsid w:val="007E5216"/>
    <w:rsid w:val="009A40CE"/>
    <w:rsid w:val="00C60421"/>
    <w:rsid w:val="00CD6BB3"/>
    <w:rsid w:val="00D460C4"/>
    <w:rsid w:val="00D505F6"/>
    <w:rsid w:val="00DB3B73"/>
    <w:rsid w:val="00E00D2D"/>
    <w:rsid w:val="00E8513A"/>
    <w:rsid w:val="00F5764D"/>
    <w:rsid w:val="00F70B92"/>
    <w:rsid w:val="00FC23F0"/>
    <w:rsid w:val="043E10E3"/>
    <w:rsid w:val="04713B6F"/>
    <w:rsid w:val="0DD0D5EC"/>
    <w:rsid w:val="10349881"/>
    <w:rsid w:val="17AA11FA"/>
    <w:rsid w:val="18544B90"/>
    <w:rsid w:val="1B534263"/>
    <w:rsid w:val="271B509D"/>
    <w:rsid w:val="27949865"/>
    <w:rsid w:val="2C680988"/>
    <w:rsid w:val="32193F26"/>
    <w:rsid w:val="36D387EC"/>
    <w:rsid w:val="3B83CE06"/>
    <w:rsid w:val="3BA6F90F"/>
    <w:rsid w:val="4CBC3222"/>
    <w:rsid w:val="4D87EFBB"/>
    <w:rsid w:val="5306F8F3"/>
    <w:rsid w:val="574788D5"/>
    <w:rsid w:val="58E4E7C0"/>
    <w:rsid w:val="5AF7E99C"/>
    <w:rsid w:val="5BF12CA1"/>
    <w:rsid w:val="5C1F4F7F"/>
    <w:rsid w:val="5E175F61"/>
    <w:rsid w:val="5EA7136C"/>
    <w:rsid w:val="618939E2"/>
    <w:rsid w:val="6A961FAC"/>
    <w:rsid w:val="6E50CE43"/>
    <w:rsid w:val="71B9CA31"/>
    <w:rsid w:val="725C3D59"/>
    <w:rsid w:val="73F80DBA"/>
    <w:rsid w:val="7688CD47"/>
    <w:rsid w:val="78E939C6"/>
    <w:rsid w:val="79B2BA2F"/>
    <w:rsid w:val="7BE9F742"/>
    <w:rsid w:val="7C20DA88"/>
    <w:rsid w:val="7C8D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9DDA"/>
  <w15:chartTrackingRefBased/>
  <w15:docId w15:val="{6AF47C64-0B2B-4AA4-83C5-E7A9C078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348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Tiltan Gilat</dc:creator>
  <cp:keywords/>
  <dc:description/>
  <cp:lastModifiedBy>Yoav Zelinger</cp:lastModifiedBy>
  <cp:revision>26</cp:revision>
  <dcterms:created xsi:type="dcterms:W3CDTF">2023-05-04T10:00:00Z</dcterms:created>
  <dcterms:modified xsi:type="dcterms:W3CDTF">2023-05-04T12:18:00Z</dcterms:modified>
</cp:coreProperties>
</file>