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-Wl,-soname,libgazebo_ros_new_elevator.so -o /home/adi/Downloads/GazeboSimulation/devel/lib/libgazebo_ros_new_elevator.so CMakeFiles/gazebo_ros_new_elevator.dir/src/gazebo_ros_elevator.cpp.o  -L/opt/ros/melodic/lib  -L/usr/lib/x86_64-linux-gnu/gazebo-9/plugins -Wl,-rpath,/opt/ros/melodic/lib:/usr/lib/x86_64-linux-gnu/gazebo-9/plugins: -lElevatorPlugin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