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-Wl,-soname,libgazebo_ros_new_utils.so -o /home/adi/Downloads/GazeboSimulation/devel/lib/libgazebo_ros_new_utils.so CMakeFiles/gazebo_ros_new_utils.dir/src/gazebo_ros_utils.cpp.o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/usr/lib/x86_64-linux-gnu/libconsole_bridge.so.0.4 -lboost_thread -lboost_chrono -lboost_system -lboost_date_time -lboost_atomic -lpthread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