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'gazebo_msgs_new::ModelState)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'ModelState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"GAZEBO_MSGS_NEW::MODELSTATE")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"GAZEBO_MSGS_NEW::MODELSTATE"))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ModelState.msg.html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gazebo_msgs_new::ModelState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_pose _twist _reference_frame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gazebo_msgs_new::ModelState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(instance geometry_msgs::Pose :init))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(instance geometry_msgs::Twist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((:reference_frame __reference_frame) "")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_reference_frame (string __reference_frame))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(:reference_frame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__reference_frame)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__reference_frame (setq _reference_frame __reference_frame)) _reference_frame)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_pose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_pose :serialization-length)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 _twist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_twist :serialization-length)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_reference_frame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_reference_frame)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_pose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_pose :serialize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 _twist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_twist :serialize 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_reference_frame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_reference_frame) s) (princ _reference_frame 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_pose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_pose :deserialize buf ptr-) (incf ptr- (send _pose :serialization-length))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 _twist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_twist :deserialize buf ptr-) (incf ptr- (send _twist :serialization-length))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_reference_frame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_reference_frame (subseq buf ptr- (+ ptr- n))) (incf ptr- n))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 :md5sum-) "9330fd35f2fcd82d457e54bd54e10593")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 :datatype-) "gazebo_msgs_new/ModelState")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gazebo_msgs_new::ModelState :definition-)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Gazebo Model pose and twist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model_name           # model to set state (pose and twist)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entity (Body/Model)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:gazebo_msgs_new/ModelState "9330fd35f2fcd82d457e54bd54e10593")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