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'gazebo_msgs_new::SetLinkState)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'SetLinkState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"GAZEBO_MSGS_NEW::SETLINKSTATE")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"GAZEBO_MSGS_NEW::SETLINKSTATE"))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"GAZEBO_MSGS_NEW::SETLINKSTATEREQUEST")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"GAZEBO_MSGS_NEW::SETLINKSTATEREQUEST"))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"GAZEBO_MSGS_NEW::SETLINKSTATERESPONSE")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"GAZEBO_MSGS_NEW::SETLINKSTATERESPONSE"))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gazebo_msgs_new::SetLinkStateRequest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(_link_state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gazebo_msgs_new::SetLinkStateRequest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((:link_state __link_state) (instance gazebo_msgs_new::LinkState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_link_state __link_state)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(:link_state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__link_state)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__link_state))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_link_state __link_state)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__link_state (setq _link_state (car __link_state)))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_link_state)))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gazebo_msgs_new/LinkState _link_state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_link_state :serialization-length)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gazebo_msgs_new/LinkState _link_state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_link_state :serialize 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gazebo_msgs_new/LinkState _link_state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_link_state :deserialize buf ptr-) (incf ptr- (send _link_state :serialization-length))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gazebo_msgs_new::SetLinkStateResponse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gazebo_msgs_new::SetLinkStateResponse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gazebo_msgs_new::SetLinkState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 :md5sum-) "8a5146eb66ae4d26b0860b08f3f271be")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 :datatype-) "gazebo_msgs_new/SetLinkState")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 :request) gazebo_msgs_new::SetLinkStateRequest)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 :response) gazebo_msgs_new::SetLinkStateResponse)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gazebo_msgs_new::SetLinkStateRequest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gazebo_msgs_new::SetLinkStateResponse :init)))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gazebo_msgs_new::SetLinkStateRequest :md5sum-) "8a5146eb66ae4d26b0860b08f3f271be")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gazebo_msgs_new::SetLinkStateRequest :datatype-) "gazebo_msgs_new/SetLinkStateRequest")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gazebo_msgs_new::SetLinkStateRequest :definition-)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"gazebo_msgs_new/LinkState link_state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gazebo_msgs_new/LinkState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@todo: FIXME: sets pose and twist of a link.  All children link poses/twists of the URDF tree are not updated accordingly, but should be.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link_name            # link name, link_names are in gazebo scoped name notation, [model_name::body_name]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# desired pose in reference frame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# desired twist in reference frame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# set pose/twist relative to the frame of this link/body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leave empty or \"world\" or \"map\" defaults to world-frame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# return true if set wrench successful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# comments if available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gazebo_msgs_new::SetLinkStateResponse :md5sum-) "8a5146eb66ae4d26b0860b08f3f271be")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gazebo_msgs_new::SetLinkStateResponse :datatype-) "gazebo_msgs_new/SetLinkStateResponse")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gazebo_msgs_new::SetLinkStateResponse :definition-)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"gazebo_msgs_new/LinkState link_state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gazebo_msgs_new/LinkState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@todo: FIXME: sets pose and twist of a link.  All children link poses/twists of the URDF tree are not updated accordingly, but should be.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link_name            # link name, link_names are in gazebo scoped name notation, [model_name::body_name]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# desired pose in reference frame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# desired twist in reference frame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# set pose/twist relative to the frame of this link/body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leave empty or \"world\" or \"map\" defaults to world-frame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# return true if set wrench successful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# comments if available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:gazebo_msgs_new/SetLinkState "8a5146eb66ae4d26b0860b08f3f271be")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