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'robotnik_msgs_new::MotorHeadingOffset)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'MotorHeadingOffset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"ROBOTNIK_MSGS_NEW::MOTORHEADINGOFFSET")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"ROBOTNIK_MSGS_NEW::MOTORHEADINGOFFSET"))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MotorHeadingOffset.msg.html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robotnik_msgs_new::MotorHeadingOffset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(_motor _value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robotnik_msgs_new::MotorHeadingOffset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((:motor __motor)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_motor (round __motor))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(float __value))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__motor)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__motor (setq _motor __motor)) _motor)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_motor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_motor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_motor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_value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_value (send s :buffer) (send s :count) :double) (incf (stream-count s) 8)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_motor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_motor (sys::peek buf ptr- :integer)) (incf ptr- 4)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_value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(sys::peek buf ptr- :double)) (incf ptr- 8)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robotnik_msgs_new::MotorHeadingOffset :md5sum-) "8f9a9c9e1eb9b64236a3a4e805aa730d")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robotnik_msgs_new::MotorHeadingOffset :datatype-) "robotnik_msgs_new/MotorHeadingOffset")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robotnik_msgs_new::MotorHeadingOffset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"int32 motor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value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:robotnik_msgs_new/MotorHeadingOffset "8f9a9c9e1eb9b64236a3a4e805aa730d")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