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'robotnik_msgs_new::GetBool)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'GetBool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"ROBOTNIK_MSGS_NEW::GETBOOL")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"ROBOTNIK_MSGS_NEW::GETBOOL"))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"ROBOTNIK_MSGS_NEW::GETBOOLREQUEST")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"ROBOTNIK_MSGS_NEW::GETBOOLREQUEST"))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"ROBOTNIK_MSGS_NEW::GETBOOLRESPONSE")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"ROBOTNIK_MSGS_NEW::GETBOOLRESPONSE"))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robotnik_msgs_new::GetBoolRequest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robotnik_msgs_new::GetBoolRequest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robotnik_msgs_new::GetBoolResponse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(_data _success _message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robotnik_msgs_new::GetBoolResponse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((:data __data) nil)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((:message __message) "")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_data __data)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_message (string __message))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(:data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__data)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__data (setq _data __data)) _data)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(:message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__message)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__message (setq _message __message)) _message)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_data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_message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_message)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_data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_data (write-byte -1 s) (write-byte 0 s))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_message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_message) s) (princ _message 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_data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_data (not (= 0 (sys::peek buf ptr- :char)))) (incf ptr- 1)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_message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_message (subseq buf ptr- (+ ptr- n))) (incf ptr- n))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robotnik_msgs_new::GetBool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 :md5sum-) "43f76a855b16e988566e147b692f2fab")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 :datatype-) "robotnik_msgs_new/GetBool")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 :request) robotnik_msgs_new::GetBoolRequest)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 :response) robotnik_msgs_new::GetBoolResponse)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robotnik_msgs_new::GetBoolRequest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robotnik_msgs_new::GetBoolResponse :init)))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robotnik_msgs_new::GetBoolRequest :md5sum-) "43f76a855b16e988566e147b692f2fab")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robotnik_msgs_new::GetBoolRequest :datatype-) "robotnik_msgs_new/GetBoolRequest")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robotnik_msgs_new::GetBoolRequest :definition-)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data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# indicate successful run of triggered service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 # informational, e.g. for error messages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robotnik_msgs_new::GetBoolResponse :md5sum-) "43f76a855b16e988566e147b692f2fab")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robotnik_msgs_new::GetBoolResponse :datatype-) "robotnik_msgs_new/GetBoolResponse")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robotnik_msgs_new::GetBoolResponse :definition-)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data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# indicate successful run of triggered service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message # informational, e.g. for error messages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:robotnik_msgs_new/GetBool "43f76a855b16e988566e147b692f2fab")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