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'robotnik_msgs_new::SetElevator)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'SetElevator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"ROBOTNIK_MSGS_NEW::SETELEVATOR")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"ROBOTNIK_MSGS_NEW::SETELEVATOR"))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"ROBOTNIK_MSGS_NEW::SETELEVATORREQUEST")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"ROBOTNIK_MSGS_NEW::SETELEVATORREQUEST"))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"ROBOTNIK_MSGS_NEW::SETELEVATORRESPONSE")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"ROBOTNIK_MSGS_NEW::SETELEVATORRESPONSE"))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robotnik_msgs_new::SetElevatorRequest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(_action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robotnik_msgs_new::SetElevatorRequest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((:action __action) (instance robotnik_msgs_new::ElevatorAction :init))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_action __action)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__action)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__action))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_action __action)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__action (setq _action (car __action)))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_action)))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robotnik_msgs_new/ElevatorAction _action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_action :serialization-length)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robotnik_msgs_new/ElevatorAction _action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_action :serialize 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robotnik_msgs_new/ElevatorAction _action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_action :deserialize buf ptr-) (incf ptr- (send _action :serialization-length))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robotnik_msgs_new::SetElevatorResponse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robotnik_msgs_new::SetElevatorResponse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robotnik_msgs_new::SetElevator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 :md5sum-) "b0ce8ab263ff08692a79c34185b69763")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 :datatype-) "robotnik_msgs_new/SetElevator")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 :request) robotnik_msgs_new::SetElevatorRequest)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 :response) robotnik_msgs_new::SetElevatorResponse)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robotnik_msgs_new::SetElevatorRequest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robotnik_msgs_new::SetElevatorResponse :init)))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robotnik_msgs_new::SetElevatorRequest :md5sum-) "b0ce8ab263ff08692a79c34185b69763")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robotnik_msgs_new::SetElevatorRequest :datatype-) "robotnik_msgs_new/SetElevatorRequest")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robotnik_msgs_new::SetElevatorRequest :definition-)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"robotnik_msgs_new/ElevatorAction action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robotnik_msgs_new/ElevatorAction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RAISE=1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LOWER=-1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STOP=0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NO_ACTION=1000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action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speed, height for future applications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robotnik_msgs_new::SetElevatorResponse :md5sum-) "b0ce8ab263ff08692a79c34185b69763")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robotnik_msgs_new::SetElevatorResponse :datatype-) "robotnik_msgs_new/SetElevatorResponse")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robotnik_msgs_new::SetElevatorResponse :definition-)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"robotnik_msgs_new/ElevatorAction action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robotnik_msgs_new/ElevatorAction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RAISE=1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LOWER=-1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STOP=0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NO_ACTION=1000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action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speed, height for future applications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:robotnik_msgs_new/SetElevator "b0ce8ab263ff08692a79c34185b69763")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