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'robotnik_msgs_new::SetLaserMode)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'SetLaserMode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"ROBOTNIK_MSGS_NEW::SETLASERMODE")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"ROBOTNIK_MSGS_NEW::SETLASERMODE"))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"ROBOTNIK_MSGS_NEW::SETLASERMODEREQUEST")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"ROBOTNIK_MSGS_NEW::SETLASERMODEREQUEST"))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"ROBOTNIK_MSGS_NEW::SETLASERMODERESPONSE")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"ROBOTNIK_MSGS_NEW::SETLASERMODERESPONSE"))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robotnik_msgs_new::SetLaserModeRequest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(_mode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robotnik_msgs_new::SetLaserModeRequest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((:mode __mode) "")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_mode (string __mode))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(:mode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__mode)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__mode (setq _mode __mode)) _mode)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_mode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_mode)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_mode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_mode) s) (princ _mode 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_mode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_mode (subseq buf ptr- (+ ptr- n))) (incf ptr- n))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robotnik_msgs_new::SetLaserModeResponse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(_ret 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robotnik_msgs_new::SetLaserModeResponse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((:ret __ret) nil)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_ret __ret)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__ret)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__ret (setq _ret __ret)) _ret)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_ret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_ret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_ret (write-byte -1 s) (write-byte 0 s))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_ret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_ret (not (= 0 (sys::peek buf ptr- :char)))) (incf ptr- 1)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robotnik_msgs_new::SetLaserMode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robotnik_msgs_new::SetLaserMode :md5sum-) "b696448a6984c2e37a93990a5f048086")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robotnik_msgs_new::SetLaserMode :datatype-) "robotnik_msgs_new/SetLaserMode")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robotnik_msgs_new::SetLaserMode :request) robotnik_msgs_new::SetLaserModeRequest)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robotnik_msgs_new::SetLaserMode :response) robotnik_msgs_new::SetLaserModeResponse)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robotnik_msgs_new::SetLaserModeRequest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robotnik_msgs_new::SetLaserModeResponse :init)))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robotnik_msgs_new::SetLaserModeRequest :md5sum-) "b696448a6984c2e37a93990a5f048086")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robotnik_msgs_new::SetLaserModeRequest :datatype-) "robotnik_msgs_new/SetLaserModeRequest")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robotnik_msgs_new::SetLaserModeRequest :definition-)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mode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robotnik_msgs_new::SetLaserModeResponse :md5sum-) "b696448a6984c2e37a93990a5f048086")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robotnik_msgs_new::SetLaserModeResponse :datatype-) "robotnik_msgs_new/SetLaserModeResponse")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robotnik_msgs_new::SetLaserModeResponse :definition-)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mode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:robotnik_msgs_new/SetLaserMode "b696448a6984c2e37a93990a5f048086")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