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'robotnik_msgs_new::SetMotorPID)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'SetMotorPID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"ROBOTNIK_MSGS_NEW::SETMOTORPID")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"ROBOTNIK_MSGS_NEW::SETMOTORPID"))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"ROBOTNIK_MSGS_NEW::SETMOTORPIDREQUEST")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"ROBOTNIK_MSGS_NEW::SETMOTORPIDREQUEST"))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"ROBOTNIK_MSGS_NEW::SETMOTORPIDRESPONSE")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"ROBOTNIK_MSGS_NEW::SETMOTORPIDRESPONSE"))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robotnik_msgs_new::SetMotorPIDRequest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(_pid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robotnik_msgs_new::SetMotorPIDRequest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((:pid __pid) (instance robotnik_msgs_new::MotorPID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_pid __pid)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(:pid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__pid)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__pid))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_pid __pid)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__pid (setq _pid (car __pid)))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_pid)))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robotnik_msgs_new/MotorPID _pid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_pid :serialization-length)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robotnik_msgs_new/MotorPID _pid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_pid :serialize 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robotnik_msgs_new/MotorPID _pid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_pid :deserialize buf ptr-) (incf ptr- (send _pid :serialization-length))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robotnik_msgs_new::SetMotorPIDResponse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_message 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robotnik_msgs_new::SetMotorPIDResponse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robotnik_msgs_new::SetMotorPID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 :md5sum-) "b471f23ed4110be72a67eb0fa77abae1")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 :datatype-) "robotnik_msgs_new/SetMotorPID")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 :request) robotnik_msgs_new::SetMotorPIDRequest)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 :response) robotnik_msgs_new::SetMotorPIDResponse)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robotnik_msgs_new::SetMotorPIDRequest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robotnik_msgs_new::SetMotorPIDResponse :init)))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robotnik_msgs_new::SetMotorPIDRequest :md5sum-) "b471f23ed4110be72a67eb0fa77abae1")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robotnik_msgs_new::SetMotorPIDRequest :datatype-) "robotnik_msgs_new/SetMotorPIDRequest")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robotnik_msgs_new::SetMotorPIDRequest :definition-)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"MotorPID pid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robotnik_msgs_new/MotorPID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either can_id or name are set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can_id is -1, then this refers to all motors.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int32[] can_id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robotnik_msgs_new::SetMotorPIDResponse :md5sum-) "b471f23ed4110be72a67eb0fa77abae1")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robotnik_msgs_new::SetMotorPIDResponse :datatype-) "robotnik_msgs_new/SetMotorPIDResponse")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robotnik_msgs_new::SetMotorPIDResponse :definition-)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"MotorPID pid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robotnik_msgs_new/MotorPID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either can_id or name are set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can_id is -1, then this refers to all motors.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int32[] can_id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kd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:robotnik_msgs_new/SetMotorPID "b471f23ed4110be72a67eb0fa77abae1")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