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'robotnik_msgs_new::enable_disable)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'enable_disable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"ROBOTNIK_MSGS_NEW::ENABLE_DISABLE")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"ROBOTNIK_MSGS_NEW::ENABLE_DISABLE"))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"ROBOTNIK_MSGS_NEW::ENABLE_DISABLEREQUEST")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"ROBOTNIK_MSGS_NEW::ENABLE_DISABLEREQUEST"))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"ROBOTNIK_MSGS_NEW::ENABLE_DISABLERESPONSE")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"ROBOTNIK_MSGS_NEW::ENABLE_DISABLERESPONSE"))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robotnik_msgs_new::enable_disableRequest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robotnik_msgs_new::enable_disableRequest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nil)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__value)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_value (write-byte -1 s) (write-byte 0 s))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_value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(not (= 0 (sys::peek buf ptr- :char)))) (incf ptr- 1)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robotnik_msgs_new::enable_disableResponse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robotnik_msgs_new::enable_disableResponse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robotnik_msgs_new::enable_disable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 :md5sum-) "44aff93ccf05e13b2ec5d62303a837a2")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 :datatype-) "robotnik_msgs_new/enable_disable")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 :request) robotnik_msgs_new::enable_disableRequest)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 :response) robotnik_msgs_new::enable_disableResponse)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robotnik_msgs_new::enable_disableRequest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robotnik_msgs_new::enable_disableResponse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robotnik_msgs_new::enable_disableRequest :md5sum-) "44aff93ccf05e13b2ec5d62303a837a2")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robotnik_msgs_new::enable_disableRequest :datatype-) "robotnik_msgs_new/enable_disableRequest")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 value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robotnik_msgs_new::enable_disableResponse :md5sum-) "44aff93ccf05e13b2ec5d62303a837a2")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robotnik_msgs_new::enable_disableResponse :datatype-) "robotnik_msgs_new/enable_disableResponse")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robotnik_msgs_new::enable_disableResponse :definition-)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 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:robotnik_msgs_new/enable_disable "44aff93ccf05e13b2ec5d62303a837a2")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