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70D" w:rsidRDefault="00D9270D" w:rsidP="00D9270D">
      <w:pPr>
        <w:pStyle w:val="Heading1"/>
        <w:jc w:val="center"/>
        <w:rPr>
          <w:rFonts w:eastAsia="Times New Roman"/>
        </w:rPr>
      </w:pPr>
      <w:r>
        <w:rPr>
          <w:rFonts w:eastAsia="Times New Roman"/>
        </w:rPr>
        <w:t xml:space="preserve">Milestone </w:t>
      </w:r>
      <w:r w:rsidR="006E25CA">
        <w:rPr>
          <w:rFonts w:eastAsia="Times New Roman"/>
        </w:rPr>
        <w:t>report:</w:t>
      </w:r>
      <w:r>
        <w:rPr>
          <w:rFonts w:eastAsia="Times New Roman"/>
        </w:rPr>
        <w:t xml:space="preserve"> Movie recommendation system</w:t>
      </w:r>
    </w:p>
    <w:p w:rsidR="00BC50BE" w:rsidRPr="00BC50BE" w:rsidRDefault="00BC50BE" w:rsidP="00BC50BE">
      <w:pPr>
        <w:pStyle w:val="ListParagraph"/>
        <w:numPr>
          <w:ilvl w:val="0"/>
          <w:numId w:val="4"/>
        </w:numPr>
        <w:spacing w:before="100" w:beforeAutospacing="1" w:after="100" w:afterAutospacing="1" w:line="240" w:lineRule="auto"/>
        <w:rPr>
          <w:rFonts w:ascii="Arial" w:eastAsia="Times New Roman" w:hAnsi="Arial" w:cs="Times New Roman"/>
          <w:color w:val="393C3D"/>
          <w:sz w:val="21"/>
          <w:szCs w:val="21"/>
        </w:rPr>
      </w:pPr>
      <w:r w:rsidRPr="00BC50BE">
        <w:rPr>
          <w:rFonts w:ascii="Arial" w:eastAsia="Times New Roman" w:hAnsi="Arial" w:cs="Times New Roman"/>
          <w:color w:val="393C3D"/>
          <w:sz w:val="21"/>
          <w:szCs w:val="21"/>
        </w:rPr>
        <w:t>An introduction to the problem</w:t>
      </w:r>
      <w:r w:rsidR="00A02656">
        <w:rPr>
          <w:rFonts w:ascii="Arial" w:eastAsia="Times New Roman" w:hAnsi="Arial" w:cs="Times New Roman"/>
          <w:color w:val="393C3D"/>
          <w:sz w:val="21"/>
          <w:szCs w:val="21"/>
        </w:rPr>
        <w:t>:</w:t>
      </w:r>
      <w:r w:rsidRPr="00BC50BE">
        <w:rPr>
          <w:rFonts w:ascii="Arial" w:eastAsia="Times New Roman" w:hAnsi="Arial" w:cs="Times New Roman"/>
          <w:color w:val="393C3D"/>
          <w:sz w:val="21"/>
          <w:szCs w:val="21"/>
        </w:rPr>
        <w:t xml:space="preserve"> </w:t>
      </w:r>
    </w:p>
    <w:p w:rsidR="00BC50BE" w:rsidRPr="00BC50BE" w:rsidRDefault="00BC50BE" w:rsidP="00BC50BE">
      <w:pPr>
        <w:spacing w:before="100" w:beforeAutospacing="1" w:after="100" w:afterAutospacing="1" w:line="240" w:lineRule="auto"/>
        <w:ind w:left="675"/>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Analyzing the </w:t>
      </w:r>
      <w:proofErr w:type="spellStart"/>
      <w:r>
        <w:rPr>
          <w:rFonts w:ascii="Arial" w:eastAsia="Times New Roman" w:hAnsi="Arial" w:cs="Times New Roman"/>
          <w:color w:val="393C3D"/>
          <w:sz w:val="21"/>
          <w:szCs w:val="21"/>
        </w:rPr>
        <w:t>movielens</w:t>
      </w:r>
      <w:proofErr w:type="spellEnd"/>
      <w:r>
        <w:rPr>
          <w:rFonts w:ascii="Arial" w:eastAsia="Times New Roman" w:hAnsi="Arial" w:cs="Times New Roman"/>
          <w:color w:val="393C3D"/>
          <w:sz w:val="21"/>
          <w:szCs w:val="21"/>
        </w:rPr>
        <w:t xml:space="preserve"> dataset and building a recommendation system based on the rating given to the movies by the users in the dataset.</w:t>
      </w:r>
    </w:p>
    <w:p w:rsidR="00BC50BE" w:rsidRDefault="00BC50BE" w:rsidP="00BC50BE">
      <w:pPr>
        <w:pStyle w:val="ListParagraph"/>
        <w:numPr>
          <w:ilvl w:val="0"/>
          <w:numId w:val="3"/>
        </w:numPr>
        <w:spacing w:before="100" w:beforeAutospacing="1" w:after="100" w:afterAutospacing="1" w:line="240" w:lineRule="auto"/>
        <w:rPr>
          <w:rFonts w:ascii="Arial" w:eastAsia="Times New Roman" w:hAnsi="Arial" w:cs="Times New Roman"/>
          <w:color w:val="393C3D"/>
          <w:sz w:val="21"/>
          <w:szCs w:val="21"/>
        </w:rPr>
      </w:pPr>
      <w:r w:rsidRPr="00BC50BE">
        <w:rPr>
          <w:rFonts w:ascii="Arial" w:eastAsia="Times New Roman" w:hAnsi="Arial" w:cs="Times New Roman"/>
          <w:color w:val="393C3D"/>
          <w:sz w:val="21"/>
          <w:szCs w:val="21"/>
        </w:rPr>
        <w:t>A deeper dive into the data set:</w:t>
      </w:r>
    </w:p>
    <w:p w:rsidR="00BC50BE" w:rsidRDefault="00BC50BE" w:rsidP="00BC50BE">
      <w:pPr>
        <w:pStyle w:val="ListParagraph"/>
        <w:spacing w:before="100" w:beforeAutospacing="1" w:after="100" w:afterAutospacing="1" w:line="240" w:lineRule="auto"/>
        <w:ind w:left="1035"/>
        <w:rPr>
          <w:rFonts w:ascii="Arial" w:eastAsia="Times New Roman" w:hAnsi="Arial" w:cs="Times New Roman"/>
          <w:color w:val="393C3D"/>
          <w:sz w:val="21"/>
          <w:szCs w:val="21"/>
        </w:rPr>
      </w:pPr>
    </w:p>
    <w:p w:rsidR="00BC50BE" w:rsidRDefault="00BC50BE" w:rsidP="00BC50BE">
      <w:pPr>
        <w:pStyle w:val="ListParagraph"/>
        <w:spacing w:before="100" w:beforeAutospacing="1" w:after="100" w:afterAutospacing="1" w:line="240" w:lineRule="auto"/>
        <w:ind w:left="675"/>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The dataset used for this exercise is the </w:t>
      </w:r>
      <w:proofErr w:type="spellStart"/>
      <w:r>
        <w:rPr>
          <w:rFonts w:ascii="Arial" w:eastAsia="Times New Roman" w:hAnsi="Arial" w:cs="Times New Roman"/>
          <w:color w:val="393C3D"/>
          <w:sz w:val="21"/>
          <w:szCs w:val="21"/>
        </w:rPr>
        <w:t>movielens</w:t>
      </w:r>
      <w:proofErr w:type="spellEnd"/>
      <w:r>
        <w:rPr>
          <w:rFonts w:ascii="Arial" w:eastAsia="Times New Roman" w:hAnsi="Arial" w:cs="Times New Roman"/>
          <w:color w:val="393C3D"/>
          <w:sz w:val="21"/>
          <w:szCs w:val="21"/>
        </w:rPr>
        <w:t xml:space="preserve"> dataset, which has around 6000 movies and they are rated by users belonging to different age groups and occupations.</w:t>
      </w:r>
    </w:p>
    <w:p w:rsidR="00BC50BE" w:rsidRDefault="00BC50BE" w:rsidP="00BC50BE">
      <w:pPr>
        <w:pStyle w:val="ListParagraph"/>
        <w:spacing w:before="100" w:beforeAutospacing="1" w:after="100" w:afterAutospacing="1" w:line="240" w:lineRule="auto"/>
        <w:ind w:left="675"/>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The most important fields that will be primarily used in the recommender system </w:t>
      </w:r>
      <w:r w:rsidR="00F819CC">
        <w:rPr>
          <w:rFonts w:ascii="Arial" w:eastAsia="Times New Roman" w:hAnsi="Arial" w:cs="Times New Roman"/>
          <w:color w:val="393C3D"/>
          <w:sz w:val="21"/>
          <w:szCs w:val="21"/>
        </w:rPr>
        <w:t>are:</w:t>
      </w:r>
    </w:p>
    <w:p w:rsidR="00BC50BE" w:rsidRDefault="00F819CC" w:rsidP="00D9270D">
      <w:pPr>
        <w:pStyle w:val="ListParagraph"/>
        <w:numPr>
          <w:ilvl w:val="2"/>
          <w:numId w:val="5"/>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Userids:</w:t>
      </w:r>
      <w:r w:rsidR="00BC50BE">
        <w:rPr>
          <w:rFonts w:ascii="Arial" w:eastAsia="Times New Roman" w:hAnsi="Arial" w:cs="Times New Roman"/>
          <w:color w:val="393C3D"/>
          <w:sz w:val="21"/>
          <w:szCs w:val="21"/>
        </w:rPr>
        <w:t xml:space="preserve"> Every user in the system is given a unique identifier.</w:t>
      </w:r>
    </w:p>
    <w:p w:rsidR="00BC50BE" w:rsidRDefault="00F819CC" w:rsidP="00BC50BE">
      <w:pPr>
        <w:pStyle w:val="ListParagraph"/>
        <w:numPr>
          <w:ilvl w:val="2"/>
          <w:numId w:val="5"/>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Movieids:</w:t>
      </w:r>
      <w:r w:rsidR="00BC50BE">
        <w:rPr>
          <w:rFonts w:ascii="Arial" w:eastAsia="Times New Roman" w:hAnsi="Arial" w:cs="Times New Roman"/>
          <w:color w:val="393C3D"/>
          <w:sz w:val="21"/>
          <w:szCs w:val="21"/>
        </w:rPr>
        <w:t xml:space="preserve"> Every movie in the </w:t>
      </w:r>
      <w:r>
        <w:rPr>
          <w:rFonts w:ascii="Arial" w:eastAsia="Times New Roman" w:hAnsi="Arial" w:cs="Times New Roman"/>
          <w:color w:val="393C3D"/>
          <w:sz w:val="21"/>
          <w:szCs w:val="21"/>
        </w:rPr>
        <w:t>system</w:t>
      </w:r>
      <w:r w:rsidR="00BC50BE">
        <w:rPr>
          <w:rFonts w:ascii="Arial" w:eastAsia="Times New Roman" w:hAnsi="Arial" w:cs="Times New Roman"/>
          <w:color w:val="393C3D"/>
          <w:sz w:val="21"/>
          <w:szCs w:val="21"/>
        </w:rPr>
        <w:t xml:space="preserve"> also has a unique identifier</w:t>
      </w:r>
    </w:p>
    <w:p w:rsidR="00BC50BE" w:rsidRDefault="00F819CC" w:rsidP="00BC50BE">
      <w:pPr>
        <w:pStyle w:val="ListParagraph"/>
        <w:numPr>
          <w:ilvl w:val="2"/>
          <w:numId w:val="5"/>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Ratings:</w:t>
      </w:r>
      <w:r w:rsidR="00BC50BE">
        <w:rPr>
          <w:rFonts w:ascii="Arial" w:eastAsia="Times New Roman" w:hAnsi="Arial" w:cs="Times New Roman"/>
          <w:color w:val="393C3D"/>
          <w:sz w:val="21"/>
          <w:szCs w:val="21"/>
        </w:rPr>
        <w:t xml:space="preserve"> All the ratings given by users to movies are recorded on a scale of 1 to </w:t>
      </w:r>
      <w:proofErr w:type="gramStart"/>
      <w:r w:rsidR="00BC50BE">
        <w:rPr>
          <w:rFonts w:ascii="Arial" w:eastAsia="Times New Roman" w:hAnsi="Arial" w:cs="Times New Roman"/>
          <w:color w:val="393C3D"/>
          <w:sz w:val="21"/>
          <w:szCs w:val="21"/>
        </w:rPr>
        <w:t>5 .</w:t>
      </w:r>
      <w:proofErr w:type="gramEnd"/>
      <w:r w:rsidR="00BC50BE">
        <w:rPr>
          <w:rFonts w:ascii="Arial" w:eastAsia="Times New Roman" w:hAnsi="Arial" w:cs="Times New Roman"/>
          <w:color w:val="393C3D"/>
          <w:sz w:val="21"/>
          <w:szCs w:val="21"/>
        </w:rPr>
        <w:t xml:space="preserve"> Each user has at least 20 ratings.</w:t>
      </w:r>
    </w:p>
    <w:p w:rsidR="00BC50BE" w:rsidRDefault="00BC50BE" w:rsidP="00BC50BE">
      <w:pPr>
        <w:pStyle w:val="ListParagraph"/>
        <w:spacing w:before="100" w:beforeAutospacing="1" w:after="100" w:afterAutospacing="1" w:line="240" w:lineRule="auto"/>
        <w:ind w:left="1080"/>
        <w:rPr>
          <w:rFonts w:ascii="Arial" w:eastAsia="Times New Roman" w:hAnsi="Arial" w:cs="Times New Roman"/>
          <w:color w:val="393C3D"/>
          <w:sz w:val="21"/>
          <w:szCs w:val="21"/>
        </w:rPr>
      </w:pPr>
    </w:p>
    <w:p w:rsidR="00BC50BE" w:rsidRDefault="00BC50BE" w:rsidP="00BC50BE">
      <w:pPr>
        <w:ind w:left="720"/>
        <w:rPr>
          <w:rFonts w:ascii="Arial" w:hAnsi="Arial" w:cs="Arial"/>
          <w:color w:val="393C3D"/>
          <w:sz w:val="21"/>
          <w:szCs w:val="21"/>
          <w:shd w:val="clear" w:color="auto" w:fill="FFFFFF"/>
        </w:rPr>
      </w:pPr>
      <w:r>
        <w:rPr>
          <w:rFonts w:ascii="Arial" w:hAnsi="Arial" w:cs="Arial"/>
          <w:color w:val="393C3D"/>
          <w:sz w:val="21"/>
          <w:szCs w:val="21"/>
          <w:shd w:val="clear" w:color="auto" w:fill="FFFFFF"/>
        </w:rPr>
        <w:t>The data is in the form of .</w:t>
      </w:r>
      <w:proofErr w:type="spellStart"/>
      <w:r>
        <w:rPr>
          <w:rFonts w:ascii="Arial" w:hAnsi="Arial" w:cs="Arial"/>
          <w:color w:val="393C3D"/>
          <w:sz w:val="21"/>
          <w:szCs w:val="21"/>
          <w:shd w:val="clear" w:color="auto" w:fill="FFFFFF"/>
        </w:rPr>
        <w:t>dat</w:t>
      </w:r>
      <w:proofErr w:type="spellEnd"/>
      <w:r>
        <w:rPr>
          <w:rFonts w:ascii="Arial" w:hAnsi="Arial" w:cs="Arial"/>
          <w:color w:val="393C3D"/>
          <w:sz w:val="21"/>
          <w:szCs w:val="21"/>
          <w:shd w:val="clear" w:color="auto" w:fill="FFFFFF"/>
        </w:rPr>
        <w:t xml:space="preserve"> files with 3 files for users, movies and ratings.</w:t>
      </w:r>
    </w:p>
    <w:p w:rsidR="00BC50BE" w:rsidRDefault="00BC50BE" w:rsidP="00BC50BE">
      <w:pPr>
        <w:ind w:left="720"/>
        <w:rPr>
          <w:rFonts w:ascii="Arial" w:hAnsi="Arial" w:cs="Arial"/>
          <w:color w:val="393C3D"/>
          <w:sz w:val="21"/>
          <w:szCs w:val="21"/>
          <w:shd w:val="clear" w:color="auto" w:fill="FFFFFF"/>
        </w:rPr>
      </w:pPr>
      <w:r>
        <w:rPr>
          <w:rFonts w:ascii="Arial" w:hAnsi="Arial" w:cs="Arial"/>
          <w:color w:val="393C3D"/>
          <w:sz w:val="21"/>
          <w:szCs w:val="21"/>
          <w:shd w:val="clear" w:color="auto" w:fill="FFFFFF"/>
        </w:rPr>
        <w:t>The .</w:t>
      </w:r>
      <w:proofErr w:type="spellStart"/>
      <w:r>
        <w:rPr>
          <w:rFonts w:ascii="Arial" w:hAnsi="Arial" w:cs="Arial"/>
          <w:color w:val="393C3D"/>
          <w:sz w:val="21"/>
          <w:szCs w:val="21"/>
          <w:shd w:val="clear" w:color="auto" w:fill="FFFFFF"/>
        </w:rPr>
        <w:t>dat</w:t>
      </w:r>
      <w:proofErr w:type="spellEnd"/>
      <w:r>
        <w:rPr>
          <w:rFonts w:ascii="Arial" w:hAnsi="Arial" w:cs="Arial"/>
          <w:color w:val="393C3D"/>
          <w:sz w:val="21"/>
          <w:szCs w:val="21"/>
          <w:shd w:val="clear" w:color="auto" w:fill="FFFFFF"/>
        </w:rPr>
        <w:t xml:space="preserve"> files had to be loaded in R</w:t>
      </w:r>
      <w:r w:rsidR="00D9270D">
        <w:rPr>
          <w:rFonts w:ascii="Arial" w:hAnsi="Arial" w:cs="Arial"/>
          <w:color w:val="393C3D"/>
          <w:sz w:val="21"/>
          <w:szCs w:val="21"/>
          <w:shd w:val="clear" w:color="auto" w:fill="FFFFFF"/>
        </w:rPr>
        <w:t xml:space="preserve"> and then </w:t>
      </w:r>
      <w:r>
        <w:rPr>
          <w:rFonts w:ascii="Arial" w:hAnsi="Arial" w:cs="Arial"/>
          <w:color w:val="393C3D"/>
          <w:sz w:val="21"/>
          <w:szCs w:val="21"/>
          <w:shd w:val="clear" w:color="auto" w:fill="FFFFFF"/>
        </w:rPr>
        <w:t xml:space="preserve">transformed </w:t>
      </w:r>
      <w:r w:rsidR="00D9270D">
        <w:rPr>
          <w:rFonts w:ascii="Arial" w:hAnsi="Arial" w:cs="Arial"/>
          <w:color w:val="393C3D"/>
          <w:sz w:val="21"/>
          <w:szCs w:val="21"/>
          <w:shd w:val="clear" w:color="auto" w:fill="FFFFFF"/>
        </w:rPr>
        <w:t xml:space="preserve">from positional strings </w:t>
      </w:r>
      <w:r>
        <w:rPr>
          <w:rFonts w:ascii="Arial" w:hAnsi="Arial" w:cs="Arial"/>
          <w:color w:val="393C3D"/>
          <w:sz w:val="21"/>
          <w:szCs w:val="21"/>
          <w:shd w:val="clear" w:color="auto" w:fill="FFFFFF"/>
        </w:rPr>
        <w:t xml:space="preserve">to tab separated form and then further loaded into 3 data </w:t>
      </w:r>
      <w:r w:rsidR="00D9270D">
        <w:rPr>
          <w:rFonts w:ascii="Arial" w:hAnsi="Arial" w:cs="Arial"/>
          <w:color w:val="393C3D"/>
          <w:sz w:val="21"/>
          <w:szCs w:val="21"/>
          <w:shd w:val="clear" w:color="auto" w:fill="FFFFFF"/>
        </w:rPr>
        <w:t>frames.</w:t>
      </w:r>
      <w:r>
        <w:rPr>
          <w:rFonts w:ascii="Arial" w:hAnsi="Arial" w:cs="Arial"/>
          <w:color w:val="393C3D"/>
          <w:sz w:val="21"/>
          <w:szCs w:val="21"/>
          <w:shd w:val="clear" w:color="auto" w:fill="FFFFFF"/>
        </w:rPr>
        <w:t xml:space="preserve"> These </w:t>
      </w:r>
      <w:r w:rsidR="00D9270D">
        <w:rPr>
          <w:rFonts w:ascii="Arial" w:hAnsi="Arial" w:cs="Arial"/>
          <w:color w:val="393C3D"/>
          <w:sz w:val="21"/>
          <w:szCs w:val="21"/>
          <w:shd w:val="clear" w:color="auto" w:fill="FFFFFF"/>
        </w:rPr>
        <w:t>data frames</w:t>
      </w:r>
      <w:r>
        <w:rPr>
          <w:rFonts w:ascii="Arial" w:hAnsi="Arial" w:cs="Arial"/>
          <w:color w:val="393C3D"/>
          <w:sz w:val="21"/>
          <w:szCs w:val="21"/>
          <w:shd w:val="clear" w:color="auto" w:fill="FFFFFF"/>
        </w:rPr>
        <w:t xml:space="preserve"> were merged into one big </w:t>
      </w:r>
      <w:r w:rsidR="00D9270D">
        <w:rPr>
          <w:rFonts w:ascii="Arial" w:hAnsi="Arial" w:cs="Arial"/>
          <w:color w:val="393C3D"/>
          <w:sz w:val="21"/>
          <w:szCs w:val="21"/>
          <w:shd w:val="clear" w:color="auto" w:fill="FFFFFF"/>
        </w:rPr>
        <w:t>data frame, on</w:t>
      </w:r>
      <w:r>
        <w:rPr>
          <w:rFonts w:ascii="Arial" w:hAnsi="Arial" w:cs="Arial"/>
          <w:color w:val="393C3D"/>
          <w:sz w:val="21"/>
          <w:szCs w:val="21"/>
          <w:shd w:val="clear" w:color="auto" w:fill="FFFFFF"/>
        </w:rPr>
        <w:t xml:space="preserve"> which all the preliminary exploratory analysis was conducted to get a better feel of the data.</w:t>
      </w:r>
    </w:p>
    <w:p w:rsidR="00D9270D" w:rsidRDefault="00D9270D" w:rsidP="00D9270D">
      <w:pPr>
        <w:ind w:left="720"/>
        <w:rPr>
          <w:rFonts w:ascii="Arial" w:hAnsi="Arial" w:cs="Arial"/>
          <w:color w:val="393C3D"/>
          <w:sz w:val="21"/>
          <w:szCs w:val="21"/>
          <w:shd w:val="clear" w:color="auto" w:fill="FFFFFF"/>
        </w:rPr>
      </w:pPr>
      <w:r>
        <w:rPr>
          <w:rFonts w:ascii="Arial" w:hAnsi="Arial" w:cs="Arial"/>
          <w:color w:val="393C3D"/>
          <w:sz w:val="21"/>
          <w:szCs w:val="21"/>
          <w:shd w:val="clear" w:color="auto" w:fill="FFFFFF"/>
        </w:rPr>
        <w:t xml:space="preserve">All the metadata fields in the 3 files are represented by ids for e.g. user age group, their occupation is represented as IDs which don’t make much sense on its own. So, reference data had to be extracted from the README file accompanying the dataset and transformed into csv which was then loaded in R and merged with the master </w:t>
      </w:r>
      <w:r w:rsidR="00F819CC">
        <w:rPr>
          <w:rFonts w:ascii="Arial" w:hAnsi="Arial" w:cs="Arial"/>
          <w:color w:val="393C3D"/>
          <w:sz w:val="21"/>
          <w:szCs w:val="21"/>
          <w:shd w:val="clear" w:color="auto" w:fill="FFFFFF"/>
        </w:rPr>
        <w:t>data frame</w:t>
      </w:r>
      <w:r>
        <w:rPr>
          <w:rFonts w:ascii="Arial" w:hAnsi="Arial" w:cs="Arial"/>
          <w:color w:val="393C3D"/>
          <w:sz w:val="21"/>
          <w:szCs w:val="21"/>
          <w:shd w:val="clear" w:color="auto" w:fill="FFFFFF"/>
        </w:rPr>
        <w:t xml:space="preserve"> to get all the information in one place. This was a minor hurdle, since the exploratory graphs were meaningless without this exercise.</w:t>
      </w:r>
    </w:p>
    <w:p w:rsidR="00BC50BE" w:rsidRDefault="00BC50BE" w:rsidP="00D9270D">
      <w:pPr>
        <w:ind w:left="720"/>
        <w:rPr>
          <w:rFonts w:ascii="Arial" w:hAnsi="Arial" w:cs="Arial"/>
          <w:color w:val="393C3D"/>
          <w:sz w:val="21"/>
          <w:szCs w:val="21"/>
          <w:shd w:val="clear" w:color="auto" w:fill="FFFFFF"/>
        </w:rPr>
      </w:pPr>
      <w:r>
        <w:rPr>
          <w:rFonts w:ascii="Arial" w:hAnsi="Arial" w:cs="Arial"/>
          <w:color w:val="393C3D"/>
          <w:sz w:val="21"/>
          <w:szCs w:val="21"/>
          <w:shd w:val="clear" w:color="auto" w:fill="FFFFFF"/>
        </w:rPr>
        <w:t>The data has limitations in terms of the genres assigned to the movies. Each movie falls under multiple genres which makes it difficult to clearly classify movies under a single or a common few genres. So, same movie can fall under 3 different genres, but it may not be like the movie that has one of its multiple genres in common to the first movie. This might introduce noise in the recommendations done based on just genre similarities.</w:t>
      </w:r>
    </w:p>
    <w:p w:rsidR="00D9270D" w:rsidRDefault="00D9270D" w:rsidP="00D9270D">
      <w:pPr>
        <w:ind w:left="720"/>
        <w:rPr>
          <w:rFonts w:ascii="Arial" w:hAnsi="Arial" w:cs="Arial"/>
          <w:color w:val="393C3D"/>
          <w:sz w:val="21"/>
          <w:szCs w:val="21"/>
          <w:shd w:val="clear" w:color="auto" w:fill="FFFFFF"/>
        </w:rPr>
      </w:pPr>
      <w:r>
        <w:rPr>
          <w:rFonts w:ascii="Arial" w:hAnsi="Arial" w:cs="Arial"/>
          <w:color w:val="393C3D"/>
          <w:sz w:val="21"/>
          <w:szCs w:val="21"/>
          <w:shd w:val="clear" w:color="auto" w:fill="FFFFFF"/>
        </w:rPr>
        <w:t>This limitation and some exploratory analysis helped shape the approach to run recommendations based purely on ratings provided by the users.</w:t>
      </w:r>
    </w:p>
    <w:p w:rsidR="00D9270D" w:rsidRDefault="00D9270D" w:rsidP="00D9270D">
      <w:pPr>
        <w:ind w:left="720"/>
        <w:rPr>
          <w:rFonts w:ascii="Arial" w:hAnsi="Arial" w:cs="Arial"/>
          <w:color w:val="393C3D"/>
          <w:sz w:val="21"/>
          <w:szCs w:val="21"/>
          <w:shd w:val="clear" w:color="auto" w:fill="FFFFFF"/>
        </w:rPr>
      </w:pPr>
    </w:p>
    <w:p w:rsidR="00D9270D" w:rsidRDefault="00D9270D" w:rsidP="00D9270D">
      <w:pPr>
        <w:pStyle w:val="ListParagraph"/>
        <w:numPr>
          <w:ilvl w:val="0"/>
          <w:numId w:val="3"/>
        </w:numPr>
        <w:rPr>
          <w:rFonts w:ascii="Arial" w:hAnsi="Arial" w:cs="Arial"/>
          <w:color w:val="393C3D"/>
          <w:sz w:val="21"/>
          <w:szCs w:val="21"/>
          <w:shd w:val="clear" w:color="auto" w:fill="FFFFFF"/>
        </w:rPr>
      </w:pPr>
      <w:r w:rsidRPr="00D9270D">
        <w:rPr>
          <w:rFonts w:ascii="Arial" w:hAnsi="Arial" w:cs="Arial"/>
          <w:color w:val="393C3D"/>
          <w:sz w:val="21"/>
          <w:szCs w:val="21"/>
          <w:shd w:val="clear" w:color="auto" w:fill="FFFFFF"/>
        </w:rPr>
        <w:t>Preliminary exploratory analysis</w:t>
      </w:r>
      <w:r w:rsidR="00A02656">
        <w:rPr>
          <w:rFonts w:ascii="Arial" w:hAnsi="Arial" w:cs="Arial"/>
          <w:color w:val="393C3D"/>
          <w:sz w:val="21"/>
          <w:szCs w:val="21"/>
          <w:shd w:val="clear" w:color="auto" w:fill="FFFFFF"/>
        </w:rPr>
        <w:t xml:space="preserve"> of the dataset </w:t>
      </w:r>
      <w:r w:rsidR="00A02656" w:rsidRPr="00D9270D">
        <w:rPr>
          <w:rFonts w:ascii="Arial" w:hAnsi="Arial" w:cs="Arial"/>
          <w:color w:val="393C3D"/>
          <w:sz w:val="21"/>
          <w:szCs w:val="21"/>
          <w:shd w:val="clear" w:color="auto" w:fill="FFFFFF"/>
        </w:rPr>
        <w:t>done</w:t>
      </w:r>
      <w:r w:rsidRPr="00D9270D">
        <w:rPr>
          <w:rFonts w:ascii="Arial" w:hAnsi="Arial" w:cs="Arial"/>
          <w:color w:val="393C3D"/>
          <w:sz w:val="21"/>
          <w:szCs w:val="21"/>
          <w:shd w:val="clear" w:color="auto" w:fill="FFFFFF"/>
        </w:rPr>
        <w:t xml:space="preserve"> in </w:t>
      </w:r>
      <w:r w:rsidR="00F819CC" w:rsidRPr="00D9270D">
        <w:rPr>
          <w:rFonts w:ascii="Arial" w:hAnsi="Arial" w:cs="Arial"/>
          <w:color w:val="393C3D"/>
          <w:sz w:val="21"/>
          <w:szCs w:val="21"/>
          <w:shd w:val="clear" w:color="auto" w:fill="FFFFFF"/>
        </w:rPr>
        <w:t>R:</w:t>
      </w:r>
    </w:p>
    <w:p w:rsidR="00A02656" w:rsidRPr="00D9270D" w:rsidRDefault="00A02656" w:rsidP="00A02656">
      <w:pPr>
        <w:pStyle w:val="ListParagraph"/>
        <w:ind w:left="1035"/>
        <w:rPr>
          <w:rFonts w:ascii="Arial" w:hAnsi="Arial" w:cs="Arial"/>
          <w:color w:val="393C3D"/>
          <w:sz w:val="21"/>
          <w:szCs w:val="21"/>
          <w:shd w:val="clear" w:color="auto" w:fill="FFFFFF"/>
        </w:rPr>
      </w:pPr>
    </w:p>
    <w:p w:rsidR="00D9270D" w:rsidRDefault="007A081C" w:rsidP="00D9270D">
      <w:pPr>
        <w:pStyle w:val="ListParagraph"/>
        <w:numPr>
          <w:ilvl w:val="2"/>
          <w:numId w:val="8"/>
        </w:numPr>
        <w:rPr>
          <w:rFonts w:ascii="Arial" w:hAnsi="Arial" w:cs="Arial"/>
          <w:color w:val="393C3D"/>
          <w:sz w:val="21"/>
          <w:szCs w:val="21"/>
          <w:shd w:val="clear" w:color="auto" w:fill="FFFFFF"/>
        </w:rPr>
      </w:pPr>
      <w:r>
        <w:rPr>
          <w:rFonts w:ascii="Arial" w:hAnsi="Arial" w:cs="Arial"/>
          <w:color w:val="393C3D"/>
          <w:sz w:val="21"/>
          <w:szCs w:val="21"/>
          <w:shd w:val="clear" w:color="auto" w:fill="FFFFFF"/>
        </w:rPr>
        <w:t>Plotting the trends for age</w:t>
      </w:r>
      <w:r w:rsidR="00F819CC">
        <w:rPr>
          <w:rFonts w:ascii="Arial" w:hAnsi="Arial" w:cs="Arial"/>
          <w:color w:val="393C3D"/>
          <w:sz w:val="21"/>
          <w:szCs w:val="21"/>
          <w:shd w:val="clear" w:color="auto" w:fill="FFFFFF"/>
        </w:rPr>
        <w:t xml:space="preserve"> groups</w:t>
      </w:r>
      <w:r>
        <w:rPr>
          <w:rFonts w:ascii="Arial" w:hAnsi="Arial" w:cs="Arial"/>
          <w:color w:val="393C3D"/>
          <w:sz w:val="21"/>
          <w:szCs w:val="21"/>
          <w:shd w:val="clear" w:color="auto" w:fill="FFFFFF"/>
        </w:rPr>
        <w:t xml:space="preserve"> of the</w:t>
      </w:r>
      <w:r w:rsidR="00F819CC">
        <w:rPr>
          <w:rFonts w:ascii="Arial" w:hAnsi="Arial" w:cs="Arial"/>
          <w:color w:val="393C3D"/>
          <w:sz w:val="21"/>
          <w:szCs w:val="21"/>
          <w:shd w:val="clear" w:color="auto" w:fill="FFFFFF"/>
        </w:rPr>
        <w:t xml:space="preserve"> users in the data </w:t>
      </w:r>
      <w:r>
        <w:rPr>
          <w:rFonts w:ascii="Arial" w:hAnsi="Arial" w:cs="Arial"/>
          <w:color w:val="393C3D"/>
          <w:sz w:val="21"/>
          <w:szCs w:val="21"/>
          <w:shd w:val="clear" w:color="auto" w:fill="FFFFFF"/>
        </w:rPr>
        <w:t>sample</w:t>
      </w:r>
      <w:r w:rsidR="00F819CC">
        <w:rPr>
          <w:rFonts w:ascii="Arial" w:hAnsi="Arial" w:cs="Arial"/>
          <w:color w:val="393C3D"/>
          <w:sz w:val="21"/>
          <w:szCs w:val="21"/>
          <w:shd w:val="clear" w:color="auto" w:fill="FFFFFF"/>
        </w:rPr>
        <w:t>:</w:t>
      </w:r>
    </w:p>
    <w:p w:rsidR="00F819CC" w:rsidRDefault="00F819CC" w:rsidP="00F819CC">
      <w:pPr>
        <w:pStyle w:val="ListParagraph"/>
        <w:ind w:left="1080"/>
        <w:rPr>
          <w:rFonts w:ascii="Arial" w:hAnsi="Arial" w:cs="Arial"/>
          <w:color w:val="393C3D"/>
          <w:sz w:val="21"/>
          <w:szCs w:val="21"/>
          <w:shd w:val="clear" w:color="auto" w:fill="FFFFFF"/>
        </w:rPr>
      </w:pPr>
    </w:p>
    <w:p w:rsidR="007A081C" w:rsidRDefault="007A081C" w:rsidP="00F819CC">
      <w:pPr>
        <w:pStyle w:val="ListParagraph"/>
        <w:ind w:left="1080"/>
        <w:rPr>
          <w:rFonts w:ascii="Arial" w:hAnsi="Arial" w:cs="Arial"/>
          <w:color w:val="393C3D"/>
          <w:sz w:val="21"/>
          <w:szCs w:val="21"/>
          <w:shd w:val="clear" w:color="auto" w:fill="FFFFFF"/>
        </w:rPr>
      </w:pPr>
      <w:r>
        <w:rPr>
          <w:rFonts w:ascii="Arial" w:hAnsi="Arial" w:cs="Arial"/>
          <w:color w:val="393C3D"/>
          <w:sz w:val="21"/>
          <w:szCs w:val="21"/>
          <w:shd w:val="clear" w:color="auto" w:fill="FFFFFF"/>
        </w:rPr>
        <w:t>Here majority of the users that have rated most movies fall in the 18-25 group category which has people from ages roughly 18 to 34 per the age group boundary definitions provided in the reference documents accompanying the data set. There is also a spike for age group around 35 and a smaller spike for age groups 50.</w:t>
      </w:r>
    </w:p>
    <w:p w:rsidR="007A081C" w:rsidRDefault="007A081C" w:rsidP="00F819CC">
      <w:pPr>
        <w:pStyle w:val="ListParagraph"/>
        <w:ind w:left="1080"/>
        <w:rPr>
          <w:rFonts w:ascii="Arial" w:hAnsi="Arial" w:cs="Arial"/>
          <w:color w:val="393C3D"/>
          <w:sz w:val="21"/>
          <w:szCs w:val="21"/>
          <w:shd w:val="clear" w:color="auto" w:fill="FFFFFF"/>
        </w:rPr>
      </w:pPr>
    </w:p>
    <w:p w:rsidR="007A081C" w:rsidRPr="00D9270D" w:rsidRDefault="007A081C" w:rsidP="00F819CC">
      <w:pPr>
        <w:pStyle w:val="ListParagraph"/>
        <w:ind w:left="1080"/>
        <w:rPr>
          <w:rFonts w:ascii="Arial" w:hAnsi="Arial" w:cs="Arial"/>
          <w:color w:val="393C3D"/>
          <w:sz w:val="21"/>
          <w:szCs w:val="21"/>
          <w:shd w:val="clear" w:color="auto" w:fill="FFFFFF"/>
        </w:rPr>
      </w:pPr>
      <w:r w:rsidRPr="007A081C">
        <w:rPr>
          <w:rFonts w:ascii="Arial" w:hAnsi="Arial" w:cs="Arial"/>
          <w:noProof/>
          <w:color w:val="393C3D"/>
          <w:sz w:val="21"/>
          <w:szCs w:val="21"/>
          <w:shd w:val="clear" w:color="auto" w:fill="FFFFFF"/>
        </w:rPr>
        <w:drawing>
          <wp:inline distT="0" distB="0" distL="0" distR="0">
            <wp:extent cx="3743325" cy="2902314"/>
            <wp:effectExtent l="0" t="0" r="0" b="7620"/>
            <wp:docPr id="1" name="Picture 1" descr="C:\Users\Anamikja\Desktop\R_plots\R_plots\agepl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mikja\Desktop\R_plots\R_plots\ageplot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902314"/>
                    </a:xfrm>
                    <a:prstGeom prst="rect">
                      <a:avLst/>
                    </a:prstGeom>
                    <a:noFill/>
                    <a:ln>
                      <a:noFill/>
                    </a:ln>
                  </pic:spPr>
                </pic:pic>
              </a:graphicData>
            </a:graphic>
          </wp:inline>
        </w:drawing>
      </w:r>
    </w:p>
    <w:p w:rsidR="00D9270D" w:rsidRDefault="00D9270D" w:rsidP="00D9270D">
      <w:pPr>
        <w:ind w:left="720"/>
        <w:rPr>
          <w:rFonts w:ascii="Arial" w:hAnsi="Arial" w:cs="Arial"/>
          <w:color w:val="393C3D"/>
          <w:sz w:val="21"/>
          <w:szCs w:val="21"/>
          <w:shd w:val="clear" w:color="auto" w:fill="FFFFFF"/>
        </w:rPr>
      </w:pPr>
    </w:p>
    <w:p w:rsidR="00BC50BE" w:rsidRDefault="00BC50BE" w:rsidP="00BC50BE">
      <w:pPr>
        <w:ind w:left="720"/>
        <w:rPr>
          <w:rFonts w:ascii="Arial" w:hAnsi="Arial" w:cs="Arial"/>
          <w:color w:val="393C3D"/>
          <w:sz w:val="21"/>
          <w:szCs w:val="21"/>
          <w:shd w:val="clear" w:color="auto" w:fill="FFFFFF"/>
        </w:rPr>
      </w:pPr>
      <w:r>
        <w:rPr>
          <w:rFonts w:ascii="Arial" w:hAnsi="Arial" w:cs="Arial"/>
          <w:color w:val="393C3D"/>
          <w:sz w:val="21"/>
          <w:szCs w:val="21"/>
          <w:shd w:val="clear" w:color="auto" w:fill="FFFFFF"/>
        </w:rPr>
        <w:t xml:space="preserve"> </w:t>
      </w:r>
      <w:r w:rsidR="007A081C">
        <w:rPr>
          <w:rFonts w:ascii="Arial" w:hAnsi="Arial" w:cs="Arial"/>
          <w:color w:val="393C3D"/>
          <w:sz w:val="21"/>
          <w:szCs w:val="21"/>
          <w:shd w:val="clear" w:color="auto" w:fill="FFFFFF"/>
        </w:rPr>
        <w:t xml:space="preserve">Reference information on </w:t>
      </w:r>
      <w:r w:rsidR="008A65D3">
        <w:rPr>
          <w:rFonts w:ascii="Arial" w:hAnsi="Arial" w:cs="Arial"/>
          <w:color w:val="393C3D"/>
          <w:sz w:val="21"/>
          <w:szCs w:val="21"/>
          <w:shd w:val="clear" w:color="auto" w:fill="FFFFFF"/>
        </w:rPr>
        <w:t>age:</w:t>
      </w:r>
    </w:p>
    <w:tbl>
      <w:tblPr>
        <w:tblW w:w="2668" w:type="dxa"/>
        <w:tblInd w:w="2047" w:type="dxa"/>
        <w:tblLook w:val="04A0" w:firstRow="1" w:lastRow="0" w:firstColumn="1" w:lastColumn="0" w:noHBand="0" w:noVBand="1"/>
      </w:tblPr>
      <w:tblGrid>
        <w:gridCol w:w="960"/>
        <w:gridCol w:w="1708"/>
      </w:tblGrid>
      <w:tr w:rsidR="007A081C" w:rsidRPr="007A081C" w:rsidTr="007A08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proofErr w:type="spellStart"/>
            <w:r w:rsidRPr="007A081C">
              <w:rPr>
                <w:rFonts w:ascii="Calibri" w:eastAsia="Times New Roman" w:hAnsi="Calibri" w:cs="Times New Roman"/>
                <w:color w:val="000000"/>
              </w:rPr>
              <w:t>Age_ID</w:t>
            </w:r>
            <w:proofErr w:type="spellEnd"/>
          </w:p>
        </w:tc>
        <w:tc>
          <w:tcPr>
            <w:tcW w:w="1708" w:type="dxa"/>
            <w:tcBorders>
              <w:top w:val="single" w:sz="4" w:space="0" w:color="auto"/>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proofErr w:type="spellStart"/>
            <w:r w:rsidRPr="007A081C">
              <w:rPr>
                <w:rFonts w:ascii="Calibri" w:eastAsia="Times New Roman" w:hAnsi="Calibri" w:cs="Times New Roman"/>
                <w:color w:val="000000"/>
              </w:rPr>
              <w:t>Age_group_desc</w:t>
            </w:r>
            <w:proofErr w:type="spellEnd"/>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1</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Under18</w:t>
            </w:r>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18</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18-24</w:t>
            </w:r>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25</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25-34</w:t>
            </w:r>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35</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35-44</w:t>
            </w:r>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45</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45-49</w:t>
            </w:r>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50</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50-55</w:t>
            </w:r>
          </w:p>
        </w:tc>
      </w:tr>
      <w:tr w:rsidR="007A081C" w:rsidRPr="007A081C" w:rsidTr="007A08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jc w:val="right"/>
              <w:rPr>
                <w:rFonts w:ascii="Calibri" w:eastAsia="Times New Roman" w:hAnsi="Calibri" w:cs="Times New Roman"/>
                <w:color w:val="000000"/>
              </w:rPr>
            </w:pPr>
            <w:r w:rsidRPr="007A081C">
              <w:rPr>
                <w:rFonts w:ascii="Calibri" w:eastAsia="Times New Roman" w:hAnsi="Calibri" w:cs="Times New Roman"/>
                <w:color w:val="000000"/>
              </w:rPr>
              <w:t>56</w:t>
            </w:r>
          </w:p>
        </w:tc>
        <w:tc>
          <w:tcPr>
            <w:tcW w:w="1708" w:type="dxa"/>
            <w:tcBorders>
              <w:top w:val="nil"/>
              <w:left w:val="nil"/>
              <w:bottom w:val="single" w:sz="4" w:space="0" w:color="auto"/>
              <w:right w:val="single" w:sz="4" w:space="0" w:color="auto"/>
            </w:tcBorders>
            <w:shd w:val="clear" w:color="auto" w:fill="auto"/>
            <w:noWrap/>
            <w:vAlign w:val="bottom"/>
            <w:hideMark/>
          </w:tcPr>
          <w:p w:rsidR="007A081C" w:rsidRPr="007A081C" w:rsidRDefault="007A081C" w:rsidP="007A081C">
            <w:pPr>
              <w:spacing w:after="0" w:line="240" w:lineRule="auto"/>
              <w:rPr>
                <w:rFonts w:ascii="Calibri" w:eastAsia="Times New Roman" w:hAnsi="Calibri" w:cs="Times New Roman"/>
                <w:color w:val="000000"/>
              </w:rPr>
            </w:pPr>
            <w:r w:rsidRPr="007A081C">
              <w:rPr>
                <w:rFonts w:ascii="Calibri" w:eastAsia="Times New Roman" w:hAnsi="Calibri" w:cs="Times New Roman"/>
                <w:color w:val="000000"/>
              </w:rPr>
              <w:t>56+</w:t>
            </w:r>
          </w:p>
        </w:tc>
      </w:tr>
    </w:tbl>
    <w:p w:rsidR="007A081C" w:rsidRDefault="007A081C" w:rsidP="00BC50BE">
      <w:pPr>
        <w:ind w:left="720"/>
      </w:pPr>
    </w:p>
    <w:p w:rsidR="007A081C" w:rsidRDefault="007A081C" w:rsidP="007A081C">
      <w:pPr>
        <w:pStyle w:val="ListParagraph"/>
        <w:numPr>
          <w:ilvl w:val="2"/>
          <w:numId w:val="8"/>
        </w:numPr>
      </w:pPr>
      <w:r>
        <w:t>Plotting the trends for movies based on their release dates:</w:t>
      </w:r>
    </w:p>
    <w:p w:rsidR="007A081C" w:rsidRDefault="007A081C" w:rsidP="007A081C">
      <w:pPr>
        <w:pStyle w:val="ListParagraph"/>
      </w:pPr>
    </w:p>
    <w:p w:rsidR="006E25CA" w:rsidRDefault="006E25CA" w:rsidP="007A081C">
      <w:pPr>
        <w:pStyle w:val="ListParagraph"/>
      </w:pPr>
      <w:r>
        <w:t>It is clear from the high-density spike that majority of the movies are from 1990s.</w:t>
      </w:r>
    </w:p>
    <w:p w:rsidR="006E25CA" w:rsidRDefault="006E25CA" w:rsidP="007A081C">
      <w:pPr>
        <w:pStyle w:val="ListParagraph"/>
      </w:pPr>
      <w:r>
        <w:t>Although the initial low density tail also suggests that the dataset does have a small number of movies from the past starting early 1900s.</w:t>
      </w:r>
    </w:p>
    <w:p w:rsidR="006E25CA" w:rsidRDefault="006E25CA" w:rsidP="007A081C">
      <w:pPr>
        <w:pStyle w:val="ListParagraph"/>
      </w:pPr>
      <w:r>
        <w:t xml:space="preserve">The second date plot is basically like the first date plot, but the </w:t>
      </w:r>
      <w:proofErr w:type="spellStart"/>
      <w:r>
        <w:t>binwidth</w:t>
      </w:r>
      <w:proofErr w:type="spellEnd"/>
      <w:r>
        <w:t xml:space="preserve"> is adjusted to get a closer look at the release date trend in our sample.</w:t>
      </w:r>
    </w:p>
    <w:p w:rsidR="006E25CA" w:rsidRDefault="007A081C" w:rsidP="006E25CA">
      <w:pPr>
        <w:pStyle w:val="ListParagraph"/>
        <w:ind w:left="2160"/>
      </w:pPr>
      <w:r w:rsidRPr="007A081C">
        <w:rPr>
          <w:noProof/>
        </w:rPr>
        <w:lastRenderedPageBreak/>
        <w:drawing>
          <wp:anchor distT="0" distB="0" distL="114300" distR="114300" simplePos="0" relativeHeight="251658240" behindDoc="0" locked="0" layoutInCell="1" allowOverlap="1">
            <wp:simplePos x="0" y="0"/>
            <wp:positionH relativeFrom="column">
              <wp:posOffset>456565</wp:posOffset>
            </wp:positionH>
            <wp:positionV relativeFrom="paragraph">
              <wp:posOffset>0</wp:posOffset>
            </wp:positionV>
            <wp:extent cx="3590925" cy="2783840"/>
            <wp:effectExtent l="0" t="0" r="9525" b="0"/>
            <wp:wrapSquare wrapText="bothSides"/>
            <wp:docPr id="2" name="Picture 2" descr="C:\Users\Anamikja\Desktop\R_plots\R_plots\dates_pl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mikja\Desktop\R_plots\R_plots\dates_plot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2783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25CA" w:rsidRPr="006E25CA" w:rsidRDefault="006E25CA" w:rsidP="006E25CA"/>
    <w:p w:rsidR="006E25CA" w:rsidRPr="006E25CA" w:rsidRDefault="006E25CA" w:rsidP="006E25CA"/>
    <w:p w:rsidR="006E25CA" w:rsidRPr="006E25CA" w:rsidRDefault="006E25CA" w:rsidP="006E25CA"/>
    <w:p w:rsidR="006E25CA" w:rsidRPr="006E25CA" w:rsidRDefault="006E25CA" w:rsidP="006E25CA"/>
    <w:p w:rsidR="006E25CA" w:rsidRPr="006E25CA" w:rsidRDefault="006E25CA" w:rsidP="006E25CA"/>
    <w:p w:rsidR="006E25CA" w:rsidRPr="006E25CA" w:rsidRDefault="006E25CA" w:rsidP="006E25CA"/>
    <w:p w:rsidR="006E25CA" w:rsidRPr="006E25CA" w:rsidRDefault="006E25CA" w:rsidP="006E25CA"/>
    <w:p w:rsidR="006E25CA" w:rsidRPr="006E25CA" w:rsidRDefault="006E25CA" w:rsidP="006E25CA"/>
    <w:p w:rsidR="006E25CA" w:rsidRPr="006E25CA" w:rsidRDefault="006E25CA" w:rsidP="006E25CA"/>
    <w:p w:rsidR="006E25CA" w:rsidRDefault="006E25CA" w:rsidP="007A081C">
      <w:pPr>
        <w:pStyle w:val="ListParagraph"/>
      </w:pPr>
    </w:p>
    <w:p w:rsidR="006E25CA" w:rsidRDefault="006E25CA" w:rsidP="007A081C">
      <w:pPr>
        <w:pStyle w:val="ListParagraph"/>
      </w:pPr>
    </w:p>
    <w:p w:rsidR="006E25CA" w:rsidRDefault="006E25CA" w:rsidP="006E25CA">
      <w:pPr>
        <w:pStyle w:val="ListParagraph"/>
        <w:tabs>
          <w:tab w:val="center" w:pos="1545"/>
        </w:tabs>
      </w:pPr>
      <w:r>
        <w:tab/>
      </w:r>
    </w:p>
    <w:p w:rsidR="006E25CA" w:rsidRDefault="006E25CA" w:rsidP="006E25CA">
      <w:pPr>
        <w:tabs>
          <w:tab w:val="center" w:pos="1545"/>
        </w:tabs>
        <w:ind w:left="720"/>
      </w:pPr>
      <w:r w:rsidRPr="006E25CA">
        <w:rPr>
          <w:noProof/>
        </w:rPr>
        <w:drawing>
          <wp:inline distT="0" distB="0" distL="0" distR="0">
            <wp:extent cx="3600450" cy="2791538"/>
            <wp:effectExtent l="0" t="0" r="0" b="8890"/>
            <wp:docPr id="3" name="Picture 3" descr="C:\Users\Anamikja\Desktop\R_plots\R_plots\Dtae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mikja\Desktop\R_plots\R_plots\Dtaes_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791538"/>
                    </a:xfrm>
                    <a:prstGeom prst="rect">
                      <a:avLst/>
                    </a:prstGeom>
                    <a:noFill/>
                    <a:ln>
                      <a:noFill/>
                    </a:ln>
                  </pic:spPr>
                </pic:pic>
              </a:graphicData>
            </a:graphic>
          </wp:inline>
        </w:drawing>
      </w:r>
    </w:p>
    <w:p w:rsidR="006E25CA" w:rsidRDefault="006E25CA" w:rsidP="006E25CA"/>
    <w:p w:rsidR="006E25CA" w:rsidRDefault="008A65D3" w:rsidP="006E25CA">
      <w:pPr>
        <w:pStyle w:val="ListParagraph"/>
        <w:numPr>
          <w:ilvl w:val="2"/>
          <w:numId w:val="8"/>
        </w:numPr>
        <w:tabs>
          <w:tab w:val="left" w:pos="6240"/>
        </w:tabs>
      </w:pPr>
      <w:r>
        <w:t xml:space="preserve">Plotting the distribution of users </w:t>
      </w:r>
      <w:r w:rsidR="00A02656">
        <w:t>per occupation</w:t>
      </w:r>
      <w:r w:rsidR="006E25CA">
        <w:t xml:space="preserve"> and genders:</w:t>
      </w:r>
    </w:p>
    <w:p w:rsidR="008A65D3" w:rsidRDefault="008A65D3" w:rsidP="008A65D3">
      <w:pPr>
        <w:pStyle w:val="ListParagraph"/>
        <w:tabs>
          <w:tab w:val="left" w:pos="6240"/>
        </w:tabs>
        <w:ind w:left="1080"/>
      </w:pPr>
    </w:p>
    <w:p w:rsidR="006E25CA" w:rsidRDefault="006E25CA" w:rsidP="006E25CA">
      <w:pPr>
        <w:pStyle w:val="ListParagraph"/>
        <w:tabs>
          <w:tab w:val="left" w:pos="6240"/>
        </w:tabs>
        <w:ind w:left="1080"/>
      </w:pPr>
      <w:r>
        <w:t xml:space="preserve">This is a very basic plot that delves into the distribution of the occupations and genders amongst those occupations of the users. </w:t>
      </w:r>
      <w:r w:rsidR="008A65D3">
        <w:t>Males</w:t>
      </w:r>
      <w:r>
        <w:t xml:space="preserve"> in general are </w:t>
      </w:r>
      <w:r w:rsidR="008A65D3">
        <w:t>far more</w:t>
      </w:r>
      <w:r>
        <w:t xml:space="preserve"> as compared to </w:t>
      </w:r>
      <w:r w:rsidR="008A65D3">
        <w:t>fe</w:t>
      </w:r>
      <w:r>
        <w:t>males in all occupations except homemaker, clerical/admin and K-12 students</w:t>
      </w:r>
      <w:r w:rsidR="00A02656">
        <w:t>, unsurprisingly</w:t>
      </w:r>
      <w:r>
        <w:t>.</w:t>
      </w:r>
      <w:r w:rsidR="008A65D3">
        <w:t xml:space="preserve"> This gender bias is plotted in the next graph.</w:t>
      </w:r>
    </w:p>
    <w:p w:rsidR="008A65D3" w:rsidRDefault="008A65D3" w:rsidP="006E25CA">
      <w:pPr>
        <w:pStyle w:val="ListParagraph"/>
        <w:tabs>
          <w:tab w:val="left" w:pos="6240"/>
        </w:tabs>
        <w:ind w:left="1080"/>
      </w:pPr>
    </w:p>
    <w:p w:rsidR="00DE789D" w:rsidRDefault="006E25CA" w:rsidP="006E25CA">
      <w:pPr>
        <w:pStyle w:val="ListParagraph"/>
        <w:tabs>
          <w:tab w:val="left" w:pos="6240"/>
        </w:tabs>
        <w:ind w:left="1080"/>
      </w:pPr>
      <w:r w:rsidRPr="006E25CA">
        <w:rPr>
          <w:noProof/>
        </w:rPr>
        <w:lastRenderedPageBreak/>
        <w:drawing>
          <wp:inline distT="0" distB="0" distL="0" distR="0">
            <wp:extent cx="4876800" cy="3670434"/>
            <wp:effectExtent l="0" t="0" r="0" b="6350"/>
            <wp:docPr id="5" name="Picture 5" descr="C:\Users\Anamikja\Desktop\R_plots\R_plots\user_plot_occup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mikja\Desktop\R_plots\R_plots\user_plot_occup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651" cy="3677848"/>
                    </a:xfrm>
                    <a:prstGeom prst="rect">
                      <a:avLst/>
                    </a:prstGeom>
                    <a:noFill/>
                    <a:ln>
                      <a:noFill/>
                    </a:ln>
                  </pic:spPr>
                </pic:pic>
              </a:graphicData>
            </a:graphic>
          </wp:inline>
        </w:drawing>
      </w:r>
    </w:p>
    <w:p w:rsidR="008A65D3" w:rsidRDefault="008A65D3" w:rsidP="008A65D3">
      <w:pPr>
        <w:pStyle w:val="ListParagraph"/>
        <w:numPr>
          <w:ilvl w:val="2"/>
          <w:numId w:val="8"/>
        </w:numPr>
      </w:pPr>
      <w:r>
        <w:t>Plotting the gender bias in each profession:</w:t>
      </w:r>
    </w:p>
    <w:p w:rsidR="008A65D3" w:rsidRDefault="008A65D3" w:rsidP="008A65D3">
      <w:pPr>
        <w:pStyle w:val="ListParagraph"/>
        <w:ind w:left="1080"/>
      </w:pPr>
    </w:p>
    <w:p w:rsidR="008A65D3" w:rsidRDefault="008A65D3" w:rsidP="008A65D3">
      <w:pPr>
        <w:pStyle w:val="ListParagraph"/>
        <w:ind w:left="1080"/>
      </w:pPr>
      <w:r>
        <w:t>In this plot males are shown a percentage of the total users in each occupation to get a clearer picture of the gender distribution for each occupation in the sample</w:t>
      </w:r>
      <w:r w:rsidR="00A02656">
        <w:t>.</w:t>
      </w:r>
    </w:p>
    <w:p w:rsidR="008A65D3" w:rsidRDefault="008A65D3" w:rsidP="008A65D3">
      <w:pPr>
        <w:pStyle w:val="ListParagraph"/>
        <w:ind w:left="1080"/>
      </w:pPr>
      <w:r w:rsidRPr="008A65D3">
        <w:rPr>
          <w:noProof/>
        </w:rPr>
        <w:drawing>
          <wp:inline distT="0" distB="0" distL="0" distR="0">
            <wp:extent cx="5410200" cy="3783604"/>
            <wp:effectExtent l="0" t="0" r="0" b="7620"/>
            <wp:docPr id="6" name="Picture 6" descr="C:\Users\Anamikja\Desktop\R_plots\R_plots\Gend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mikja\Desktop\R_plots\R_plots\Gende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783604"/>
                    </a:xfrm>
                    <a:prstGeom prst="rect">
                      <a:avLst/>
                    </a:prstGeom>
                    <a:noFill/>
                    <a:ln>
                      <a:noFill/>
                    </a:ln>
                  </pic:spPr>
                </pic:pic>
              </a:graphicData>
            </a:graphic>
          </wp:inline>
        </w:drawing>
      </w:r>
    </w:p>
    <w:p w:rsidR="00DE789D" w:rsidRDefault="008A65D3" w:rsidP="008A65D3">
      <w:pPr>
        <w:pStyle w:val="ListParagraph"/>
        <w:numPr>
          <w:ilvl w:val="2"/>
          <w:numId w:val="8"/>
        </w:numPr>
      </w:pPr>
      <w:r>
        <w:lastRenderedPageBreak/>
        <w:t>Plotting the age of users with respect to their occupation:</w:t>
      </w:r>
    </w:p>
    <w:p w:rsidR="008A65D3" w:rsidRDefault="008A65D3" w:rsidP="008A65D3">
      <w:pPr>
        <w:pStyle w:val="ListParagraph"/>
        <w:ind w:left="1080"/>
      </w:pPr>
    </w:p>
    <w:p w:rsidR="008A65D3" w:rsidRDefault="008A65D3" w:rsidP="008A65D3">
      <w:pPr>
        <w:pStyle w:val="ListParagraph"/>
        <w:ind w:left="1080"/>
      </w:pPr>
      <w:r>
        <w:t xml:space="preserve">The following plot shows the </w:t>
      </w:r>
      <w:r w:rsidR="00686688">
        <w:t xml:space="preserve">exactly how old the make-up of an occupation is in our sample data. A few insights are </w:t>
      </w:r>
      <w:r w:rsidR="00A02656">
        <w:t>clear,</w:t>
      </w:r>
      <w:r w:rsidR="00686688">
        <w:t xml:space="preserve"> students have a very low average age as compared to the retired, same goes for the unemployed category. Almost all professions have a lower average age as compared to doctor/healthcare occupational category.</w:t>
      </w:r>
    </w:p>
    <w:p w:rsidR="00686688" w:rsidRDefault="00686688" w:rsidP="008A65D3">
      <w:pPr>
        <w:pStyle w:val="ListParagraph"/>
        <w:ind w:left="1080"/>
      </w:pPr>
    </w:p>
    <w:p w:rsidR="00686688" w:rsidRDefault="00686688" w:rsidP="008A65D3">
      <w:pPr>
        <w:pStyle w:val="ListParagraph"/>
        <w:ind w:left="1080"/>
      </w:pPr>
      <w:r w:rsidRPr="00686688">
        <w:rPr>
          <w:noProof/>
        </w:rPr>
        <w:drawing>
          <wp:inline distT="0" distB="0" distL="0" distR="0">
            <wp:extent cx="5720080" cy="4143282"/>
            <wp:effectExtent l="0" t="0" r="0" b="0"/>
            <wp:docPr id="7" name="Picture 7" descr="C:\Users\Anamikja\Desktop\R_plots\R_plots\age_o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mikja\Desktop\R_plots\R_plots\age_o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32" cy="4170845"/>
                    </a:xfrm>
                    <a:prstGeom prst="rect">
                      <a:avLst/>
                    </a:prstGeom>
                    <a:noFill/>
                    <a:ln>
                      <a:noFill/>
                    </a:ln>
                  </pic:spPr>
                </pic:pic>
              </a:graphicData>
            </a:graphic>
          </wp:inline>
        </w:drawing>
      </w:r>
    </w:p>
    <w:p w:rsidR="00A02656" w:rsidRDefault="00A02656" w:rsidP="00A02656">
      <w:pPr>
        <w:pStyle w:val="ListParagraph"/>
        <w:numPr>
          <w:ilvl w:val="2"/>
          <w:numId w:val="8"/>
        </w:numPr>
      </w:pPr>
      <w:r>
        <w:t>Plotting the ratings of users with respect to their occupation:</w:t>
      </w:r>
    </w:p>
    <w:p w:rsidR="00A02656" w:rsidRDefault="00A02656" w:rsidP="00A02656">
      <w:pPr>
        <w:pStyle w:val="ListParagraph"/>
        <w:ind w:left="1080"/>
      </w:pPr>
    </w:p>
    <w:p w:rsidR="00A02656" w:rsidRDefault="00A02656" w:rsidP="00A02656">
      <w:pPr>
        <w:pStyle w:val="ListParagraph"/>
        <w:ind w:left="1080"/>
      </w:pPr>
      <w:r>
        <w:t>The following plot explains how users in different occupations tend to rank different movies.</w:t>
      </w:r>
    </w:p>
    <w:p w:rsidR="00A02656" w:rsidRDefault="00A02656" w:rsidP="00A02656">
      <w:pPr>
        <w:pStyle w:val="ListParagraph"/>
        <w:ind w:left="1080"/>
      </w:pPr>
      <w:r>
        <w:t>Users from different occupations do not tend to rank movies evenly. The customer service and sales marketing professionals rank movies extremely low as compared to the ratings of other professions. The unemployed seem to be doing the exact opposite, ranking movies higher. Healthcare professionals seem to have the least variance in their average ratings. It stays steady between 3 and 4.</w:t>
      </w:r>
    </w:p>
    <w:p w:rsidR="00A02656" w:rsidRDefault="00A02656" w:rsidP="00A02656">
      <w:pPr>
        <w:pStyle w:val="ListParagraph"/>
        <w:ind w:left="1080"/>
      </w:pPr>
    </w:p>
    <w:p w:rsidR="00A02656" w:rsidRDefault="00A02656" w:rsidP="00A02656">
      <w:pPr>
        <w:pStyle w:val="ListParagraph"/>
        <w:ind w:left="1080"/>
      </w:pPr>
    </w:p>
    <w:p w:rsidR="00A02656" w:rsidRDefault="00A02656" w:rsidP="00A02656">
      <w:pPr>
        <w:pStyle w:val="ListParagraph"/>
        <w:ind w:left="1080"/>
      </w:pPr>
    </w:p>
    <w:p w:rsidR="00A02656" w:rsidRDefault="00A02656" w:rsidP="00A02656">
      <w:pPr>
        <w:pStyle w:val="ListParagraph"/>
        <w:ind w:left="1080"/>
      </w:pPr>
    </w:p>
    <w:p w:rsidR="00A02656" w:rsidRDefault="00A02656" w:rsidP="00A02656">
      <w:pPr>
        <w:pStyle w:val="ListParagraph"/>
        <w:ind w:left="1080"/>
      </w:pPr>
    </w:p>
    <w:p w:rsidR="00A02656" w:rsidRDefault="00A02656" w:rsidP="00A02656">
      <w:pPr>
        <w:pStyle w:val="ListParagraph"/>
        <w:ind w:left="1080"/>
      </w:pPr>
      <w:r w:rsidRPr="00A02656">
        <w:rPr>
          <w:noProof/>
        </w:rPr>
        <w:lastRenderedPageBreak/>
        <w:drawing>
          <wp:inline distT="0" distB="0" distL="0" distR="0">
            <wp:extent cx="5038915" cy="3895725"/>
            <wp:effectExtent l="0" t="0" r="9525" b="0"/>
            <wp:docPr id="8" name="Picture 8" descr="C:\Users\Anamikja\Desktop\R_plots\R_plots\ratings_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amikja\Desktop\R_plots\R_plots\ratings_occup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631" cy="3900144"/>
                    </a:xfrm>
                    <a:prstGeom prst="rect">
                      <a:avLst/>
                    </a:prstGeom>
                    <a:noFill/>
                    <a:ln>
                      <a:noFill/>
                    </a:ln>
                  </pic:spPr>
                </pic:pic>
              </a:graphicData>
            </a:graphic>
          </wp:inline>
        </w:drawing>
      </w:r>
    </w:p>
    <w:p w:rsidR="00A02656" w:rsidRDefault="00A02656" w:rsidP="00A02656">
      <w:pPr>
        <w:pStyle w:val="ListParagraph"/>
        <w:ind w:left="1080"/>
      </w:pPr>
    </w:p>
    <w:p w:rsidR="00A02656" w:rsidRDefault="00A02656" w:rsidP="00A02656">
      <w:pPr>
        <w:pStyle w:val="ListParagraph"/>
        <w:numPr>
          <w:ilvl w:val="0"/>
          <w:numId w:val="3"/>
        </w:numPr>
      </w:pPr>
      <w:r>
        <w:t>Final approach:</w:t>
      </w:r>
    </w:p>
    <w:p w:rsidR="00A02656" w:rsidRDefault="00A02656" w:rsidP="00A02656">
      <w:pPr>
        <w:pStyle w:val="ListParagraph"/>
        <w:ind w:left="1035"/>
      </w:pPr>
      <w:r>
        <w:t>As mentioned before, based on the data present for users and the ratings given by them a recommender system based on user ratings will be the best approach to move forward. Since the dataset does not have enough metadata around movies, content based filtering approach cannot be used with this dataset, since the inputs to the recommendation system are not enough.</w:t>
      </w:r>
    </w:p>
    <w:p w:rsidR="00A02656" w:rsidRDefault="00A02656" w:rsidP="00A02656">
      <w:pPr>
        <w:pStyle w:val="ListParagraph"/>
        <w:ind w:left="1035"/>
      </w:pPr>
      <w:r>
        <w:t xml:space="preserve">But the dataset has enough data around users and their ratings as evident from the exploratory analysis. </w:t>
      </w:r>
    </w:p>
    <w:p w:rsidR="004D1413" w:rsidRDefault="004D1413" w:rsidP="004D1413">
      <w:pPr>
        <w:pStyle w:val="ListParagraph"/>
        <w:ind w:left="1035"/>
      </w:pPr>
      <w:r>
        <w:t>The final approach will be to use a certain portion of the dataset as a training data set and then using the recommender lab package available in R the recommendation code will be tested on a test data</w:t>
      </w:r>
      <w:bookmarkStart w:id="0" w:name="_GoBack"/>
      <w:bookmarkEnd w:id="0"/>
      <w:r>
        <w:t>.</w:t>
      </w:r>
    </w:p>
    <w:p w:rsidR="004D1413" w:rsidRDefault="004D1413" w:rsidP="004D1413">
      <w:pPr>
        <w:pStyle w:val="ListParagraph"/>
        <w:ind w:left="1035"/>
      </w:pPr>
      <w:r>
        <w:t xml:space="preserve">For the final submission cleaned up versions of the same </w:t>
      </w:r>
      <w:proofErr w:type="spellStart"/>
      <w:r>
        <w:t>movielens</w:t>
      </w:r>
      <w:proofErr w:type="spellEnd"/>
      <w:r>
        <w:t xml:space="preserve"> data will be used, that are available as source files.</w:t>
      </w:r>
    </w:p>
    <w:p w:rsidR="004D1413" w:rsidRPr="00DE789D" w:rsidRDefault="004D1413" w:rsidP="004D1413">
      <w:pPr>
        <w:pStyle w:val="ListParagraph"/>
        <w:ind w:left="1035"/>
      </w:pPr>
    </w:p>
    <w:sectPr w:rsidR="004D1413" w:rsidRPr="00DE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102"/>
    <w:multiLevelType w:val="multilevel"/>
    <w:tmpl w:val="74B011C4"/>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ascii="Arial" w:eastAsia="Times New Roman" w:hAnsi="Arial" w:cs="Times New Roman"/>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2B132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4E49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18E017C"/>
    <w:multiLevelType w:val="hybridMultilevel"/>
    <w:tmpl w:val="3BA48058"/>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5A275AA6"/>
    <w:multiLevelType w:val="hybridMultilevel"/>
    <w:tmpl w:val="790EA50E"/>
    <w:lvl w:ilvl="0" w:tplc="21D2FF72">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64876D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DB46F7B"/>
    <w:multiLevelType w:val="hybridMultilevel"/>
    <w:tmpl w:val="68701E62"/>
    <w:lvl w:ilvl="0" w:tplc="9190B176">
      <w:start w:val="2"/>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 w15:restartNumberingAfterBreak="0">
    <w:nsid w:val="6F8460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B1076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BE"/>
    <w:rsid w:val="00405DC3"/>
    <w:rsid w:val="004D1413"/>
    <w:rsid w:val="00686688"/>
    <w:rsid w:val="006E25CA"/>
    <w:rsid w:val="007A081C"/>
    <w:rsid w:val="008A65D3"/>
    <w:rsid w:val="00A02656"/>
    <w:rsid w:val="00BC50BE"/>
    <w:rsid w:val="00D9270D"/>
    <w:rsid w:val="00DE789D"/>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6B4C"/>
  <w15:chartTrackingRefBased/>
  <w15:docId w15:val="{C83AAE74-EF51-4C74-9363-AA26B0C0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0BE"/>
    <w:pPr>
      <w:ind w:left="720"/>
      <w:contextualSpacing/>
    </w:pPr>
  </w:style>
  <w:style w:type="paragraph" w:styleId="Title">
    <w:name w:val="Title"/>
    <w:basedOn w:val="Normal"/>
    <w:next w:val="Normal"/>
    <w:link w:val="TitleChar"/>
    <w:uiPriority w:val="10"/>
    <w:qFormat/>
    <w:rsid w:val="00D92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270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94152">
      <w:bodyDiv w:val="1"/>
      <w:marLeft w:val="0"/>
      <w:marRight w:val="0"/>
      <w:marTop w:val="0"/>
      <w:marBottom w:val="0"/>
      <w:divBdr>
        <w:top w:val="none" w:sz="0" w:space="0" w:color="auto"/>
        <w:left w:val="none" w:sz="0" w:space="0" w:color="auto"/>
        <w:bottom w:val="none" w:sz="0" w:space="0" w:color="auto"/>
        <w:right w:val="none" w:sz="0" w:space="0" w:color="auto"/>
      </w:divBdr>
      <w:divsChild>
        <w:div w:id="681207539">
          <w:marLeft w:val="0"/>
          <w:marRight w:val="0"/>
          <w:marTop w:val="0"/>
          <w:marBottom w:val="0"/>
          <w:divBdr>
            <w:top w:val="none" w:sz="0" w:space="0" w:color="auto"/>
            <w:left w:val="none" w:sz="0" w:space="0" w:color="auto"/>
            <w:bottom w:val="none" w:sz="0" w:space="0" w:color="auto"/>
            <w:right w:val="none" w:sz="0" w:space="0" w:color="auto"/>
          </w:divBdr>
        </w:div>
        <w:div w:id="602999136">
          <w:marLeft w:val="0"/>
          <w:marRight w:val="0"/>
          <w:marTop w:val="0"/>
          <w:marBottom w:val="0"/>
          <w:divBdr>
            <w:top w:val="none" w:sz="0" w:space="0" w:color="auto"/>
            <w:left w:val="none" w:sz="0" w:space="0" w:color="auto"/>
            <w:bottom w:val="none" w:sz="0" w:space="0" w:color="auto"/>
            <w:right w:val="none" w:sz="0" w:space="0" w:color="auto"/>
          </w:divBdr>
        </w:div>
        <w:div w:id="1151872429">
          <w:marLeft w:val="0"/>
          <w:marRight w:val="0"/>
          <w:marTop w:val="0"/>
          <w:marBottom w:val="0"/>
          <w:divBdr>
            <w:top w:val="none" w:sz="0" w:space="0" w:color="auto"/>
            <w:left w:val="none" w:sz="0" w:space="0" w:color="auto"/>
            <w:bottom w:val="none" w:sz="0" w:space="0" w:color="auto"/>
            <w:right w:val="none" w:sz="0" w:space="0" w:color="auto"/>
          </w:divBdr>
        </w:div>
        <w:div w:id="1474834498">
          <w:marLeft w:val="0"/>
          <w:marRight w:val="0"/>
          <w:marTop w:val="0"/>
          <w:marBottom w:val="0"/>
          <w:divBdr>
            <w:top w:val="none" w:sz="0" w:space="0" w:color="auto"/>
            <w:left w:val="none" w:sz="0" w:space="0" w:color="auto"/>
            <w:bottom w:val="none" w:sz="0" w:space="0" w:color="auto"/>
            <w:right w:val="none" w:sz="0" w:space="0" w:color="auto"/>
          </w:divBdr>
        </w:div>
        <w:div w:id="1977176921">
          <w:marLeft w:val="0"/>
          <w:marRight w:val="0"/>
          <w:marTop w:val="0"/>
          <w:marBottom w:val="0"/>
          <w:divBdr>
            <w:top w:val="none" w:sz="0" w:space="0" w:color="auto"/>
            <w:left w:val="none" w:sz="0" w:space="0" w:color="auto"/>
            <w:bottom w:val="none" w:sz="0" w:space="0" w:color="auto"/>
            <w:right w:val="none" w:sz="0" w:space="0" w:color="auto"/>
          </w:divBdr>
        </w:div>
        <w:div w:id="572861749">
          <w:marLeft w:val="0"/>
          <w:marRight w:val="0"/>
          <w:marTop w:val="0"/>
          <w:marBottom w:val="0"/>
          <w:divBdr>
            <w:top w:val="none" w:sz="0" w:space="0" w:color="auto"/>
            <w:left w:val="none" w:sz="0" w:space="0" w:color="auto"/>
            <w:bottom w:val="none" w:sz="0" w:space="0" w:color="auto"/>
            <w:right w:val="none" w:sz="0" w:space="0" w:color="auto"/>
          </w:divBdr>
        </w:div>
        <w:div w:id="1917589021">
          <w:marLeft w:val="0"/>
          <w:marRight w:val="0"/>
          <w:marTop w:val="0"/>
          <w:marBottom w:val="0"/>
          <w:divBdr>
            <w:top w:val="none" w:sz="0" w:space="0" w:color="auto"/>
            <w:left w:val="none" w:sz="0" w:space="0" w:color="auto"/>
            <w:bottom w:val="none" w:sz="0" w:space="0" w:color="auto"/>
            <w:right w:val="none" w:sz="0" w:space="0" w:color="auto"/>
          </w:divBdr>
        </w:div>
        <w:div w:id="1685202661">
          <w:marLeft w:val="0"/>
          <w:marRight w:val="0"/>
          <w:marTop w:val="0"/>
          <w:marBottom w:val="0"/>
          <w:divBdr>
            <w:top w:val="none" w:sz="0" w:space="0" w:color="auto"/>
            <w:left w:val="none" w:sz="0" w:space="0" w:color="auto"/>
            <w:bottom w:val="none" w:sz="0" w:space="0" w:color="auto"/>
            <w:right w:val="none" w:sz="0" w:space="0" w:color="auto"/>
          </w:divBdr>
        </w:div>
        <w:div w:id="856162476">
          <w:marLeft w:val="0"/>
          <w:marRight w:val="0"/>
          <w:marTop w:val="0"/>
          <w:marBottom w:val="0"/>
          <w:divBdr>
            <w:top w:val="none" w:sz="0" w:space="0" w:color="auto"/>
            <w:left w:val="none" w:sz="0" w:space="0" w:color="auto"/>
            <w:bottom w:val="none" w:sz="0" w:space="0" w:color="auto"/>
            <w:right w:val="none" w:sz="0" w:space="0" w:color="auto"/>
          </w:divBdr>
        </w:div>
      </w:divsChild>
    </w:div>
    <w:div w:id="1345591711">
      <w:bodyDiv w:val="1"/>
      <w:marLeft w:val="0"/>
      <w:marRight w:val="0"/>
      <w:marTop w:val="0"/>
      <w:marBottom w:val="0"/>
      <w:divBdr>
        <w:top w:val="none" w:sz="0" w:space="0" w:color="auto"/>
        <w:left w:val="none" w:sz="0" w:space="0" w:color="auto"/>
        <w:bottom w:val="none" w:sz="0" w:space="0" w:color="auto"/>
        <w:right w:val="none" w:sz="0" w:space="0" w:color="auto"/>
      </w:divBdr>
    </w:div>
    <w:div w:id="1623875765">
      <w:bodyDiv w:val="1"/>
      <w:marLeft w:val="0"/>
      <w:marRight w:val="0"/>
      <w:marTop w:val="0"/>
      <w:marBottom w:val="0"/>
      <w:divBdr>
        <w:top w:val="none" w:sz="0" w:space="0" w:color="auto"/>
        <w:left w:val="none" w:sz="0" w:space="0" w:color="auto"/>
        <w:bottom w:val="none" w:sz="0" w:space="0" w:color="auto"/>
        <w:right w:val="none" w:sz="0" w:space="0" w:color="auto"/>
      </w:divBdr>
      <w:divsChild>
        <w:div w:id="2069263535">
          <w:marLeft w:val="0"/>
          <w:marRight w:val="0"/>
          <w:marTop w:val="0"/>
          <w:marBottom w:val="0"/>
          <w:divBdr>
            <w:top w:val="none" w:sz="0" w:space="0" w:color="auto"/>
            <w:left w:val="none" w:sz="0" w:space="0" w:color="auto"/>
            <w:bottom w:val="none" w:sz="0" w:space="0" w:color="auto"/>
            <w:right w:val="none" w:sz="0" w:space="0" w:color="auto"/>
          </w:divBdr>
        </w:div>
        <w:div w:id="2071684747">
          <w:marLeft w:val="0"/>
          <w:marRight w:val="0"/>
          <w:marTop w:val="0"/>
          <w:marBottom w:val="0"/>
          <w:divBdr>
            <w:top w:val="none" w:sz="0" w:space="0" w:color="auto"/>
            <w:left w:val="none" w:sz="0" w:space="0" w:color="auto"/>
            <w:bottom w:val="none" w:sz="0" w:space="0" w:color="auto"/>
            <w:right w:val="none" w:sz="0" w:space="0" w:color="auto"/>
          </w:divBdr>
        </w:div>
        <w:div w:id="183860770">
          <w:marLeft w:val="0"/>
          <w:marRight w:val="0"/>
          <w:marTop w:val="0"/>
          <w:marBottom w:val="0"/>
          <w:divBdr>
            <w:top w:val="none" w:sz="0" w:space="0" w:color="auto"/>
            <w:left w:val="none" w:sz="0" w:space="0" w:color="auto"/>
            <w:bottom w:val="none" w:sz="0" w:space="0" w:color="auto"/>
            <w:right w:val="none" w:sz="0" w:space="0" w:color="auto"/>
          </w:divBdr>
        </w:div>
        <w:div w:id="93668572">
          <w:marLeft w:val="0"/>
          <w:marRight w:val="0"/>
          <w:marTop w:val="0"/>
          <w:marBottom w:val="0"/>
          <w:divBdr>
            <w:top w:val="none" w:sz="0" w:space="0" w:color="auto"/>
            <w:left w:val="none" w:sz="0" w:space="0" w:color="auto"/>
            <w:bottom w:val="none" w:sz="0" w:space="0" w:color="auto"/>
            <w:right w:val="none" w:sz="0" w:space="0" w:color="auto"/>
          </w:divBdr>
        </w:div>
        <w:div w:id="1190215285">
          <w:marLeft w:val="0"/>
          <w:marRight w:val="0"/>
          <w:marTop w:val="0"/>
          <w:marBottom w:val="0"/>
          <w:divBdr>
            <w:top w:val="none" w:sz="0" w:space="0" w:color="auto"/>
            <w:left w:val="none" w:sz="0" w:space="0" w:color="auto"/>
            <w:bottom w:val="none" w:sz="0" w:space="0" w:color="auto"/>
            <w:right w:val="none" w:sz="0" w:space="0" w:color="auto"/>
          </w:divBdr>
        </w:div>
        <w:div w:id="518590385">
          <w:marLeft w:val="0"/>
          <w:marRight w:val="0"/>
          <w:marTop w:val="0"/>
          <w:marBottom w:val="0"/>
          <w:divBdr>
            <w:top w:val="none" w:sz="0" w:space="0" w:color="auto"/>
            <w:left w:val="none" w:sz="0" w:space="0" w:color="auto"/>
            <w:bottom w:val="none" w:sz="0" w:space="0" w:color="auto"/>
            <w:right w:val="none" w:sz="0" w:space="0" w:color="auto"/>
          </w:divBdr>
        </w:div>
        <w:div w:id="213852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Jatkar</dc:creator>
  <cp:keywords/>
  <dc:description/>
  <cp:lastModifiedBy>Anamika Jatkar</cp:lastModifiedBy>
  <cp:revision>2</cp:revision>
  <dcterms:created xsi:type="dcterms:W3CDTF">2016-10-24T20:21:00Z</dcterms:created>
  <dcterms:modified xsi:type="dcterms:W3CDTF">2016-11-24T15:33:00Z</dcterms:modified>
</cp:coreProperties>
</file>