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line="276" w:lineRule="auto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Assessment of 5 days JEE Training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Purpose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3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Assessment of the 5 Days training of 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Architect Enterprise Applications with Jakarta EE (Microservices with Spring Boot)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SimSun" w:cs="SimSun" w:eastAsia="SimSun" w:hAnsi="SimSu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Student Name: </w:t>
      </w:r>
      <w:r w:rsidDel="00000000" w:rsidR="00000000" w:rsidRPr="00000000">
        <w:rPr>
          <w:rtl w:val="0"/>
        </w:rPr>
        <w:t xml:space="preserve">Nor Bariah Adibah Binti Abd Talib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rtl w:val="0"/>
        </w:rPr>
        <w:t xml:space="preserve">8 March 2021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b w:val="1"/>
          <w:rtl w:val="0"/>
        </w:rPr>
        <w:t xml:space="preserve">GitHub URL: </w:t>
      </w:r>
      <w:r w:rsidDel="00000000" w:rsidR="00000000" w:rsidRPr="00000000">
        <w:rPr>
          <w:rtl w:val="0"/>
        </w:rPr>
        <w:t xml:space="preserve">https://github.com/AdibahTalib/sample</w:t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A : Multiple Choices ( 20% )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What is JEE ?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Enterprise Edition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Jakarta Enterprise Edition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Jupiter Environment Edition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9"/>
              </w:numPr>
              <w:spacing w:line="276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Environment Edition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B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Not true about Git Hubs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Version Control and keep track changes of 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GitHub is a website to hosts repositories and source file online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a networking hub to control the network bandwidth and network speed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You can make use of github as your IT knowledge profile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C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are the below Not covered under Spring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Dependencies Injection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AOP (Aspect Oriented Programming)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Java EE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Spring Boot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B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Dependency Injection?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 design pattern which implements Inversion of Control for software applications.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one of the spring module.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a technique to get dependencies of any project.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is used to promote tight coupling in code.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C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are the below is Not HTTP method of restful services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Post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Backup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C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components of HTTP response indicates server status for the requested resource?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Status/Response Code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HTTP Version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Header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Response Body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 A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HTTP methods should be used to fetch resources using RESTful web service?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GET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PUT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A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elements maps java.util.List property in hibernate?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&lt;set&gt;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&lt;list&gt;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&lt;bag&gt;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&lt;map&gt;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java.util.ArrayList: B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Not true about Microservices below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Is a design pattern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can be installed</w:t>
            </w:r>
          </w:p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promote scalability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It promote ease of performance tuning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B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is stands for Application Programming Interface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False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: A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B : Multiple Choices ( 20% )</w:t>
      </w:r>
    </w:p>
    <w:p w:rsidR="00000000" w:rsidDel="00000000" w:rsidP="00000000" w:rsidRDefault="00000000" w:rsidRPr="00000000" w14:paraId="0000006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3 benefits of using GitHub?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Easier for developers to share code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Provides a backup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Can track changes in the code across version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Provide 5 benefits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 ease of scalability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Promote ease of performance handling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Have more agility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teams can develop, maintain, and deploy each microservice independently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reduce the time to market and speed up your CI/CD pipeline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 3 disadvantages of using Microservices?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 </w:t>
            </w:r>
          </w:p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suitable for small company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Harder to test and monitor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Doesn’t work without the proper corporate culture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C : Writing Code (60 %)</w:t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8280"/>
        <w:tblGridChange w:id="0">
          <w:tblGrid>
            <w:gridCol w:w="720"/>
            <w:gridCol w:w="828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Commit Your Projects to your own repository as profile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exercise needs completion of the Manual B and Manual D setup as URL below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 should contains of 2 projects as below on your own repository</w:t>
            </w:r>
          </w:p>
          <w:p w:rsidR="00000000" w:rsidDel="00000000" w:rsidP="00000000" w:rsidRDefault="00000000" w:rsidRPr="00000000" w14:paraId="0000009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covid-model</w:t>
            </w:r>
          </w:p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covid-web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124450" cy="1879600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Troubleshooting using Lombok Logger</w:t>
            </w:r>
          </w:p>
          <w:p w:rsidR="00000000" w:rsidDel="00000000" w:rsidP="00000000" w:rsidRDefault="00000000" w:rsidRPr="00000000" w14:paraId="0000009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Hit the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http://localhost:8081/covid/logging?aNumberOnly=testing</w:t>
              </w:r>
            </w:hyperlink>
            <w:r w:rsidDel="00000000" w:rsidR="00000000" w:rsidRPr="00000000">
              <w:rPr>
                <w:rtl w:val="0"/>
              </w:rPr>
              <w:t xml:space="preserve"> on browser then should throw some error on log file. Locate the log file and paste the top 5 lines of stacktrace. Stack Trace should contain time and date of the exercise week. </w:t>
            </w:r>
          </w:p>
          <w:p w:rsidR="00000000" w:rsidDel="00000000" w:rsidP="00000000" w:rsidRDefault="00000000" w:rsidRPr="00000000" w14:paraId="0000009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Example:</w:t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2021-03-08 19:28:51.040 ERROR 7580 --- [nio-8081-exec-2] o.a.c.c.C.[.[.[.[dispatcherServlet]      : Servlet.service() for servlet [dispatcherServlet] in context with path [] threw exception [Request processing failed; nested exception is java.lang.NumberFormatException: For input string: "testing"] with root cause</w:t>
            </w:r>
          </w:p>
          <w:p w:rsidR="00000000" w:rsidDel="00000000" w:rsidP="00000000" w:rsidRDefault="00000000" w:rsidRPr="00000000" w14:paraId="000000A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java.lang.NumberFormatException: For input string: "testing"</w:t>
            </w:r>
          </w:p>
          <w:p w:rsidR="00000000" w:rsidDel="00000000" w:rsidP="00000000" w:rsidRDefault="00000000" w:rsidRPr="00000000" w14:paraId="000000A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java.lang.NumberFormatException.forInputString(NumberFormatException.java:68) ~[?:?]</w:t>
            </w:r>
          </w:p>
          <w:p w:rsidR="00000000" w:rsidDel="00000000" w:rsidP="00000000" w:rsidRDefault="00000000" w:rsidRPr="00000000" w14:paraId="000000A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java.lang.Integer.parseInt(Integer.java:652) ~[?:?]</w:t>
            </w:r>
          </w:p>
          <w:p w:rsidR="00000000" w:rsidDel="00000000" w:rsidP="00000000" w:rsidRDefault="00000000" w:rsidRPr="00000000" w14:paraId="000000A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java.lang.Integer.parseInt(Integer.java:770) ~[?:?]</w:t>
            </w:r>
          </w:p>
          <w:p w:rsidR="00000000" w:rsidDel="00000000" w:rsidP="00000000" w:rsidRDefault="00000000" w:rsidRPr="00000000" w14:paraId="000000A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at com.app.controller.MyCovidController.getLogging(MyCovidController.java:72) ~[classes/:?]</w:t>
            </w:r>
          </w:p>
          <w:p w:rsidR="00000000" w:rsidDel="00000000" w:rsidP="00000000" w:rsidRDefault="00000000" w:rsidRPr="00000000" w14:paraId="000000A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Answer: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Paste your stacktrace here. </w:t>
            </w:r>
          </w:p>
          <w:p w:rsidR="00000000" w:rsidDel="00000000" w:rsidP="00000000" w:rsidRDefault="00000000" w:rsidRPr="00000000" w14:paraId="000000AC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java.lang.NumberFormatException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: For input string: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21"/>
                <w:szCs w:val="21"/>
                <w:rtl w:val="0"/>
              </w:rPr>
              <w:t xml:space="preserve">"testing"</w:t>
            </w:r>
          </w:p>
          <w:p w:rsidR="00000000" w:rsidDel="00000000" w:rsidP="00000000" w:rsidRDefault="00000000" w:rsidRPr="00000000" w14:paraId="000000AD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java.lang.NumberFormatException.forInputString(NumberFormatException.java:68) ~[?:?]</w:t>
            </w:r>
          </w:p>
          <w:p w:rsidR="00000000" w:rsidDel="00000000" w:rsidP="00000000" w:rsidRDefault="00000000" w:rsidRPr="00000000" w14:paraId="000000AE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java.lang.Integer.parseInt(Integer.java:652) ~[?:?]</w:t>
            </w:r>
          </w:p>
          <w:p w:rsidR="00000000" w:rsidDel="00000000" w:rsidP="00000000" w:rsidRDefault="00000000" w:rsidRPr="00000000" w14:paraId="000000AF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java.lang.Integer.parseInt(Integer.java:770) ~[?:?]</w:t>
            </w:r>
          </w:p>
          <w:p w:rsidR="00000000" w:rsidDel="00000000" w:rsidP="00000000" w:rsidRDefault="00000000" w:rsidRPr="00000000" w14:paraId="000000B0">
            <w:pPr>
              <w:widowControl w:val="0"/>
              <w:shd w:fill="ffffff" w:val="clear"/>
              <w:spacing w:line="325.71428571428567" w:lineRule="auto"/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31515"/>
                <w:sz w:val="21"/>
                <w:szCs w:val="21"/>
                <w:rtl w:val="0"/>
              </w:rPr>
              <w:t xml:space="preserve">    at com.app.controller.CovidController.getLogging(CovidController.java:126) ~[classes/:?]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Your First Practical Spring MVC. Objective is to test the HTTP get and get a hello API response</w:t>
            </w:r>
          </w:p>
          <w:p w:rsidR="00000000" w:rsidDel="00000000" w:rsidP="00000000" w:rsidRDefault="00000000" w:rsidRPr="00000000" w14:paraId="000000B5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 to the TODO: Practical 1 on </w:t>
            </w:r>
          </w:p>
          <w:p w:rsidR="00000000" w:rsidDel="00000000" w:rsidP="00000000" w:rsidRDefault="00000000" w:rsidRPr="00000000" w14:paraId="000000B7">
            <w:pPr>
              <w:spacing w:line="276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line="276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019425" cy="657225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57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your add and delete Service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Refer to the TODO: Practical 4 on </w:t>
            </w:r>
          </w:p>
          <w:p w:rsidR="00000000" w:rsidDel="00000000" w:rsidP="00000000" w:rsidRDefault="00000000" w:rsidRPr="00000000" w14:paraId="000000BE">
            <w:pPr>
              <w:spacing w:line="276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https://github.com/pcyuen98/covidAPI/blob/main/covid-web/src/main/java/com/app/controller/CovidController.java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service</w:t>
            </w:r>
          </w:p>
          <w:p w:rsidR="00000000" w:rsidDel="00000000" w:rsidP="00000000" w:rsidRDefault="00000000" w:rsidRPr="00000000" w14:paraId="000000C1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chrome:</w:t>
            </w:r>
          </w:p>
          <w:p w:rsidR="00000000" w:rsidDel="00000000" w:rsidP="00000000" w:rsidRDefault="00000000" w:rsidRPr="00000000" w14:paraId="000000C2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600450" cy="676275"/>
                  <wp:effectExtent b="12700" l="12700" r="12700" t="127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67627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81400" cy="695325"/>
                  <wp:effectExtent b="12700" l="12700" r="12700" t="1270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6953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pgadmin:</w:t>
            </w:r>
          </w:p>
          <w:p w:rsidR="00000000" w:rsidDel="00000000" w:rsidP="00000000" w:rsidRDefault="00000000" w:rsidRPr="00000000" w14:paraId="000000C6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962275" cy="1400175"/>
                  <wp:effectExtent b="12700" l="12700" r="12700" t="1270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2275" cy="140017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line="276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service</w:t>
            </w:r>
          </w:p>
          <w:p w:rsidR="00000000" w:rsidDel="00000000" w:rsidP="00000000" w:rsidRDefault="00000000" w:rsidRPr="00000000" w14:paraId="000000C9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Postman:</w:t>
            </w:r>
          </w:p>
          <w:p w:rsidR="00000000" w:rsidDel="00000000" w:rsidP="00000000" w:rsidRDefault="00000000" w:rsidRPr="00000000" w14:paraId="000000CA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0975" cy="1809750"/>
                  <wp:effectExtent b="12700" l="12700" r="12700" t="12700"/>
                  <wp:docPr id="5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80975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line="276" w:lineRule="auto"/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990975" cy="1304925"/>
                  <wp:effectExtent b="12700" l="12700" r="12700" t="1270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14139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975" cy="1304925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pgadmin:</w:t>
            </w:r>
          </w:p>
          <w:p w:rsidR="00000000" w:rsidDel="00000000" w:rsidP="00000000" w:rsidRDefault="00000000" w:rsidRPr="00000000" w14:paraId="000000CE">
            <w:pPr>
              <w:spacing w:line="276" w:lineRule="auto"/>
              <w:ind w:left="720" w:firstLine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2952750" cy="1181100"/>
                  <wp:effectExtent b="12700" l="12700" r="12700" t="1270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1181100"/>
                          </a:xfrm>
                          <a:prstGeom prst="rect"/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Practical 5 - Loosely-Couple Microservices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mining service under MyCovidController is not optimized and tight coupling to the service. Imagine that you would have 20-30 mining services and each time a HTTP get operation will invoke these services.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HTTP get - “/covid/mining/my” and relevant classes need to move to a new project and new service</w:t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 the covid-web project, you may need to split the service into 2 so it will be cleaner. </w:t>
            </w:r>
          </w:p>
        </w:tc>
      </w:tr>
    </w:tbl>
    <w:p w:rsidR="00000000" w:rsidDel="00000000" w:rsidP="00000000" w:rsidRDefault="00000000" w:rsidRPr="00000000" w14:paraId="000000D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pcyuen98/covidAPI/blob/main/covid-web/src/main/java/com/app/controller/CovidController.java" TargetMode="External"/><Relationship Id="rId10" Type="http://schemas.openxmlformats.org/officeDocument/2006/relationships/image" Target="media/image4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cyuen98/covidAPI/blob/main/covid-web/src/main/java/com/app/controller/CovidController.java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pcyuen98/covidAPI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localhost:8081/covid/logging?aNumberOnly=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