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E41" w:rsidRDefault="00333E41" w:rsidP="00333E41">
      <w:pPr>
        <w:spacing w:line="480" w:lineRule="auto"/>
        <w:jc w:val="center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>ABSTRACT</w:t>
      </w:r>
    </w:p>
    <w:p w:rsidR="00333E41" w:rsidRDefault="00333E41" w:rsidP="00333E41">
      <w:pPr>
        <w:spacing w:line="360" w:lineRule="auto"/>
        <w:jc w:val="both"/>
        <w:rPr>
          <w:lang w:val="en-IN"/>
        </w:rPr>
      </w:pPr>
      <w:r>
        <w:rPr>
          <w:rFonts w:ascii="Times New Roman" w:eastAsia="Arial" w:hAnsi="Times New Roman" w:cs="Times New Roman"/>
          <w:sz w:val="24"/>
          <w:szCs w:val="24"/>
        </w:rPr>
        <w:t>Femtocell is a small cellular base station, designed for use in residential or enterprise</w:t>
      </w:r>
      <w:r>
        <w:rPr>
          <w:rFonts w:ascii="Times New Roman" w:eastAsia="Arial" w:hAnsi="Times New Roman" w:cs="Times New Roman"/>
          <w:sz w:val="24"/>
          <w:szCs w:val="24"/>
          <w:lang w:val="en-IN"/>
        </w:rPr>
        <w:t xml:space="preserve">, </w:t>
      </w:r>
      <w:r>
        <w:rPr>
          <w:rFonts w:ascii="Times New Roman" w:eastAsia="Arial" w:hAnsi="Times New Roman" w:cs="Times New Roman"/>
          <w:sz w:val="24"/>
          <w:szCs w:val="24"/>
        </w:rPr>
        <w:t>Connects to the service provider’s network via broadband.</w:t>
      </w:r>
      <w:r>
        <w:rPr>
          <w:rFonts w:ascii="Times New Roman" w:eastAsia="Arial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 xml:space="preserve">Femtocell is one type of Indoor network which provide the wireless access within the particular area. </w:t>
      </w:r>
      <w:r>
        <w:rPr>
          <w:rFonts w:ascii="Times New Roman" w:eastAsia="Arial" w:hAnsi="Times New Roman" w:cs="Times New Roman"/>
          <w:sz w:val="24"/>
          <w:szCs w:val="24"/>
          <w:lang w:val="en-IN"/>
        </w:rPr>
        <w:t>Femtocell</w:t>
      </w:r>
      <w:r>
        <w:rPr>
          <w:rFonts w:ascii="Times New Roman" w:eastAsia="Arial" w:hAnsi="Times New Roman" w:cs="Times New Roman"/>
          <w:sz w:val="24"/>
          <w:szCs w:val="24"/>
        </w:rPr>
        <w:t xml:space="preserve"> ensure that </w:t>
      </w:r>
      <w:r>
        <w:rPr>
          <w:rFonts w:ascii="Times New Roman" w:eastAsia="Arial" w:hAnsi="Times New Roman" w:cs="Times New Roman"/>
          <w:sz w:val="24"/>
          <w:szCs w:val="24"/>
          <w:lang w:val="en-IN"/>
        </w:rPr>
        <w:t xml:space="preserve">they are, </w:t>
      </w:r>
      <w:r>
        <w:rPr>
          <w:rFonts w:ascii="Times New Roman" w:eastAsia="Arial" w:hAnsi="Times New Roman" w:cs="Times New Roman"/>
          <w:sz w:val="24"/>
          <w:szCs w:val="24"/>
        </w:rPr>
        <w:t>carefully planned cellular network</w:t>
      </w:r>
      <w:r>
        <w:rPr>
          <w:rFonts w:ascii="Times New Roman" w:eastAsia="Arial" w:hAnsi="Times New Roman" w:cs="Times New Roman"/>
          <w:sz w:val="24"/>
          <w:szCs w:val="24"/>
          <w:lang w:val="en-IN"/>
        </w:rPr>
        <w:t>. M</w:t>
      </w:r>
      <w:r>
        <w:rPr>
          <w:rFonts w:ascii="Times New Roman" w:eastAsia="Arial" w:hAnsi="Times New Roman" w:cs="Times New Roman"/>
          <w:sz w:val="24"/>
          <w:szCs w:val="24"/>
        </w:rPr>
        <w:t xml:space="preserve">obile handsets can handle phone calls through the </w:t>
      </w:r>
      <w:r>
        <w:rPr>
          <w:rFonts w:ascii="Times New Roman" w:eastAsia="Arial" w:hAnsi="Times New Roman" w:cs="Times New Roman"/>
          <w:sz w:val="24"/>
          <w:szCs w:val="24"/>
          <w:lang w:val="en-IN"/>
        </w:rPr>
        <w:t>femtocell</w:t>
      </w:r>
      <w:r>
        <w:rPr>
          <w:rFonts w:ascii="Times New Roman" w:eastAsia="Arial" w:hAnsi="Times New Roman" w:cs="Times New Roman"/>
          <w:sz w:val="24"/>
          <w:szCs w:val="24"/>
        </w:rPr>
        <w:t>, with the broadband internet connection.</w:t>
      </w:r>
      <w:r>
        <w:rPr>
          <w:rFonts w:ascii="Times New Roman" w:eastAsia="Arial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Femtocell is a device that creates a small area of cellular signal in your home or office.</w:t>
      </w:r>
      <w:r>
        <w:rPr>
          <w:rFonts w:ascii="Times New Roman" w:eastAsia="Arial" w:hAnsi="Times New Roman" w:cs="Times New Roman"/>
          <w:sz w:val="24"/>
          <w:szCs w:val="24"/>
          <w:lang w:val="en-IN"/>
        </w:rPr>
        <w:t xml:space="preserve"> I</w:t>
      </w:r>
      <w:r>
        <w:rPr>
          <w:rFonts w:ascii="Times New Roman" w:eastAsia="Arial" w:hAnsi="Times New Roman" w:cs="Times New Roman"/>
          <w:sz w:val="24"/>
          <w:szCs w:val="24"/>
        </w:rPr>
        <w:t>t works through internet connection and convert your cell signal</w:t>
      </w:r>
      <w:r>
        <w:rPr>
          <w:rFonts w:ascii="Times New Roman" w:eastAsia="Arial" w:hAnsi="Times New Roman" w:cs="Times New Roman"/>
          <w:sz w:val="24"/>
          <w:szCs w:val="24"/>
          <w:lang w:val="en-IN"/>
        </w:rPr>
        <w:t xml:space="preserve">, </w:t>
      </w:r>
      <w:r>
        <w:rPr>
          <w:rFonts w:ascii="Times New Roman" w:eastAsia="Arial" w:hAnsi="Times New Roman" w:cs="Times New Roman"/>
          <w:sz w:val="24"/>
          <w:szCs w:val="24"/>
        </w:rPr>
        <w:t>then send it over the internet to a femto</w:t>
      </w:r>
      <w:r>
        <w:rPr>
          <w:rFonts w:ascii="Times New Roman" w:eastAsia="Arial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gateway which then sends the signal out from there.it provides excellent coverage and capacity</w:t>
      </w:r>
      <w:r>
        <w:rPr>
          <w:rFonts w:ascii="Times New Roman" w:eastAsia="Arial" w:hAnsi="Times New Roman" w:cs="Times New Roman"/>
          <w:sz w:val="24"/>
          <w:szCs w:val="24"/>
          <w:lang w:val="en-IN"/>
        </w:rPr>
        <w:t>.</w:t>
      </w:r>
    </w:p>
    <w:p w:rsidR="00333E41" w:rsidRDefault="00333E41">
      <w:pPr>
        <w:rPr>
          <w:lang w:val="en-IN"/>
        </w:rPr>
      </w:pPr>
    </w:p>
    <w:p w:rsidR="00333E41" w:rsidRDefault="00333E41">
      <w:pPr>
        <w:rPr>
          <w:lang w:val="en-IN"/>
        </w:rPr>
      </w:pPr>
    </w:p>
    <w:p w:rsidR="00333E41" w:rsidRDefault="00333E41">
      <w:pPr>
        <w:rPr>
          <w:lang w:val="en-IN"/>
        </w:rPr>
      </w:pPr>
    </w:p>
    <w:p w:rsidR="00333E41" w:rsidRDefault="00333E41">
      <w:pPr>
        <w:rPr>
          <w:lang w:val="en-IN"/>
        </w:rPr>
      </w:pPr>
    </w:p>
    <w:p w:rsidR="00333E41" w:rsidRDefault="00333E41">
      <w:pPr>
        <w:rPr>
          <w:lang w:val="en-IN"/>
        </w:rPr>
      </w:pPr>
    </w:p>
    <w:p w:rsidR="00333E41" w:rsidRDefault="00333E41">
      <w:pPr>
        <w:rPr>
          <w:lang w:val="en-IN"/>
        </w:rPr>
      </w:pPr>
    </w:p>
    <w:p w:rsidR="00333E41" w:rsidRDefault="00333E41">
      <w:pPr>
        <w:rPr>
          <w:lang w:val="en-IN"/>
        </w:rPr>
      </w:pPr>
    </w:p>
    <w:p w:rsidR="00333E41" w:rsidRDefault="00333E41">
      <w:pPr>
        <w:rPr>
          <w:lang w:val="en-IN"/>
        </w:rPr>
      </w:pPr>
    </w:p>
    <w:p w:rsidR="00333E41" w:rsidRDefault="00333E41">
      <w:pPr>
        <w:rPr>
          <w:lang w:val="en-IN"/>
        </w:rPr>
      </w:pPr>
    </w:p>
    <w:p w:rsidR="00333E41" w:rsidRDefault="00333E41">
      <w:pPr>
        <w:rPr>
          <w:lang w:val="en-IN"/>
        </w:rPr>
      </w:pPr>
    </w:p>
    <w:p w:rsidR="00333E41" w:rsidRDefault="00333E41">
      <w:pPr>
        <w:rPr>
          <w:lang w:val="en-IN"/>
        </w:rPr>
      </w:pPr>
    </w:p>
    <w:p w:rsidR="00333E41" w:rsidRDefault="00333E41">
      <w:pPr>
        <w:rPr>
          <w:lang w:val="en-IN"/>
        </w:rPr>
      </w:pPr>
    </w:p>
    <w:p w:rsidR="00333E41" w:rsidRDefault="00333E41">
      <w:pPr>
        <w:rPr>
          <w:lang w:val="en-IN"/>
        </w:rPr>
      </w:pPr>
    </w:p>
    <w:p w:rsidR="00333E41" w:rsidRDefault="00333E41">
      <w:pPr>
        <w:rPr>
          <w:lang w:val="en-IN"/>
        </w:rPr>
      </w:pPr>
    </w:p>
    <w:p w:rsidR="00333E41" w:rsidRDefault="00333E41">
      <w:pPr>
        <w:rPr>
          <w:lang w:val="en-IN"/>
        </w:rPr>
      </w:pPr>
    </w:p>
    <w:p w:rsidR="00333E41" w:rsidRDefault="00333E41">
      <w:pPr>
        <w:rPr>
          <w:lang w:val="en-IN"/>
        </w:rPr>
      </w:pPr>
    </w:p>
    <w:p w:rsidR="00333E41" w:rsidRDefault="00333E41">
      <w:pPr>
        <w:rPr>
          <w:lang w:val="en-IN"/>
        </w:rPr>
      </w:pPr>
    </w:p>
    <w:p w:rsidR="00CB1EA8" w:rsidRDefault="00CB1EA8">
      <w:pPr>
        <w:rPr>
          <w:lang w:val="en-IN"/>
        </w:rPr>
      </w:pPr>
    </w:p>
    <w:p w:rsidR="00333E41" w:rsidRPr="001272A8" w:rsidRDefault="004933FA" w:rsidP="007459D3">
      <w:pPr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1272A8">
        <w:rPr>
          <w:rFonts w:ascii="Times New Roman" w:hAnsi="Times New Roman" w:cs="Times New Roman"/>
          <w:b/>
          <w:sz w:val="28"/>
          <w:szCs w:val="28"/>
          <w:lang w:val="en-IN"/>
        </w:rPr>
        <w:lastRenderedPageBreak/>
        <w:t>List Of Figures</w:t>
      </w:r>
    </w:p>
    <w:tbl>
      <w:tblPr>
        <w:tblStyle w:val="TableGrid"/>
        <w:tblW w:w="0" w:type="auto"/>
        <w:tblLook w:val="04A0"/>
      </w:tblPr>
      <w:tblGrid>
        <w:gridCol w:w="2130"/>
        <w:gridCol w:w="2131"/>
        <w:gridCol w:w="2131"/>
        <w:gridCol w:w="2131"/>
      </w:tblGrid>
      <w:tr w:rsidR="004933FA" w:rsidTr="004933FA">
        <w:tc>
          <w:tcPr>
            <w:tcW w:w="2130" w:type="dxa"/>
          </w:tcPr>
          <w:p w:rsidR="004933FA" w:rsidRPr="001272A8" w:rsidRDefault="001272A8" w:rsidP="001272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1272A8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S.No</w:t>
            </w:r>
          </w:p>
        </w:tc>
        <w:tc>
          <w:tcPr>
            <w:tcW w:w="2131" w:type="dxa"/>
          </w:tcPr>
          <w:p w:rsidR="004933FA" w:rsidRPr="001272A8" w:rsidRDefault="001272A8" w:rsidP="001272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1272A8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Figure No</w:t>
            </w:r>
          </w:p>
        </w:tc>
        <w:tc>
          <w:tcPr>
            <w:tcW w:w="2131" w:type="dxa"/>
          </w:tcPr>
          <w:p w:rsidR="004933FA" w:rsidRPr="001272A8" w:rsidRDefault="001272A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1272A8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Description</w:t>
            </w:r>
          </w:p>
        </w:tc>
        <w:tc>
          <w:tcPr>
            <w:tcW w:w="2131" w:type="dxa"/>
          </w:tcPr>
          <w:p w:rsidR="004933FA" w:rsidRPr="001272A8" w:rsidRDefault="001272A8" w:rsidP="001272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1272A8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Page No</w:t>
            </w:r>
          </w:p>
        </w:tc>
      </w:tr>
      <w:tr w:rsidR="004933FA" w:rsidTr="004933FA">
        <w:tc>
          <w:tcPr>
            <w:tcW w:w="2130" w:type="dxa"/>
          </w:tcPr>
          <w:p w:rsidR="004933FA" w:rsidRDefault="001272A8" w:rsidP="001272A8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2131" w:type="dxa"/>
          </w:tcPr>
          <w:p w:rsidR="004933FA" w:rsidRDefault="001272A8" w:rsidP="001272A8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3.1</w:t>
            </w:r>
          </w:p>
        </w:tc>
        <w:tc>
          <w:tcPr>
            <w:tcW w:w="2131" w:type="dxa"/>
          </w:tcPr>
          <w:p w:rsidR="004933FA" w:rsidRPr="001272A8" w:rsidRDefault="001272A8">
            <w:pPr>
              <w:rPr>
                <w:lang w:val="en-IN"/>
              </w:rPr>
            </w:pPr>
            <w:r w:rsidRPr="001272A8">
              <w:rPr>
                <w:rFonts w:ascii="Times New Roman" w:hAnsi="Times New Roman" w:cs="Times New Roman"/>
                <w:sz w:val="24"/>
                <w:szCs w:val="24"/>
              </w:rPr>
              <w:t>Femtocell concept</w:t>
            </w:r>
          </w:p>
        </w:tc>
        <w:tc>
          <w:tcPr>
            <w:tcW w:w="2131" w:type="dxa"/>
          </w:tcPr>
          <w:p w:rsidR="004933FA" w:rsidRDefault="001272A8" w:rsidP="001272A8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</w:tr>
      <w:tr w:rsidR="004933FA" w:rsidTr="004933FA">
        <w:tc>
          <w:tcPr>
            <w:tcW w:w="2130" w:type="dxa"/>
          </w:tcPr>
          <w:p w:rsidR="004933FA" w:rsidRDefault="001272A8" w:rsidP="001272A8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2131" w:type="dxa"/>
          </w:tcPr>
          <w:p w:rsidR="004933FA" w:rsidRDefault="001272A8" w:rsidP="001272A8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3.2</w:t>
            </w:r>
          </w:p>
        </w:tc>
        <w:tc>
          <w:tcPr>
            <w:tcW w:w="2131" w:type="dxa"/>
          </w:tcPr>
          <w:p w:rsidR="004933FA" w:rsidRPr="001272A8" w:rsidRDefault="001272A8">
            <w:pPr>
              <w:rPr>
                <w:lang w:val="en-IN"/>
              </w:rPr>
            </w:pPr>
            <w:r w:rsidRPr="001272A8">
              <w:rPr>
                <w:rFonts w:ascii="Times New Roman" w:eastAsia="SimSun" w:hAnsi="Times New Roman" w:cs="Times New Roman"/>
                <w:sz w:val="24"/>
                <w:szCs w:val="24"/>
                <w:lang w:val="en-IN"/>
              </w:rPr>
              <w:t>System architecture</w:t>
            </w:r>
          </w:p>
        </w:tc>
        <w:tc>
          <w:tcPr>
            <w:tcW w:w="2131" w:type="dxa"/>
          </w:tcPr>
          <w:p w:rsidR="004933FA" w:rsidRDefault="001272A8" w:rsidP="001272A8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12</w:t>
            </w:r>
          </w:p>
        </w:tc>
      </w:tr>
      <w:tr w:rsidR="004933FA" w:rsidTr="004933FA">
        <w:tc>
          <w:tcPr>
            <w:tcW w:w="2130" w:type="dxa"/>
          </w:tcPr>
          <w:p w:rsidR="004933FA" w:rsidRDefault="001272A8" w:rsidP="001272A8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2131" w:type="dxa"/>
          </w:tcPr>
          <w:p w:rsidR="004933FA" w:rsidRDefault="001272A8" w:rsidP="001272A8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4.1</w:t>
            </w:r>
          </w:p>
        </w:tc>
        <w:tc>
          <w:tcPr>
            <w:tcW w:w="2131" w:type="dxa"/>
          </w:tcPr>
          <w:p w:rsidR="004933FA" w:rsidRPr="001272A8" w:rsidRDefault="001272A8">
            <w:pPr>
              <w:rPr>
                <w:lang w:val="en-IN"/>
              </w:rPr>
            </w:pPr>
            <w:r w:rsidRPr="001272A8">
              <w:rPr>
                <w:rFonts w:ascii="Times New Roman" w:hAnsi="Times New Roman" w:cs="Times New Roman"/>
                <w:sz w:val="24"/>
                <w:szCs w:val="24"/>
              </w:rPr>
              <w:t>Femtocell working</w:t>
            </w:r>
          </w:p>
        </w:tc>
        <w:tc>
          <w:tcPr>
            <w:tcW w:w="2131" w:type="dxa"/>
          </w:tcPr>
          <w:p w:rsidR="004933FA" w:rsidRDefault="001272A8" w:rsidP="001272A8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17</w:t>
            </w:r>
          </w:p>
        </w:tc>
      </w:tr>
      <w:tr w:rsidR="004933FA" w:rsidTr="004933FA">
        <w:tc>
          <w:tcPr>
            <w:tcW w:w="2130" w:type="dxa"/>
          </w:tcPr>
          <w:p w:rsidR="004933FA" w:rsidRDefault="001272A8" w:rsidP="001272A8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2131" w:type="dxa"/>
          </w:tcPr>
          <w:p w:rsidR="004933FA" w:rsidRDefault="001272A8" w:rsidP="001272A8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4.2</w:t>
            </w:r>
          </w:p>
        </w:tc>
        <w:tc>
          <w:tcPr>
            <w:tcW w:w="2131" w:type="dxa"/>
          </w:tcPr>
          <w:p w:rsidR="004933FA" w:rsidRPr="001272A8" w:rsidRDefault="001272A8">
            <w:pPr>
              <w:rPr>
                <w:lang w:val="en-IN"/>
              </w:rPr>
            </w:pPr>
            <w:r w:rsidRPr="001272A8">
              <w:rPr>
                <w:rFonts w:ascii="Times New Roman" w:eastAsia="SimSun" w:hAnsi="Times New Roman" w:cs="Times New Roman"/>
                <w:sz w:val="24"/>
                <w:szCs w:val="24"/>
                <w:lang w:val="en-IN"/>
              </w:rPr>
              <w:t>Classification of femtocell</w:t>
            </w:r>
          </w:p>
        </w:tc>
        <w:tc>
          <w:tcPr>
            <w:tcW w:w="2131" w:type="dxa"/>
          </w:tcPr>
          <w:p w:rsidR="004933FA" w:rsidRDefault="001272A8" w:rsidP="001272A8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19</w:t>
            </w:r>
          </w:p>
        </w:tc>
      </w:tr>
    </w:tbl>
    <w:p w:rsidR="00333E41" w:rsidRDefault="00333E41">
      <w:pPr>
        <w:rPr>
          <w:lang w:val="en-IN"/>
        </w:rPr>
      </w:pPr>
    </w:p>
    <w:p w:rsidR="00333E41" w:rsidRDefault="00333E41">
      <w:pPr>
        <w:rPr>
          <w:lang w:val="en-IN"/>
        </w:rPr>
      </w:pPr>
    </w:p>
    <w:p w:rsidR="00333E41" w:rsidRDefault="00333E41">
      <w:pPr>
        <w:rPr>
          <w:lang w:val="en-IN"/>
        </w:rPr>
      </w:pPr>
    </w:p>
    <w:p w:rsidR="00333E41" w:rsidRDefault="00333E41">
      <w:pPr>
        <w:rPr>
          <w:lang w:val="en-IN"/>
        </w:rPr>
      </w:pPr>
    </w:p>
    <w:p w:rsidR="00333E41" w:rsidRDefault="00333E41">
      <w:pPr>
        <w:rPr>
          <w:lang w:val="en-IN"/>
        </w:rPr>
      </w:pPr>
    </w:p>
    <w:p w:rsidR="00333E41" w:rsidRDefault="00333E41">
      <w:pPr>
        <w:rPr>
          <w:lang w:val="en-IN"/>
        </w:rPr>
      </w:pPr>
    </w:p>
    <w:p w:rsidR="00333E41" w:rsidRDefault="00333E41">
      <w:pPr>
        <w:rPr>
          <w:lang w:val="en-IN"/>
        </w:rPr>
      </w:pPr>
    </w:p>
    <w:p w:rsidR="00333E41" w:rsidRDefault="00333E41">
      <w:pPr>
        <w:rPr>
          <w:lang w:val="en-IN"/>
        </w:rPr>
      </w:pPr>
    </w:p>
    <w:p w:rsidR="00333E41" w:rsidRDefault="00333E41">
      <w:pPr>
        <w:rPr>
          <w:lang w:val="en-IN"/>
        </w:rPr>
      </w:pPr>
    </w:p>
    <w:p w:rsidR="00333E41" w:rsidRDefault="00333E41">
      <w:pPr>
        <w:rPr>
          <w:lang w:val="en-IN"/>
        </w:rPr>
      </w:pPr>
    </w:p>
    <w:p w:rsidR="00333E41" w:rsidRDefault="00333E41">
      <w:pPr>
        <w:rPr>
          <w:lang w:val="en-IN"/>
        </w:rPr>
      </w:pPr>
    </w:p>
    <w:p w:rsidR="00333E41" w:rsidRDefault="00333E41">
      <w:pPr>
        <w:rPr>
          <w:lang w:val="en-IN"/>
        </w:rPr>
      </w:pPr>
    </w:p>
    <w:p w:rsidR="00333E41" w:rsidRDefault="00333E41">
      <w:pPr>
        <w:rPr>
          <w:lang w:val="en-IN"/>
        </w:rPr>
      </w:pPr>
    </w:p>
    <w:p w:rsidR="00333E41" w:rsidRDefault="00333E41">
      <w:pPr>
        <w:rPr>
          <w:lang w:val="en-IN"/>
        </w:rPr>
      </w:pPr>
    </w:p>
    <w:p w:rsidR="00333E41" w:rsidRDefault="00333E41">
      <w:pPr>
        <w:rPr>
          <w:lang w:val="en-IN"/>
        </w:rPr>
      </w:pPr>
    </w:p>
    <w:p w:rsidR="00333E41" w:rsidRDefault="00333E41">
      <w:pPr>
        <w:rPr>
          <w:lang w:val="en-IN"/>
        </w:rPr>
      </w:pPr>
    </w:p>
    <w:p w:rsidR="00333E41" w:rsidRDefault="00333E41">
      <w:pPr>
        <w:rPr>
          <w:lang w:val="en-IN"/>
        </w:rPr>
      </w:pPr>
    </w:p>
    <w:p w:rsidR="00333E41" w:rsidRDefault="00333E41">
      <w:pPr>
        <w:rPr>
          <w:lang w:val="en-IN"/>
        </w:rPr>
      </w:pPr>
    </w:p>
    <w:p w:rsidR="00333E41" w:rsidRDefault="00333E41">
      <w:pPr>
        <w:rPr>
          <w:lang w:val="en-IN"/>
        </w:rPr>
      </w:pPr>
    </w:p>
    <w:p w:rsidR="00333E41" w:rsidRDefault="00333E41">
      <w:pPr>
        <w:rPr>
          <w:lang w:val="en-IN"/>
        </w:rPr>
      </w:pPr>
    </w:p>
    <w:p w:rsidR="00333E41" w:rsidRDefault="00333E41">
      <w:pPr>
        <w:rPr>
          <w:lang w:val="en-IN"/>
        </w:rPr>
      </w:pPr>
    </w:p>
    <w:p w:rsidR="00333E41" w:rsidRDefault="00333E41">
      <w:pPr>
        <w:rPr>
          <w:lang w:val="en-IN"/>
        </w:rPr>
      </w:pPr>
    </w:p>
    <w:p w:rsidR="00333E41" w:rsidRDefault="00333E41">
      <w:pPr>
        <w:rPr>
          <w:lang w:val="en-IN"/>
        </w:rPr>
      </w:pPr>
    </w:p>
    <w:p w:rsidR="001272A8" w:rsidRPr="007D09A0" w:rsidRDefault="001272A8" w:rsidP="00CB1EA8">
      <w:pPr>
        <w:pStyle w:val="TOC2"/>
      </w:pPr>
      <w:r>
        <w:lastRenderedPageBreak/>
        <w:t>List Of Tables</w:t>
      </w:r>
    </w:p>
    <w:tbl>
      <w:tblPr>
        <w:tblStyle w:val="TableGrid"/>
        <w:tblW w:w="0" w:type="auto"/>
        <w:tblLook w:val="04A0"/>
      </w:tblPr>
      <w:tblGrid>
        <w:gridCol w:w="2130"/>
        <w:gridCol w:w="2131"/>
        <w:gridCol w:w="2131"/>
        <w:gridCol w:w="2131"/>
      </w:tblGrid>
      <w:tr w:rsidR="001272A8" w:rsidTr="001272A8">
        <w:tc>
          <w:tcPr>
            <w:tcW w:w="2130" w:type="dxa"/>
          </w:tcPr>
          <w:p w:rsidR="001272A8" w:rsidRPr="001272A8" w:rsidRDefault="001272A8" w:rsidP="002823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1272A8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S.No</w:t>
            </w:r>
          </w:p>
        </w:tc>
        <w:tc>
          <w:tcPr>
            <w:tcW w:w="2131" w:type="dxa"/>
          </w:tcPr>
          <w:p w:rsidR="001272A8" w:rsidRPr="001272A8" w:rsidRDefault="001272A8" w:rsidP="002823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Table</w:t>
            </w:r>
            <w:r w:rsidRPr="001272A8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No</w:t>
            </w:r>
          </w:p>
        </w:tc>
        <w:tc>
          <w:tcPr>
            <w:tcW w:w="2131" w:type="dxa"/>
          </w:tcPr>
          <w:p w:rsidR="001272A8" w:rsidRPr="001272A8" w:rsidRDefault="001272A8" w:rsidP="00282397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1272A8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Description</w:t>
            </w:r>
          </w:p>
        </w:tc>
        <w:tc>
          <w:tcPr>
            <w:tcW w:w="2131" w:type="dxa"/>
          </w:tcPr>
          <w:p w:rsidR="001272A8" w:rsidRPr="001272A8" w:rsidRDefault="001272A8" w:rsidP="002823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1272A8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Page No</w:t>
            </w:r>
          </w:p>
        </w:tc>
      </w:tr>
      <w:tr w:rsidR="001272A8" w:rsidTr="001272A8">
        <w:tc>
          <w:tcPr>
            <w:tcW w:w="2130" w:type="dxa"/>
          </w:tcPr>
          <w:p w:rsidR="001272A8" w:rsidRDefault="001272A8" w:rsidP="001272A8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2131" w:type="dxa"/>
          </w:tcPr>
          <w:p w:rsidR="001272A8" w:rsidRDefault="001272A8" w:rsidP="001272A8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3.1</w:t>
            </w:r>
          </w:p>
        </w:tc>
        <w:tc>
          <w:tcPr>
            <w:tcW w:w="2131" w:type="dxa"/>
          </w:tcPr>
          <w:p w:rsidR="001272A8" w:rsidRPr="001272A8" w:rsidRDefault="001272A8" w:rsidP="001272A8">
            <w:pPr>
              <w:jc w:val="center"/>
              <w:rPr>
                <w:lang w:val="en-IN"/>
              </w:rPr>
            </w:pPr>
            <w:r w:rsidRPr="001272A8">
              <w:rPr>
                <w:rFonts w:ascii="Times New Roman" w:hAnsi="Times New Roman" w:cs="Times New Roman"/>
                <w:sz w:val="24"/>
                <w:szCs w:val="24"/>
              </w:rPr>
              <w:t>Distributed antenna and Microcells</w:t>
            </w:r>
          </w:p>
        </w:tc>
        <w:tc>
          <w:tcPr>
            <w:tcW w:w="2131" w:type="dxa"/>
          </w:tcPr>
          <w:p w:rsidR="001272A8" w:rsidRDefault="001272A8" w:rsidP="001272A8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</w:tr>
      <w:tr w:rsidR="001272A8" w:rsidTr="001272A8">
        <w:tc>
          <w:tcPr>
            <w:tcW w:w="2130" w:type="dxa"/>
          </w:tcPr>
          <w:p w:rsidR="001272A8" w:rsidRDefault="001272A8" w:rsidP="001272A8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2131" w:type="dxa"/>
          </w:tcPr>
          <w:p w:rsidR="001272A8" w:rsidRDefault="001272A8" w:rsidP="001272A8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3.2</w:t>
            </w:r>
          </w:p>
        </w:tc>
        <w:tc>
          <w:tcPr>
            <w:tcW w:w="2131" w:type="dxa"/>
          </w:tcPr>
          <w:p w:rsidR="001272A8" w:rsidRPr="001272A8" w:rsidRDefault="001272A8" w:rsidP="001272A8">
            <w:pPr>
              <w:jc w:val="center"/>
              <w:rPr>
                <w:lang w:val="en-IN"/>
              </w:rPr>
            </w:pPr>
            <w:r w:rsidRPr="001272A8">
              <w:rPr>
                <w:rFonts w:ascii="Times New Roman" w:hAnsi="Times New Roman" w:cs="Times New Roman"/>
                <w:sz w:val="24"/>
                <w:szCs w:val="24"/>
              </w:rPr>
              <w:t>Femtocell</w:t>
            </w:r>
            <w:r w:rsidRPr="001272A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Solution</w:t>
            </w:r>
          </w:p>
        </w:tc>
        <w:tc>
          <w:tcPr>
            <w:tcW w:w="2131" w:type="dxa"/>
          </w:tcPr>
          <w:p w:rsidR="001272A8" w:rsidRDefault="001272A8" w:rsidP="001272A8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6</w:t>
            </w:r>
          </w:p>
        </w:tc>
      </w:tr>
    </w:tbl>
    <w:p w:rsidR="00333E41" w:rsidRDefault="00333E41">
      <w:pPr>
        <w:rPr>
          <w:lang w:val="en-IN"/>
        </w:rPr>
      </w:pPr>
    </w:p>
    <w:p w:rsidR="00333E41" w:rsidRDefault="00333E41">
      <w:pPr>
        <w:rPr>
          <w:lang w:val="en-IN"/>
        </w:rPr>
      </w:pPr>
    </w:p>
    <w:p w:rsidR="00333E41" w:rsidRDefault="00333E41">
      <w:pPr>
        <w:rPr>
          <w:lang w:val="en-IN"/>
        </w:rPr>
      </w:pPr>
    </w:p>
    <w:p w:rsidR="00333E41" w:rsidRDefault="00333E41">
      <w:pPr>
        <w:rPr>
          <w:lang w:val="en-IN"/>
        </w:rPr>
      </w:pPr>
    </w:p>
    <w:p w:rsidR="00333E41" w:rsidRDefault="00333E41">
      <w:pPr>
        <w:rPr>
          <w:lang w:val="en-IN"/>
        </w:rPr>
      </w:pPr>
    </w:p>
    <w:p w:rsidR="00333E41" w:rsidRDefault="00333E41">
      <w:pPr>
        <w:rPr>
          <w:lang w:val="en-IN"/>
        </w:rPr>
      </w:pPr>
    </w:p>
    <w:p w:rsidR="00333E41" w:rsidRDefault="00333E41">
      <w:pPr>
        <w:rPr>
          <w:lang w:val="en-IN"/>
        </w:rPr>
      </w:pPr>
    </w:p>
    <w:p w:rsidR="00333E41" w:rsidRDefault="00333E41">
      <w:pPr>
        <w:rPr>
          <w:lang w:val="en-IN"/>
        </w:rPr>
      </w:pPr>
    </w:p>
    <w:p w:rsidR="00333E41" w:rsidRDefault="00333E41">
      <w:pPr>
        <w:rPr>
          <w:lang w:val="en-IN"/>
        </w:rPr>
      </w:pPr>
    </w:p>
    <w:p w:rsidR="00333E41" w:rsidRDefault="00333E41">
      <w:pPr>
        <w:rPr>
          <w:lang w:val="en-IN"/>
        </w:rPr>
      </w:pPr>
    </w:p>
    <w:p w:rsidR="00333E41" w:rsidRDefault="00333E41">
      <w:pPr>
        <w:rPr>
          <w:lang w:val="en-IN"/>
        </w:rPr>
      </w:pPr>
    </w:p>
    <w:p w:rsidR="00333E41" w:rsidRDefault="00333E41">
      <w:pPr>
        <w:rPr>
          <w:lang w:val="en-IN"/>
        </w:rPr>
      </w:pPr>
    </w:p>
    <w:p w:rsidR="00333E41" w:rsidRDefault="00333E41">
      <w:pPr>
        <w:rPr>
          <w:lang w:val="en-IN"/>
        </w:rPr>
      </w:pPr>
    </w:p>
    <w:p w:rsidR="00333E41" w:rsidRDefault="00333E41">
      <w:pPr>
        <w:rPr>
          <w:lang w:val="en-IN"/>
        </w:rPr>
      </w:pPr>
    </w:p>
    <w:p w:rsidR="00333E41" w:rsidRDefault="00333E41">
      <w:pPr>
        <w:rPr>
          <w:lang w:val="en-IN"/>
        </w:rPr>
      </w:pPr>
    </w:p>
    <w:p w:rsidR="00333E41" w:rsidRDefault="00333E41">
      <w:pPr>
        <w:rPr>
          <w:lang w:val="en-IN"/>
        </w:rPr>
      </w:pPr>
    </w:p>
    <w:p w:rsidR="001272A8" w:rsidRDefault="001272A8">
      <w:pPr>
        <w:rPr>
          <w:lang w:val="en-IN"/>
        </w:rPr>
      </w:pPr>
    </w:p>
    <w:p w:rsidR="001272A8" w:rsidRDefault="001272A8">
      <w:pPr>
        <w:rPr>
          <w:lang w:val="en-IN"/>
        </w:rPr>
      </w:pPr>
    </w:p>
    <w:p w:rsidR="001272A8" w:rsidRDefault="001272A8">
      <w:pPr>
        <w:rPr>
          <w:lang w:val="en-IN"/>
        </w:rPr>
      </w:pPr>
    </w:p>
    <w:p w:rsidR="00CB1EA8" w:rsidRDefault="00CB1EA8">
      <w:pPr>
        <w:rPr>
          <w:lang w:val="en-IN"/>
        </w:rPr>
      </w:pPr>
    </w:p>
    <w:p w:rsidR="00CB1EA8" w:rsidRDefault="00CB1EA8">
      <w:pPr>
        <w:rPr>
          <w:lang w:val="en-IN"/>
        </w:rPr>
      </w:pPr>
    </w:p>
    <w:p w:rsidR="00CB1EA8" w:rsidRDefault="00CB1EA8">
      <w:pPr>
        <w:rPr>
          <w:lang w:val="en-IN"/>
        </w:rPr>
      </w:pPr>
    </w:p>
    <w:p w:rsidR="00CB1EA8" w:rsidRDefault="00CB1EA8">
      <w:pPr>
        <w:rPr>
          <w:lang w:val="en-IN"/>
        </w:rPr>
      </w:pPr>
    </w:p>
    <w:p w:rsidR="00CB1EA8" w:rsidRDefault="00CB1EA8">
      <w:pPr>
        <w:rPr>
          <w:lang w:val="en-IN"/>
        </w:rPr>
      </w:pPr>
    </w:p>
    <w:p w:rsidR="00CB1EA8" w:rsidRPr="006C7C1E" w:rsidRDefault="00CB1EA8" w:rsidP="00CB1EA8">
      <w:pPr>
        <w:pStyle w:val="TOC2"/>
      </w:pPr>
      <w:r>
        <w:lastRenderedPageBreak/>
        <w:t>List Of Abbrevations</w:t>
      </w:r>
    </w:p>
    <w:tbl>
      <w:tblPr>
        <w:tblStyle w:val="TableGrid"/>
        <w:tblW w:w="0" w:type="auto"/>
        <w:tblLook w:val="04A0"/>
      </w:tblPr>
      <w:tblGrid>
        <w:gridCol w:w="2841"/>
        <w:gridCol w:w="2841"/>
        <w:gridCol w:w="2841"/>
      </w:tblGrid>
      <w:tr w:rsidR="00CB1EA8" w:rsidTr="00CB1EA8">
        <w:tc>
          <w:tcPr>
            <w:tcW w:w="2841" w:type="dxa"/>
          </w:tcPr>
          <w:p w:rsidR="00CB1EA8" w:rsidRPr="00CB1EA8" w:rsidRDefault="00CB1EA8" w:rsidP="00CB1EA8">
            <w:pPr>
              <w:pStyle w:val="TOC2"/>
              <w:rPr>
                <w:sz w:val="24"/>
                <w:szCs w:val="24"/>
              </w:rPr>
            </w:pPr>
            <w:r w:rsidRPr="00CB1EA8">
              <w:rPr>
                <w:sz w:val="24"/>
                <w:szCs w:val="24"/>
              </w:rPr>
              <w:t>S No</w:t>
            </w:r>
          </w:p>
        </w:tc>
        <w:tc>
          <w:tcPr>
            <w:tcW w:w="2841" w:type="dxa"/>
          </w:tcPr>
          <w:p w:rsidR="00CB1EA8" w:rsidRPr="00CB1EA8" w:rsidRDefault="00CB1EA8" w:rsidP="00CB1EA8">
            <w:pPr>
              <w:pStyle w:val="TOC2"/>
              <w:rPr>
                <w:sz w:val="24"/>
                <w:szCs w:val="24"/>
              </w:rPr>
            </w:pPr>
            <w:r w:rsidRPr="00CB1EA8">
              <w:rPr>
                <w:sz w:val="24"/>
                <w:szCs w:val="24"/>
              </w:rPr>
              <w:t>Abbrevation</w:t>
            </w:r>
          </w:p>
        </w:tc>
        <w:tc>
          <w:tcPr>
            <w:tcW w:w="2841" w:type="dxa"/>
          </w:tcPr>
          <w:p w:rsidR="00CB1EA8" w:rsidRPr="00CB1EA8" w:rsidRDefault="00CB1EA8" w:rsidP="00CB1EA8">
            <w:pPr>
              <w:pStyle w:val="TOC2"/>
              <w:rPr>
                <w:sz w:val="24"/>
                <w:szCs w:val="24"/>
              </w:rPr>
            </w:pPr>
            <w:r w:rsidRPr="00CB1EA8">
              <w:rPr>
                <w:sz w:val="24"/>
                <w:szCs w:val="24"/>
              </w:rPr>
              <w:t>Expansion</w:t>
            </w:r>
          </w:p>
        </w:tc>
      </w:tr>
      <w:tr w:rsidR="00CB1EA8" w:rsidTr="00CB1EA8">
        <w:tc>
          <w:tcPr>
            <w:tcW w:w="2841" w:type="dxa"/>
          </w:tcPr>
          <w:p w:rsidR="00CB1EA8" w:rsidRPr="00CB1EA8" w:rsidRDefault="00CB1EA8" w:rsidP="00CB1EA8">
            <w:pPr>
              <w:pStyle w:val="TOC2"/>
              <w:rPr>
                <w:b w:val="0"/>
                <w:sz w:val="24"/>
                <w:szCs w:val="24"/>
              </w:rPr>
            </w:pPr>
            <w:r w:rsidRPr="00CB1EA8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2841" w:type="dxa"/>
          </w:tcPr>
          <w:p w:rsidR="00CB1EA8" w:rsidRPr="00CB1EA8" w:rsidRDefault="00CB1EA8" w:rsidP="00CB1EA8">
            <w:pPr>
              <w:pStyle w:val="TOC2"/>
              <w:rPr>
                <w:b w:val="0"/>
                <w:sz w:val="24"/>
                <w:szCs w:val="24"/>
              </w:rPr>
            </w:pPr>
            <w:r w:rsidRPr="00CB1EA8">
              <w:rPr>
                <w:b w:val="0"/>
                <w:sz w:val="24"/>
                <w:szCs w:val="24"/>
              </w:rPr>
              <w:t>WiMAX</w:t>
            </w:r>
          </w:p>
        </w:tc>
        <w:tc>
          <w:tcPr>
            <w:tcW w:w="2841" w:type="dxa"/>
          </w:tcPr>
          <w:p w:rsidR="00CB1EA8" w:rsidRPr="00CB1EA8" w:rsidRDefault="00CB1EA8" w:rsidP="00CB1EA8">
            <w:pPr>
              <w:pStyle w:val="TOC2"/>
              <w:jc w:val="left"/>
              <w:rPr>
                <w:b w:val="0"/>
                <w:sz w:val="24"/>
                <w:szCs w:val="24"/>
              </w:rPr>
            </w:pPr>
            <w:r w:rsidRPr="00CB1EA8">
              <w:rPr>
                <w:b w:val="0"/>
                <w:sz w:val="24"/>
                <w:szCs w:val="24"/>
              </w:rPr>
              <w:t>Worldwide Interoperability for Microwave Access</w:t>
            </w:r>
          </w:p>
        </w:tc>
      </w:tr>
      <w:tr w:rsidR="00CB1EA8" w:rsidTr="00CB1EA8">
        <w:tc>
          <w:tcPr>
            <w:tcW w:w="2841" w:type="dxa"/>
          </w:tcPr>
          <w:p w:rsidR="00CB1EA8" w:rsidRPr="00CB1EA8" w:rsidRDefault="00CB1EA8" w:rsidP="00CB1EA8">
            <w:pPr>
              <w:pStyle w:val="TOC2"/>
              <w:rPr>
                <w:b w:val="0"/>
                <w:sz w:val="24"/>
                <w:szCs w:val="24"/>
              </w:rPr>
            </w:pPr>
            <w:r w:rsidRPr="00CB1EA8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2841" w:type="dxa"/>
          </w:tcPr>
          <w:p w:rsidR="00CB1EA8" w:rsidRPr="00CB1EA8" w:rsidRDefault="00CB1EA8" w:rsidP="00CB1EA8">
            <w:pPr>
              <w:pStyle w:val="TOC2"/>
              <w:rPr>
                <w:b w:val="0"/>
                <w:sz w:val="24"/>
                <w:szCs w:val="24"/>
              </w:rPr>
            </w:pPr>
            <w:r w:rsidRPr="00CB1EA8">
              <w:rPr>
                <w:b w:val="0"/>
                <w:sz w:val="24"/>
                <w:szCs w:val="24"/>
              </w:rPr>
              <w:t>LTE</w:t>
            </w:r>
          </w:p>
        </w:tc>
        <w:tc>
          <w:tcPr>
            <w:tcW w:w="2841" w:type="dxa"/>
          </w:tcPr>
          <w:p w:rsidR="00CB1EA8" w:rsidRPr="00CB1EA8" w:rsidRDefault="00CB1EA8" w:rsidP="00CB1EA8">
            <w:pPr>
              <w:pStyle w:val="TOC2"/>
              <w:jc w:val="left"/>
              <w:rPr>
                <w:b w:val="0"/>
                <w:sz w:val="24"/>
                <w:szCs w:val="24"/>
              </w:rPr>
            </w:pPr>
            <w:r w:rsidRPr="00CB1EA8">
              <w:rPr>
                <w:b w:val="0"/>
                <w:sz w:val="24"/>
                <w:szCs w:val="24"/>
              </w:rPr>
              <w:t>Long-Term Evolution</w:t>
            </w:r>
          </w:p>
        </w:tc>
      </w:tr>
      <w:tr w:rsidR="00CB1EA8" w:rsidTr="00CB1EA8">
        <w:tc>
          <w:tcPr>
            <w:tcW w:w="2841" w:type="dxa"/>
          </w:tcPr>
          <w:p w:rsidR="00CB1EA8" w:rsidRPr="00CB1EA8" w:rsidRDefault="00CB1EA8" w:rsidP="00CB1EA8">
            <w:pPr>
              <w:pStyle w:val="TOC2"/>
              <w:rPr>
                <w:b w:val="0"/>
                <w:sz w:val="24"/>
                <w:szCs w:val="24"/>
              </w:rPr>
            </w:pPr>
            <w:r w:rsidRPr="00CB1EA8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2841" w:type="dxa"/>
          </w:tcPr>
          <w:p w:rsidR="00CB1EA8" w:rsidRPr="00CB1EA8" w:rsidRDefault="00CB1EA8" w:rsidP="00CB1EA8">
            <w:pPr>
              <w:pStyle w:val="TOC2"/>
              <w:rPr>
                <w:b w:val="0"/>
                <w:sz w:val="24"/>
                <w:szCs w:val="24"/>
              </w:rPr>
            </w:pPr>
            <w:r w:rsidRPr="00CB1EA8">
              <w:rPr>
                <w:b w:val="0"/>
                <w:sz w:val="24"/>
                <w:szCs w:val="24"/>
              </w:rPr>
              <w:t>HSPA</w:t>
            </w:r>
          </w:p>
        </w:tc>
        <w:tc>
          <w:tcPr>
            <w:tcW w:w="2841" w:type="dxa"/>
          </w:tcPr>
          <w:p w:rsidR="00CB1EA8" w:rsidRPr="00CB1EA8" w:rsidRDefault="00CB1EA8" w:rsidP="00CB1EA8">
            <w:pPr>
              <w:pStyle w:val="TOC2"/>
              <w:jc w:val="left"/>
              <w:rPr>
                <w:b w:val="0"/>
                <w:sz w:val="24"/>
                <w:szCs w:val="24"/>
              </w:rPr>
            </w:pPr>
            <w:r w:rsidRPr="00CB1EA8">
              <w:rPr>
                <w:b w:val="0"/>
                <w:sz w:val="24"/>
                <w:szCs w:val="24"/>
              </w:rPr>
              <w:t>High Speed Packet Access</w:t>
            </w:r>
          </w:p>
        </w:tc>
      </w:tr>
      <w:tr w:rsidR="00CB1EA8" w:rsidTr="00CB1EA8">
        <w:tc>
          <w:tcPr>
            <w:tcW w:w="2841" w:type="dxa"/>
          </w:tcPr>
          <w:p w:rsidR="00CB1EA8" w:rsidRPr="00CB1EA8" w:rsidRDefault="00CB1EA8" w:rsidP="00CB1EA8">
            <w:pPr>
              <w:pStyle w:val="TOC2"/>
              <w:rPr>
                <w:b w:val="0"/>
                <w:sz w:val="24"/>
                <w:szCs w:val="24"/>
              </w:rPr>
            </w:pPr>
            <w:r w:rsidRPr="00CB1EA8"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2841" w:type="dxa"/>
          </w:tcPr>
          <w:p w:rsidR="00CB1EA8" w:rsidRPr="00CB1EA8" w:rsidRDefault="00CB1EA8" w:rsidP="00CB1EA8">
            <w:pPr>
              <w:pStyle w:val="TOC2"/>
              <w:rPr>
                <w:b w:val="0"/>
                <w:sz w:val="24"/>
                <w:szCs w:val="24"/>
              </w:rPr>
            </w:pPr>
            <w:r w:rsidRPr="00CB1EA8">
              <w:rPr>
                <w:b w:val="0"/>
                <w:sz w:val="24"/>
                <w:szCs w:val="24"/>
              </w:rPr>
              <w:t>DSL</w:t>
            </w:r>
          </w:p>
        </w:tc>
        <w:tc>
          <w:tcPr>
            <w:tcW w:w="2841" w:type="dxa"/>
          </w:tcPr>
          <w:p w:rsidR="00CB1EA8" w:rsidRPr="00CB1EA8" w:rsidRDefault="00CB1EA8" w:rsidP="00CB1EA8">
            <w:pPr>
              <w:pStyle w:val="TOC2"/>
              <w:jc w:val="left"/>
              <w:rPr>
                <w:b w:val="0"/>
                <w:sz w:val="24"/>
                <w:szCs w:val="24"/>
              </w:rPr>
            </w:pPr>
            <w:r w:rsidRPr="00CB1EA8">
              <w:rPr>
                <w:b w:val="0"/>
                <w:sz w:val="24"/>
                <w:szCs w:val="24"/>
              </w:rPr>
              <w:t>Digital subscriber line</w:t>
            </w:r>
          </w:p>
        </w:tc>
      </w:tr>
      <w:tr w:rsidR="00CB1EA8" w:rsidTr="00CB1EA8">
        <w:tc>
          <w:tcPr>
            <w:tcW w:w="2841" w:type="dxa"/>
          </w:tcPr>
          <w:p w:rsidR="00CB1EA8" w:rsidRPr="00CB1EA8" w:rsidRDefault="00CB1EA8" w:rsidP="00CB1EA8">
            <w:pPr>
              <w:pStyle w:val="TOC2"/>
              <w:rPr>
                <w:b w:val="0"/>
                <w:sz w:val="24"/>
                <w:szCs w:val="24"/>
              </w:rPr>
            </w:pPr>
            <w:r w:rsidRPr="00CB1EA8"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2841" w:type="dxa"/>
          </w:tcPr>
          <w:p w:rsidR="00CB1EA8" w:rsidRPr="00CB1EA8" w:rsidRDefault="00CB1EA8" w:rsidP="00CB1EA8">
            <w:pPr>
              <w:pStyle w:val="TOC2"/>
              <w:rPr>
                <w:b w:val="0"/>
                <w:sz w:val="24"/>
                <w:szCs w:val="24"/>
              </w:rPr>
            </w:pPr>
            <w:r w:rsidRPr="00CB1EA8">
              <w:rPr>
                <w:b w:val="0"/>
                <w:sz w:val="24"/>
                <w:szCs w:val="24"/>
              </w:rPr>
              <w:t>3G</w:t>
            </w:r>
          </w:p>
        </w:tc>
        <w:tc>
          <w:tcPr>
            <w:tcW w:w="2841" w:type="dxa"/>
          </w:tcPr>
          <w:p w:rsidR="00CB1EA8" w:rsidRPr="00CB1EA8" w:rsidRDefault="00CB1EA8" w:rsidP="00CB1EA8">
            <w:pPr>
              <w:pStyle w:val="TOC2"/>
              <w:jc w:val="left"/>
              <w:rPr>
                <w:b w:val="0"/>
                <w:sz w:val="24"/>
                <w:szCs w:val="24"/>
              </w:rPr>
            </w:pPr>
            <w:r w:rsidRPr="00CB1EA8">
              <w:rPr>
                <w:b w:val="0"/>
                <w:sz w:val="24"/>
                <w:szCs w:val="24"/>
              </w:rPr>
              <w:t>Third generation</w:t>
            </w:r>
          </w:p>
        </w:tc>
      </w:tr>
      <w:tr w:rsidR="00CB1EA8" w:rsidTr="00CB1EA8">
        <w:tc>
          <w:tcPr>
            <w:tcW w:w="2841" w:type="dxa"/>
          </w:tcPr>
          <w:p w:rsidR="00CB1EA8" w:rsidRPr="00CB1EA8" w:rsidRDefault="00CB1EA8" w:rsidP="00CB1EA8">
            <w:pPr>
              <w:pStyle w:val="TOC2"/>
              <w:rPr>
                <w:b w:val="0"/>
                <w:sz w:val="24"/>
                <w:szCs w:val="24"/>
              </w:rPr>
            </w:pPr>
            <w:r w:rsidRPr="00CB1EA8"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2841" w:type="dxa"/>
          </w:tcPr>
          <w:p w:rsidR="00CB1EA8" w:rsidRPr="00CB1EA8" w:rsidRDefault="00CB1EA8" w:rsidP="00CB1EA8">
            <w:pPr>
              <w:pStyle w:val="TOC2"/>
              <w:rPr>
                <w:b w:val="0"/>
                <w:sz w:val="24"/>
                <w:szCs w:val="24"/>
              </w:rPr>
            </w:pPr>
            <w:r w:rsidRPr="00CB1EA8">
              <w:rPr>
                <w:b w:val="0"/>
                <w:sz w:val="24"/>
                <w:szCs w:val="24"/>
              </w:rPr>
              <w:t>GSM</w:t>
            </w:r>
          </w:p>
        </w:tc>
        <w:tc>
          <w:tcPr>
            <w:tcW w:w="2841" w:type="dxa"/>
          </w:tcPr>
          <w:p w:rsidR="00CB1EA8" w:rsidRPr="00CB1EA8" w:rsidRDefault="00CB1EA8" w:rsidP="00CB1EA8">
            <w:pPr>
              <w:pStyle w:val="TOC2"/>
              <w:jc w:val="left"/>
              <w:rPr>
                <w:b w:val="0"/>
                <w:sz w:val="24"/>
                <w:szCs w:val="24"/>
              </w:rPr>
            </w:pPr>
            <w:r w:rsidRPr="00CB1EA8">
              <w:rPr>
                <w:b w:val="0"/>
                <w:sz w:val="24"/>
                <w:szCs w:val="24"/>
              </w:rPr>
              <w:t>Global System for Mobile communication</w:t>
            </w:r>
          </w:p>
        </w:tc>
      </w:tr>
      <w:tr w:rsidR="00CB1EA8" w:rsidTr="00CB1EA8">
        <w:tc>
          <w:tcPr>
            <w:tcW w:w="2841" w:type="dxa"/>
          </w:tcPr>
          <w:p w:rsidR="00CB1EA8" w:rsidRPr="00CB1EA8" w:rsidRDefault="00CB1EA8" w:rsidP="00CB1EA8">
            <w:pPr>
              <w:pStyle w:val="TOC2"/>
              <w:rPr>
                <w:b w:val="0"/>
                <w:sz w:val="24"/>
                <w:szCs w:val="24"/>
              </w:rPr>
            </w:pPr>
            <w:r w:rsidRPr="00CB1EA8"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2841" w:type="dxa"/>
          </w:tcPr>
          <w:p w:rsidR="00CB1EA8" w:rsidRPr="00CB1EA8" w:rsidRDefault="00CB1EA8" w:rsidP="00CB1EA8">
            <w:pPr>
              <w:pStyle w:val="TOC2"/>
              <w:rPr>
                <w:b w:val="0"/>
                <w:sz w:val="24"/>
                <w:szCs w:val="24"/>
              </w:rPr>
            </w:pPr>
            <w:r w:rsidRPr="00CB1EA8">
              <w:rPr>
                <w:b w:val="0"/>
                <w:sz w:val="24"/>
                <w:szCs w:val="24"/>
              </w:rPr>
              <w:t>GRP</w:t>
            </w:r>
          </w:p>
        </w:tc>
        <w:tc>
          <w:tcPr>
            <w:tcW w:w="2841" w:type="dxa"/>
          </w:tcPr>
          <w:p w:rsidR="00CB1EA8" w:rsidRPr="00CB1EA8" w:rsidRDefault="00CB1EA8" w:rsidP="00CB1EA8">
            <w:pPr>
              <w:pStyle w:val="TOC2"/>
              <w:jc w:val="left"/>
              <w:rPr>
                <w:b w:val="0"/>
                <w:sz w:val="24"/>
                <w:szCs w:val="24"/>
              </w:rPr>
            </w:pPr>
            <w:r w:rsidRPr="00CB1EA8">
              <w:rPr>
                <w:b w:val="0"/>
                <w:sz w:val="24"/>
                <w:szCs w:val="24"/>
              </w:rPr>
              <w:t>Gross rating point</w:t>
            </w:r>
          </w:p>
        </w:tc>
      </w:tr>
      <w:tr w:rsidR="00CB1EA8" w:rsidTr="00CB1EA8">
        <w:tc>
          <w:tcPr>
            <w:tcW w:w="2841" w:type="dxa"/>
          </w:tcPr>
          <w:p w:rsidR="00CB1EA8" w:rsidRPr="00CB1EA8" w:rsidRDefault="00CB1EA8" w:rsidP="00CB1EA8">
            <w:pPr>
              <w:pStyle w:val="TOC2"/>
              <w:rPr>
                <w:b w:val="0"/>
                <w:sz w:val="24"/>
                <w:szCs w:val="24"/>
              </w:rPr>
            </w:pPr>
            <w:r w:rsidRPr="00CB1EA8">
              <w:rPr>
                <w:b w:val="0"/>
                <w:sz w:val="24"/>
                <w:szCs w:val="24"/>
              </w:rPr>
              <w:t>8</w:t>
            </w:r>
          </w:p>
        </w:tc>
        <w:tc>
          <w:tcPr>
            <w:tcW w:w="2841" w:type="dxa"/>
          </w:tcPr>
          <w:p w:rsidR="00CB1EA8" w:rsidRPr="00CB1EA8" w:rsidRDefault="00CB1EA8" w:rsidP="00CB1EA8">
            <w:pPr>
              <w:pStyle w:val="TOC2"/>
              <w:rPr>
                <w:b w:val="0"/>
                <w:sz w:val="24"/>
                <w:szCs w:val="24"/>
              </w:rPr>
            </w:pPr>
            <w:r w:rsidRPr="00CB1EA8">
              <w:rPr>
                <w:b w:val="0"/>
                <w:sz w:val="24"/>
                <w:szCs w:val="24"/>
              </w:rPr>
              <w:t>GAN</w:t>
            </w:r>
          </w:p>
        </w:tc>
        <w:tc>
          <w:tcPr>
            <w:tcW w:w="2841" w:type="dxa"/>
          </w:tcPr>
          <w:p w:rsidR="00CB1EA8" w:rsidRPr="00CB1EA8" w:rsidRDefault="00CB1EA8" w:rsidP="00CB1EA8">
            <w:pPr>
              <w:pStyle w:val="TOC2"/>
              <w:jc w:val="left"/>
              <w:rPr>
                <w:b w:val="0"/>
                <w:sz w:val="24"/>
                <w:szCs w:val="24"/>
              </w:rPr>
            </w:pPr>
            <w:r w:rsidRPr="00CB1EA8">
              <w:rPr>
                <w:b w:val="0"/>
                <w:sz w:val="24"/>
                <w:szCs w:val="24"/>
              </w:rPr>
              <w:t>Generic Access Network</w:t>
            </w:r>
          </w:p>
        </w:tc>
      </w:tr>
    </w:tbl>
    <w:p w:rsidR="00CB1EA8" w:rsidRPr="006C7C1E" w:rsidRDefault="00CB1EA8" w:rsidP="00CB1EA8">
      <w:pPr>
        <w:pStyle w:val="TOC2"/>
      </w:pPr>
    </w:p>
    <w:p w:rsidR="00CB1EA8" w:rsidRDefault="00CB1EA8">
      <w:pPr>
        <w:rPr>
          <w:lang w:val="en-IN"/>
        </w:rPr>
      </w:pPr>
    </w:p>
    <w:p w:rsidR="00CB1EA8" w:rsidRDefault="00CB1EA8">
      <w:pPr>
        <w:rPr>
          <w:lang w:val="en-IN"/>
        </w:rPr>
      </w:pPr>
    </w:p>
    <w:p w:rsidR="00CB1EA8" w:rsidRDefault="00CB1EA8">
      <w:pPr>
        <w:rPr>
          <w:lang w:val="en-IN"/>
        </w:rPr>
      </w:pPr>
    </w:p>
    <w:p w:rsidR="00CB1EA8" w:rsidRDefault="00CB1EA8">
      <w:pPr>
        <w:rPr>
          <w:lang w:val="en-IN"/>
        </w:rPr>
      </w:pPr>
    </w:p>
    <w:p w:rsidR="00CB1EA8" w:rsidRDefault="00CB1EA8">
      <w:pPr>
        <w:rPr>
          <w:lang w:val="en-IN"/>
        </w:rPr>
      </w:pPr>
    </w:p>
    <w:p w:rsidR="00CB1EA8" w:rsidRDefault="00CB1EA8">
      <w:pPr>
        <w:rPr>
          <w:lang w:val="en-IN"/>
        </w:rPr>
      </w:pPr>
    </w:p>
    <w:p w:rsidR="00CB1EA8" w:rsidRDefault="00CB1EA8">
      <w:pPr>
        <w:rPr>
          <w:lang w:val="en-IN"/>
        </w:rPr>
      </w:pPr>
    </w:p>
    <w:p w:rsidR="00CB1EA8" w:rsidRDefault="00CB1EA8">
      <w:pPr>
        <w:rPr>
          <w:lang w:val="en-IN"/>
        </w:rPr>
      </w:pPr>
    </w:p>
    <w:p w:rsidR="00CB1EA8" w:rsidRDefault="00CB1EA8">
      <w:pPr>
        <w:rPr>
          <w:lang w:val="en-IN"/>
        </w:rPr>
      </w:pPr>
    </w:p>
    <w:p w:rsidR="00CB1EA8" w:rsidRDefault="00CB1EA8">
      <w:pPr>
        <w:rPr>
          <w:lang w:val="en-IN"/>
        </w:rPr>
      </w:pPr>
    </w:p>
    <w:p w:rsidR="00CB1EA8" w:rsidRDefault="00CB1EA8">
      <w:pPr>
        <w:rPr>
          <w:lang w:val="en-IN"/>
        </w:rPr>
      </w:pPr>
    </w:p>
    <w:p w:rsidR="00CB1EA8" w:rsidRDefault="00CB1EA8">
      <w:pPr>
        <w:rPr>
          <w:lang w:val="en-IN"/>
        </w:rPr>
      </w:pPr>
    </w:p>
    <w:p w:rsidR="00333E41" w:rsidRDefault="00333E41">
      <w:pPr>
        <w:rPr>
          <w:lang w:val="en-IN"/>
        </w:rPr>
      </w:pPr>
    </w:p>
    <w:sdt>
      <w:sdtPr>
        <w:rPr>
          <w:rFonts w:asciiTheme="minorHAnsi" w:eastAsiaTheme="minorHAnsi" w:hAnsiTheme="minorHAnsi" w:cstheme="minorHAnsi"/>
          <w:b/>
          <w:bCs/>
          <w:color w:val="auto"/>
          <w:sz w:val="20"/>
          <w:szCs w:val="24"/>
        </w:rPr>
        <w:id w:val="117483838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:rsidR="00333E41" w:rsidRPr="000A070B" w:rsidRDefault="00333E41" w:rsidP="00562FCC">
          <w:pPr>
            <w:pStyle w:val="TOCHeading"/>
            <w:spacing w:line="360" w:lineRule="auto"/>
            <w:jc w:val="both"/>
            <w:rPr>
              <w:rFonts w:ascii="Times New Roman" w:hAnsi="Times New Roman" w:cs="Times New Roman"/>
              <w:b/>
              <w:color w:val="0D0D0D" w:themeColor="text1" w:themeTint="F2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0D0D0D" w:themeColor="text1" w:themeTint="F2"/>
            </w:rPr>
            <w:t>TABLE OF CONTENTS</w:t>
          </w:r>
        </w:p>
        <w:p w:rsidR="00333E41" w:rsidRPr="000A070B" w:rsidRDefault="00333E41" w:rsidP="00562FCC">
          <w:pPr>
            <w:spacing w:line="360" w:lineRule="auto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Contents                                                                            Page.no</w:t>
          </w:r>
        </w:p>
        <w:p w:rsidR="00333E41" w:rsidRPr="000A070B" w:rsidRDefault="00333E41" w:rsidP="00562FCC">
          <w:pPr>
            <w:pStyle w:val="TOC2"/>
          </w:pPr>
          <w:r w:rsidRPr="000A070B">
            <w:t xml:space="preserve">College Certificate </w:t>
          </w:r>
          <w:r w:rsidRPr="000A070B">
            <w:ptab w:relativeTo="margin" w:alignment="right" w:leader="dot"/>
          </w:r>
          <w:r w:rsidRPr="000A070B">
            <w:t>ii</w:t>
          </w:r>
        </w:p>
        <w:p w:rsidR="00333E41" w:rsidRPr="000A070B" w:rsidRDefault="00333E41" w:rsidP="00562FCC">
          <w:pPr>
            <w:pStyle w:val="TOC2"/>
          </w:pPr>
          <w:r w:rsidRPr="000A070B">
            <w:t>Acknowledgement</w:t>
          </w:r>
          <w:r w:rsidRPr="000A070B">
            <w:ptab w:relativeTo="margin" w:alignment="right" w:leader="dot"/>
          </w:r>
          <w:r w:rsidRPr="000A070B">
            <w:t>iii</w:t>
          </w:r>
        </w:p>
        <w:p w:rsidR="00333E41" w:rsidRPr="000A070B" w:rsidRDefault="00333E41" w:rsidP="00562FCC">
          <w:pPr>
            <w:pStyle w:val="TOC2"/>
          </w:pPr>
          <w:r w:rsidRPr="000A070B">
            <w:t>Declaration</w:t>
          </w:r>
          <w:r w:rsidRPr="000A070B">
            <w:ptab w:relativeTo="margin" w:alignment="right" w:leader="dot"/>
          </w:r>
          <w:r w:rsidRPr="000A070B">
            <w:t>iv</w:t>
          </w:r>
        </w:p>
        <w:p w:rsidR="00333E41" w:rsidRPr="000A070B" w:rsidRDefault="00333E41" w:rsidP="00562FCC">
          <w:pPr>
            <w:pStyle w:val="TOC2"/>
          </w:pPr>
          <w:r w:rsidRPr="000A070B">
            <w:t>Abstract</w:t>
          </w:r>
          <w:r w:rsidRPr="000A070B">
            <w:ptab w:relativeTo="margin" w:alignment="right" w:leader="dot"/>
          </w:r>
          <w:r w:rsidRPr="000A070B">
            <w:t>v</w:t>
          </w:r>
        </w:p>
        <w:p w:rsidR="00333E41" w:rsidRPr="007D09A0" w:rsidRDefault="00333E41" w:rsidP="00562FCC">
          <w:pPr>
            <w:pStyle w:val="TOC2"/>
          </w:pPr>
          <w:r>
            <w:t>List Of Figures</w:t>
          </w:r>
          <w:r w:rsidRPr="007D09A0">
            <w:ptab w:relativeTo="margin" w:alignment="right" w:leader="dot"/>
          </w:r>
          <w:r>
            <w:t>vi</w:t>
          </w:r>
        </w:p>
        <w:p w:rsidR="00333E41" w:rsidRDefault="00333E41" w:rsidP="00562FCC">
          <w:pPr>
            <w:pStyle w:val="TOC2"/>
          </w:pPr>
          <w:r>
            <w:t>List Of Tables</w:t>
          </w:r>
          <w:r w:rsidRPr="007D09A0">
            <w:ptab w:relativeTo="margin" w:alignment="right" w:leader="dot"/>
          </w:r>
          <w:r>
            <w:t>vii</w:t>
          </w:r>
        </w:p>
        <w:p w:rsidR="00333E41" w:rsidRPr="006C7C1E" w:rsidRDefault="00333E41" w:rsidP="00562FCC">
          <w:pPr>
            <w:pStyle w:val="TOC2"/>
          </w:pPr>
          <w:r>
            <w:t>List Of Abbrevations</w:t>
          </w:r>
          <w:r w:rsidRPr="007D09A0">
            <w:ptab w:relativeTo="margin" w:alignment="right" w:leader="dot"/>
          </w:r>
          <w:r w:rsidR="007A2014">
            <w:t>vii</w:t>
          </w:r>
        </w:p>
        <w:p w:rsidR="00333E41" w:rsidRPr="00952FF3" w:rsidRDefault="00333E41" w:rsidP="00562FCC">
          <w:pPr>
            <w:pStyle w:val="TOC1"/>
            <w:spacing w:line="360" w:lineRule="auto"/>
          </w:pPr>
          <w:bookmarkStart w:id="0" w:name="OLE_LINK5"/>
          <w:bookmarkStart w:id="1" w:name="OLE_LINK4"/>
          <w:bookmarkStart w:id="2" w:name="OLE_LINK3"/>
          <w:r w:rsidRPr="00952FF3">
            <w:t>1.</w:t>
          </w:r>
          <w:r>
            <w:t>Introduction</w:t>
          </w:r>
          <w:r w:rsidRPr="00952FF3">
            <w:ptab w:relativeTo="margin" w:alignment="right" w:leader="dot"/>
          </w:r>
          <w:r w:rsidRPr="00952FF3">
            <w:t>1</w:t>
          </w:r>
        </w:p>
        <w:p w:rsidR="00333E41" w:rsidRPr="008728B2" w:rsidRDefault="00326C0B" w:rsidP="00562FCC">
          <w:pPr>
            <w:pStyle w:val="TOC2"/>
          </w:pPr>
          <w:r>
            <w:t>1.1 Femtocell Overview</w:t>
          </w:r>
          <w:r w:rsidR="00333E41" w:rsidRPr="008728B2">
            <w:ptab w:relativeTo="margin" w:alignment="right" w:leader="dot"/>
          </w:r>
          <w:r w:rsidR="00333E41">
            <w:t>1</w:t>
          </w:r>
        </w:p>
        <w:bookmarkEnd w:id="2" w:displacedByCustomXml="next"/>
        <w:bookmarkEnd w:id="1" w:displacedByCustomXml="next"/>
        <w:bookmarkEnd w:id="0" w:displacedByCustomXml="next"/>
      </w:sdtContent>
    </w:sdt>
    <w:p w:rsidR="00333E41" w:rsidRDefault="00333E41" w:rsidP="00562FCC">
      <w:pPr>
        <w:pStyle w:val="TOC1"/>
        <w:spacing w:line="360" w:lineRule="auto"/>
      </w:pPr>
      <w:r>
        <w:t xml:space="preserve">2.Literature Review </w:t>
      </w:r>
      <w:r>
        <w:ptab w:relativeTo="margin" w:alignment="right" w:leader="dot"/>
      </w:r>
      <w:r w:rsidR="00326C0B">
        <w:t>2</w:t>
      </w:r>
    </w:p>
    <w:p w:rsidR="00333E41" w:rsidRDefault="00333E41" w:rsidP="00562FCC">
      <w:pPr>
        <w:pStyle w:val="TOC1"/>
        <w:spacing w:line="360" w:lineRule="auto"/>
      </w:pPr>
      <w:r>
        <w:t>3.Design</w:t>
      </w:r>
      <w:r>
        <w:ptab w:relativeTo="margin" w:alignment="right" w:leader="dot"/>
      </w:r>
      <w:r w:rsidR="00326C0B">
        <w:t>4</w:t>
      </w:r>
    </w:p>
    <w:p w:rsidR="00333E41" w:rsidRDefault="00562FCC" w:rsidP="00562FCC">
      <w:pPr>
        <w:pStyle w:val="TOC2"/>
      </w:pPr>
      <w:r>
        <w:t xml:space="preserve"> </w:t>
      </w:r>
      <w:r w:rsidR="00333E41">
        <w:t xml:space="preserve"> 3.1</w:t>
      </w:r>
      <w:r w:rsidR="00326C0B">
        <w:t xml:space="preserve"> Femtocell Concept</w:t>
      </w:r>
      <w:r w:rsidR="00333E41" w:rsidRPr="008728B2">
        <w:ptab w:relativeTo="margin" w:alignment="right" w:leader="dot"/>
      </w:r>
      <w:r w:rsidR="00333E41">
        <w:t>7</w:t>
      </w:r>
    </w:p>
    <w:p w:rsidR="00333E41" w:rsidRDefault="00333E41" w:rsidP="00562FCC">
      <w:pPr>
        <w:pStyle w:val="TOC2"/>
      </w:pPr>
      <w:r>
        <w:t xml:space="preserve"> </w:t>
      </w:r>
      <w:r w:rsidR="00562FCC">
        <w:t xml:space="preserve"> </w:t>
      </w:r>
      <w:r>
        <w:t xml:space="preserve">3.2 </w:t>
      </w:r>
      <w:r w:rsidR="00326C0B">
        <w:t>key Features</w:t>
      </w:r>
      <w:r w:rsidRPr="008728B2">
        <w:ptab w:relativeTo="margin" w:alignment="right" w:leader="dot"/>
      </w:r>
      <w:r w:rsidR="00326C0B">
        <w:t>9</w:t>
      </w:r>
    </w:p>
    <w:p w:rsidR="00333E41" w:rsidRPr="00326C0B" w:rsidRDefault="00333E41" w:rsidP="00562FC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562FC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26C0B">
        <w:rPr>
          <w:rFonts w:ascii="Times New Roman" w:hAnsi="Times New Roman" w:cs="Times New Roman"/>
          <w:b/>
          <w:sz w:val="28"/>
          <w:szCs w:val="28"/>
        </w:rPr>
        <w:t>3.3 System Architecture</w:t>
      </w:r>
      <w:r w:rsidRPr="00326C0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26C0B">
        <w:rPr>
          <w:rFonts w:ascii="Times New Roman" w:hAnsi="Times New Roman" w:cs="Times New Roman"/>
          <w:b/>
          <w:sz w:val="28"/>
          <w:szCs w:val="28"/>
        </w:rPr>
        <w:ptab w:relativeTo="margin" w:alignment="right" w:leader="dot"/>
      </w:r>
      <w:r w:rsidRPr="00326C0B">
        <w:rPr>
          <w:rFonts w:ascii="Times New Roman" w:hAnsi="Times New Roman" w:cs="Times New Roman"/>
          <w:b/>
          <w:sz w:val="28"/>
          <w:szCs w:val="28"/>
        </w:rPr>
        <w:t>12</w:t>
      </w:r>
    </w:p>
    <w:p w:rsidR="00333E41" w:rsidRDefault="00333E41" w:rsidP="00562FC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Analysis</w:t>
      </w:r>
      <w:r w:rsidRPr="008F3903">
        <w:rPr>
          <w:rFonts w:ascii="Times New Roman" w:hAnsi="Times New Roman" w:cs="Times New Roman"/>
          <w:b/>
          <w:sz w:val="28"/>
          <w:szCs w:val="28"/>
        </w:rPr>
        <w:ptab w:relativeTo="margin" w:alignment="right" w:leader="dot"/>
      </w:r>
      <w:r w:rsidR="00326C0B">
        <w:rPr>
          <w:rFonts w:ascii="Times New Roman" w:hAnsi="Times New Roman" w:cs="Times New Roman"/>
          <w:b/>
          <w:sz w:val="28"/>
          <w:szCs w:val="28"/>
        </w:rPr>
        <w:t>17</w:t>
      </w:r>
    </w:p>
    <w:p w:rsidR="00333E41" w:rsidRPr="008728B2" w:rsidRDefault="00326C0B" w:rsidP="00562FCC">
      <w:pPr>
        <w:pStyle w:val="TOC2"/>
      </w:pPr>
      <w:r>
        <w:t xml:space="preserve"> </w:t>
      </w:r>
      <w:r w:rsidR="00562FCC">
        <w:t xml:space="preserve"> </w:t>
      </w:r>
      <w:r w:rsidR="00333E41">
        <w:t>4</w:t>
      </w:r>
      <w:r>
        <w:t>.1 Working of Femtocell</w:t>
      </w:r>
      <w:r w:rsidR="00333E41" w:rsidRPr="008728B2">
        <w:ptab w:relativeTo="margin" w:alignment="right" w:leader="dot"/>
      </w:r>
      <w:r>
        <w:t>17</w:t>
      </w:r>
    </w:p>
    <w:p w:rsidR="00333E41" w:rsidRDefault="00326C0B" w:rsidP="00562FCC">
      <w:pPr>
        <w:pStyle w:val="TOC2"/>
      </w:pPr>
      <w:r>
        <w:t xml:space="preserve"> </w:t>
      </w:r>
      <w:r w:rsidR="00562FCC">
        <w:t xml:space="preserve"> </w:t>
      </w:r>
      <w:r w:rsidR="00333E41">
        <w:t>4</w:t>
      </w:r>
      <w:r>
        <w:t>.2 Classification Of Femtocells</w:t>
      </w:r>
      <w:r w:rsidR="00333E41" w:rsidRPr="008728B2">
        <w:t xml:space="preserve"> </w:t>
      </w:r>
      <w:r w:rsidR="00333E41" w:rsidRPr="008728B2">
        <w:ptab w:relativeTo="margin" w:alignment="right" w:leader="dot"/>
      </w:r>
      <w:r>
        <w:t>18</w:t>
      </w:r>
    </w:p>
    <w:p w:rsidR="00326C0B" w:rsidRPr="00326C0B" w:rsidRDefault="00326C0B" w:rsidP="00562FCC">
      <w:pPr>
        <w:spacing w:line="360" w:lineRule="auto"/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62FC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26C0B">
        <w:rPr>
          <w:rFonts w:ascii="Times New Roman" w:hAnsi="Times New Roman" w:cs="Times New Roman"/>
          <w:b/>
          <w:sz w:val="28"/>
          <w:szCs w:val="28"/>
        </w:rPr>
        <w:t>4.3 Benefits Of Femtocell</w:t>
      </w:r>
      <w:r w:rsidRPr="00326C0B">
        <w:rPr>
          <w:rFonts w:ascii="Times New Roman" w:hAnsi="Times New Roman" w:cs="Times New Roman"/>
          <w:b/>
          <w:sz w:val="28"/>
          <w:szCs w:val="28"/>
        </w:rPr>
        <w:ptab w:relativeTo="margin" w:alignment="right" w:leader="dot"/>
      </w:r>
      <w:r w:rsidRPr="00326C0B">
        <w:rPr>
          <w:rFonts w:ascii="Times New Roman" w:hAnsi="Times New Roman" w:cs="Times New Roman"/>
          <w:b/>
          <w:sz w:val="28"/>
          <w:szCs w:val="28"/>
        </w:rPr>
        <w:t>20</w:t>
      </w:r>
    </w:p>
    <w:p w:rsidR="00333E41" w:rsidRDefault="00333E41" w:rsidP="00562FCC">
      <w:pPr>
        <w:pStyle w:val="TOC1"/>
        <w:spacing w:line="360" w:lineRule="auto"/>
      </w:pPr>
      <w:r>
        <w:t>5.</w:t>
      </w:r>
      <w:r w:rsidR="00326C0B">
        <w:t>Applications</w:t>
      </w:r>
      <w:r>
        <w:ptab w:relativeTo="margin" w:alignment="right" w:leader="dot"/>
      </w:r>
      <w:r w:rsidR="00326C0B">
        <w:t>24</w:t>
      </w:r>
    </w:p>
    <w:p w:rsidR="00333E41" w:rsidRPr="008728B2" w:rsidRDefault="00FD7D55" w:rsidP="00562FCC">
      <w:pPr>
        <w:pStyle w:val="TOC2"/>
        <w:jc w:val="left"/>
      </w:pPr>
      <w:r>
        <w:t xml:space="preserve"> </w:t>
      </w:r>
      <w:r w:rsidR="00562FCC">
        <w:t xml:space="preserve"> </w:t>
      </w:r>
      <w:r w:rsidR="00326C0B">
        <w:t>5.1 DSL Moderm</w:t>
      </w:r>
      <w:r w:rsidR="00333E41" w:rsidRPr="008728B2">
        <w:ptab w:relativeTo="margin" w:alignment="right" w:leader="dot"/>
      </w:r>
      <w:r w:rsidR="00326C0B">
        <w:t>24</w:t>
      </w:r>
    </w:p>
    <w:p w:rsidR="00333E41" w:rsidRPr="008728B2" w:rsidRDefault="00FD7D55" w:rsidP="00562FCC">
      <w:pPr>
        <w:pStyle w:val="TOC2"/>
      </w:pPr>
      <w:r>
        <w:t xml:space="preserve"> </w:t>
      </w:r>
      <w:r w:rsidR="00562FCC">
        <w:t xml:space="preserve"> </w:t>
      </w:r>
      <w:r w:rsidR="00326C0B">
        <w:t>5.2 Cable Moderm</w:t>
      </w:r>
      <w:r w:rsidR="00333E41" w:rsidRPr="008728B2">
        <w:ptab w:relativeTo="margin" w:alignment="right" w:leader="dot"/>
      </w:r>
      <w:r w:rsidR="00326C0B">
        <w:t>24</w:t>
      </w:r>
    </w:p>
    <w:p w:rsidR="00333E41" w:rsidRDefault="00326C0B" w:rsidP="00562FCC">
      <w:pPr>
        <w:pStyle w:val="TOC1"/>
        <w:spacing w:line="360" w:lineRule="auto"/>
      </w:pPr>
      <w:r>
        <w:lastRenderedPageBreak/>
        <w:t>6</w:t>
      </w:r>
      <w:r w:rsidR="00333E41">
        <w:t>. Conclusion and Future Enhancement</w:t>
      </w:r>
      <w:r w:rsidR="00333E41">
        <w:ptab w:relativeTo="margin" w:alignment="right" w:leader="dot"/>
      </w:r>
      <w:r w:rsidR="00FD7D55">
        <w:t>25</w:t>
      </w:r>
    </w:p>
    <w:p w:rsidR="00333E41" w:rsidRPr="008728B2" w:rsidRDefault="00562FCC" w:rsidP="00562FCC">
      <w:pPr>
        <w:pStyle w:val="TOC2"/>
      </w:pPr>
      <w:r>
        <w:t xml:space="preserve">  </w:t>
      </w:r>
      <w:r w:rsidR="00FD7D55">
        <w:t>6</w:t>
      </w:r>
      <w:r w:rsidR="00333E41">
        <w:t>.1 Conclusion</w:t>
      </w:r>
      <w:r w:rsidR="00333E41" w:rsidRPr="008728B2">
        <w:ptab w:relativeTo="margin" w:alignment="right" w:leader="dot"/>
      </w:r>
      <w:r w:rsidR="00FD7D55">
        <w:t>25</w:t>
      </w:r>
    </w:p>
    <w:p w:rsidR="00333E41" w:rsidRPr="008728B2" w:rsidRDefault="00562FCC" w:rsidP="00562FCC">
      <w:pPr>
        <w:pStyle w:val="TOC2"/>
      </w:pPr>
      <w:r>
        <w:t xml:space="preserve">  </w:t>
      </w:r>
      <w:r w:rsidR="00FD7D55">
        <w:t>6.2 Future Scope</w:t>
      </w:r>
      <w:r w:rsidR="00333E41" w:rsidRPr="008728B2">
        <w:t xml:space="preserve"> </w:t>
      </w:r>
      <w:r w:rsidR="00333E41" w:rsidRPr="008728B2">
        <w:ptab w:relativeTo="margin" w:alignment="right" w:leader="dot"/>
      </w:r>
      <w:r w:rsidR="00FD7D55">
        <w:t>25</w:t>
      </w:r>
    </w:p>
    <w:p w:rsidR="00333E41" w:rsidRPr="007D09A0" w:rsidRDefault="00333E41" w:rsidP="00562FCC">
      <w:pPr>
        <w:pStyle w:val="TOC2"/>
      </w:pPr>
      <w:r>
        <w:t>References</w:t>
      </w:r>
      <w:r w:rsidRPr="007D09A0">
        <w:ptab w:relativeTo="margin" w:alignment="right" w:leader="dot"/>
      </w:r>
      <w:r w:rsidR="00FD7D55">
        <w:t>26</w:t>
      </w:r>
    </w:p>
    <w:p w:rsidR="00333E41" w:rsidRPr="00104C21" w:rsidRDefault="00333E41" w:rsidP="00562F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3E41" w:rsidRPr="00333E41" w:rsidRDefault="00333E41" w:rsidP="00562FCC">
      <w:pPr>
        <w:spacing w:line="360" w:lineRule="auto"/>
        <w:rPr>
          <w:lang w:val="en-IN"/>
        </w:rPr>
      </w:pPr>
    </w:p>
    <w:sectPr w:rsidR="00333E41" w:rsidRPr="00333E41" w:rsidSect="00333E41">
      <w:footerReference w:type="default" r:id="rId6"/>
      <w:pgSz w:w="11907" w:h="16839" w:code="9"/>
      <w:pgMar w:top="1440" w:right="1440" w:bottom="1440" w:left="2160" w:header="708" w:footer="708" w:gutter="0"/>
      <w:pgNumType w:fmt="lowerRoman" w:start="5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7281" w:rsidRDefault="00D57281" w:rsidP="00333E41">
      <w:pPr>
        <w:spacing w:after="0" w:line="240" w:lineRule="auto"/>
      </w:pPr>
      <w:r>
        <w:separator/>
      </w:r>
    </w:p>
  </w:endnote>
  <w:endnote w:type="continuationSeparator" w:id="0">
    <w:p w:rsidR="00D57281" w:rsidRDefault="00D57281" w:rsidP="00333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5004937"/>
      <w:docPartObj>
        <w:docPartGallery w:val="Page Numbers (Bottom of Page)"/>
        <w:docPartUnique/>
      </w:docPartObj>
    </w:sdtPr>
    <w:sdtContent>
      <w:p w:rsidR="00333E41" w:rsidRDefault="00400689">
        <w:pPr>
          <w:pStyle w:val="Footer"/>
          <w:jc w:val="center"/>
        </w:pPr>
        <w:fldSimple w:instr=" PAGE   \* MERGEFORMAT ">
          <w:r w:rsidR="007459D3">
            <w:rPr>
              <w:noProof/>
            </w:rPr>
            <w:t>ix</w:t>
          </w:r>
        </w:fldSimple>
      </w:p>
    </w:sdtContent>
  </w:sdt>
  <w:p w:rsidR="00333E41" w:rsidRDefault="00333E4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7281" w:rsidRDefault="00D57281" w:rsidP="00333E41">
      <w:pPr>
        <w:spacing w:after="0" w:line="240" w:lineRule="auto"/>
      </w:pPr>
      <w:r>
        <w:separator/>
      </w:r>
    </w:p>
  </w:footnote>
  <w:footnote w:type="continuationSeparator" w:id="0">
    <w:p w:rsidR="00D57281" w:rsidRDefault="00D57281" w:rsidP="00333E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3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33E41"/>
    <w:rsid w:val="001272A8"/>
    <w:rsid w:val="00326C0B"/>
    <w:rsid w:val="00333E41"/>
    <w:rsid w:val="00400689"/>
    <w:rsid w:val="004933FA"/>
    <w:rsid w:val="00562FCC"/>
    <w:rsid w:val="006675D3"/>
    <w:rsid w:val="007459D3"/>
    <w:rsid w:val="007A2014"/>
    <w:rsid w:val="00C35E64"/>
    <w:rsid w:val="00C77CA3"/>
    <w:rsid w:val="00CB1EA8"/>
    <w:rsid w:val="00D57281"/>
    <w:rsid w:val="00E21D1D"/>
    <w:rsid w:val="00E37BF0"/>
    <w:rsid w:val="00FD7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E41"/>
  </w:style>
  <w:style w:type="paragraph" w:styleId="Heading1">
    <w:name w:val="heading 1"/>
    <w:basedOn w:val="Normal"/>
    <w:next w:val="Normal"/>
    <w:link w:val="Heading1Char"/>
    <w:uiPriority w:val="9"/>
    <w:qFormat/>
    <w:rsid w:val="00C77C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C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77CA3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CB1EA8"/>
    <w:pPr>
      <w:spacing w:before="120" w:after="0" w:line="360" w:lineRule="auto"/>
      <w:jc w:val="center"/>
    </w:pPr>
    <w:rPr>
      <w:rFonts w:ascii="Times New Roman" w:hAnsi="Times New Roman" w:cs="Times New Roman"/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33E41"/>
    <w:pPr>
      <w:spacing w:before="120" w:after="0" w:line="259" w:lineRule="auto"/>
      <w:jc w:val="both"/>
    </w:pPr>
    <w:rPr>
      <w:rFonts w:ascii="Times New Roman" w:hAnsi="Times New Roman" w:cs="Times New Roman"/>
      <w:b/>
      <w:i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E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E4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33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3E41"/>
  </w:style>
  <w:style w:type="paragraph" w:styleId="Footer">
    <w:name w:val="footer"/>
    <w:basedOn w:val="Normal"/>
    <w:link w:val="FooterChar"/>
    <w:uiPriority w:val="99"/>
    <w:unhideWhenUsed/>
    <w:rsid w:val="00333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E41"/>
  </w:style>
  <w:style w:type="table" w:styleId="TableGrid">
    <w:name w:val="Table Grid"/>
    <w:basedOn w:val="TableNormal"/>
    <w:uiPriority w:val="59"/>
    <w:rsid w:val="004933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adicherla venkata sai</dc:creator>
  <cp:lastModifiedBy>adicherla venkata sai</cp:lastModifiedBy>
  <cp:revision>5</cp:revision>
  <dcterms:created xsi:type="dcterms:W3CDTF">2018-03-21T01:14:00Z</dcterms:created>
  <dcterms:modified xsi:type="dcterms:W3CDTF">2018-03-21T01:29:00Z</dcterms:modified>
</cp:coreProperties>
</file>