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8D64C" w14:textId="77777777" w:rsidR="009310CC" w:rsidRDefault="00F46D1D">
      <w:pPr>
        <w:spacing w:before="400" w:after="160"/>
      </w:pPr>
      <w:r>
        <w:rPr>
          <w:rFonts w:ascii="Arial" w:eastAsia="Arial" w:hAnsi="Arial" w:cs="Arial"/>
          <w:b/>
          <w:bCs/>
          <w:caps/>
          <w:color w:val="00B4D8"/>
          <w:sz w:val="72"/>
          <w:szCs w:val="72"/>
        </w:rPr>
        <w:t>NEXTRO</w:t>
      </w:r>
    </w:p>
    <w:p w14:paraId="1521F4B5" w14:textId="6C5C65FE" w:rsidR="009310CC" w:rsidRDefault="00F46D1D">
      <w:pPr>
        <w:spacing w:after="80"/>
      </w:pPr>
      <w:r>
        <w:rPr>
          <w:rFonts w:ascii="Arial" w:eastAsia="Arial" w:hAnsi="Arial" w:cs="Arial"/>
          <w:b/>
          <w:bCs/>
          <w:color w:val="F57F17"/>
          <w:sz w:val="40"/>
          <w:szCs w:val="40"/>
        </w:rPr>
        <w:t>Diwali Bulk Order Strategy</w:t>
      </w:r>
      <w:r w:rsidR="00016E4B">
        <w:rPr>
          <w:rFonts w:ascii="Arial" w:eastAsia="Arial" w:hAnsi="Arial" w:cs="Arial"/>
          <w:b/>
          <w:bCs/>
          <w:color w:val="F57F17"/>
          <w:sz w:val="40"/>
          <w:szCs w:val="40"/>
        </w:rPr>
        <w:t xml:space="preserve"> </w:t>
      </w:r>
    </w:p>
    <w:p w14:paraId="52B58816" w14:textId="77777777" w:rsidR="009310CC" w:rsidRDefault="00F46D1D">
      <w:pPr>
        <w:spacing w:after="80"/>
      </w:pPr>
      <w:r>
        <w:rPr>
          <w:rFonts w:ascii="Arial" w:eastAsia="Arial" w:hAnsi="Arial" w:cs="Arial"/>
          <w:i/>
          <w:iCs/>
          <w:color w:val="444466"/>
          <w:sz w:val="22"/>
          <w:szCs w:val="22"/>
        </w:rPr>
        <w:t>Dashcam + Wireless Adaptor  ·  Corporate &amp; Gifting Market</w:t>
      </w:r>
    </w:p>
    <w:p w14:paraId="1932A703" w14:textId="7887B086" w:rsidR="009310CC" w:rsidRDefault="00F46D1D">
      <w:pPr>
        <w:spacing w:after="400"/>
      </w:pPr>
      <w:r>
        <w:rPr>
          <w:rFonts w:ascii="Arial" w:eastAsia="Arial" w:hAnsi="Arial" w:cs="Arial"/>
          <w:i/>
          <w:iCs/>
          <w:color w:val="444466"/>
          <w:sz w:val="18"/>
          <w:szCs w:val="18"/>
        </w:rPr>
        <w:t>October – November 2026  ·  Confidential Internal Strategy</w:t>
      </w:r>
      <w:r w:rsidR="00FA282D">
        <w:rPr>
          <w:rFonts w:ascii="Arial" w:eastAsia="Arial" w:hAnsi="Arial" w:cs="Arial"/>
          <w:i/>
          <w:iCs/>
          <w:color w:val="444466"/>
          <w:sz w:val="18"/>
          <w:szCs w:val="18"/>
        </w:rPr>
        <w:t xml:space="preserve"> </w:t>
      </w:r>
    </w:p>
    <w:p w14:paraId="473DCA99" w14:textId="77777777" w:rsidR="009310CC" w:rsidRDefault="009310CC">
      <w:pPr>
        <w:pBdr>
          <w:bottom w:val="single" w:sz="4" w:space="0" w:color="DDEEFF"/>
        </w:pBdr>
        <w:spacing w:before="180" w:after="180"/>
      </w:pPr>
    </w:p>
    <w:p w14:paraId="28922560" w14:textId="77777777" w:rsidR="009310CC" w:rsidRDefault="00F46D1D">
      <w:pPr>
        <w:spacing w:after="80"/>
      </w:pPr>
      <w:r>
        <w:rPr>
          <w:rFonts w:ascii="Arial" w:eastAsia="Arial" w:hAnsi="Arial" w:cs="Arial"/>
          <w:b/>
          <w:bCs/>
          <w:color w:val="090918"/>
          <w:sz w:val="18"/>
          <w:szCs w:val="18"/>
        </w:rPr>
        <w:t>Products Covered</w:t>
      </w:r>
    </w:p>
    <w:p w14:paraId="09B0ACE5" w14:textId="77777777" w:rsidR="009310CC" w:rsidRDefault="00F46D1D">
      <w:pPr>
        <w:spacing w:after="80"/>
        <w:ind w:left="360"/>
      </w:pPr>
      <w:r>
        <w:rPr>
          <w:rFonts w:ascii="Arial" w:eastAsia="Arial" w:hAnsi="Arial" w:cs="Arial"/>
          <w:b/>
          <w:bCs/>
          <w:color w:val="F57F17"/>
        </w:rPr>
        <w:t xml:space="preserve">• </w:t>
      </w:r>
      <w:r>
        <w:rPr>
          <w:rFonts w:ascii="Arial" w:eastAsia="Arial" w:hAnsi="Arial" w:cs="Arial"/>
          <w:color w:val="444466"/>
        </w:rPr>
        <w:t>Nextro Drive X300 · X600 · X700 · X900  |  Dashcam Range</w:t>
      </w:r>
    </w:p>
    <w:p w14:paraId="59E57893" w14:textId="77777777" w:rsidR="009310CC" w:rsidRDefault="00F46D1D">
      <w:pPr>
        <w:spacing w:after="80"/>
        <w:ind w:left="360"/>
      </w:pPr>
      <w:r>
        <w:rPr>
          <w:rFonts w:ascii="Arial" w:eastAsia="Arial" w:hAnsi="Arial" w:cs="Arial"/>
          <w:b/>
          <w:bCs/>
          <w:color w:val="F57F17"/>
        </w:rPr>
        <w:t xml:space="preserve">• </w:t>
      </w:r>
      <w:r>
        <w:rPr>
          <w:rFonts w:ascii="Arial" w:eastAsia="Arial" w:hAnsi="Arial" w:cs="Arial"/>
          <w:color w:val="444466"/>
        </w:rPr>
        <w:t>Nextro N70 · N50  |  Wireless CarPlay &amp; Android Auto Adaptor</w:t>
      </w:r>
    </w:p>
    <w:p w14:paraId="534F7FC2" w14:textId="77777777" w:rsidR="009310CC" w:rsidRDefault="009310CC">
      <w:pPr>
        <w:spacing w:after="80"/>
      </w:pPr>
    </w:p>
    <w:p w14:paraId="2BE525F2" w14:textId="088BFB4B" w:rsidR="009310CC" w:rsidRDefault="00F46D1D">
      <w:pPr>
        <w:spacing w:after="80"/>
      </w:pPr>
      <w:r>
        <w:rPr>
          <w:rFonts w:ascii="Arial" w:eastAsia="Arial" w:hAnsi="Arial" w:cs="Arial"/>
          <w:b/>
          <w:bCs/>
          <w:color w:val="090918"/>
          <w:sz w:val="18"/>
          <w:szCs w:val="18"/>
        </w:rPr>
        <w:t>Strategy Covers</w:t>
      </w:r>
      <w:r w:rsidR="00FA282D">
        <w:rPr>
          <w:rFonts w:ascii="Arial" w:eastAsia="Arial" w:hAnsi="Arial" w:cs="Arial"/>
          <w:b/>
          <w:bCs/>
          <w:color w:val="090918"/>
          <w:sz w:val="18"/>
          <w:szCs w:val="18"/>
        </w:rPr>
        <w:t xml:space="preserve"> </w:t>
      </w:r>
    </w:p>
    <w:p w14:paraId="10ED810B" w14:textId="56CB2A2F" w:rsidR="009310CC" w:rsidRDefault="00F46D1D">
      <w:pPr>
        <w:spacing w:after="80"/>
        <w:ind w:left="360"/>
      </w:pPr>
      <w:r>
        <w:rPr>
          <w:rFonts w:ascii="Arial" w:eastAsia="Arial" w:hAnsi="Arial" w:cs="Arial"/>
          <w:b/>
          <w:bCs/>
          <w:color w:val="00B4D8"/>
        </w:rPr>
        <w:t xml:space="preserve">• </w:t>
      </w:r>
      <w:r>
        <w:rPr>
          <w:rFonts w:ascii="Arial" w:eastAsia="Arial" w:hAnsi="Arial" w:cs="Arial"/>
          <w:color w:val="444466"/>
        </w:rPr>
        <w:t>Content Positioning for Bulk Buyers</w:t>
      </w:r>
      <w:r w:rsidR="00FA282D">
        <w:rPr>
          <w:rFonts w:ascii="Arial" w:eastAsia="Arial" w:hAnsi="Arial" w:cs="Arial"/>
          <w:color w:val="444466"/>
        </w:rPr>
        <w:t xml:space="preserve"> </w:t>
      </w:r>
    </w:p>
    <w:p w14:paraId="027C4B75" w14:textId="4B1E341A" w:rsidR="009310CC" w:rsidRDefault="00F46D1D">
      <w:pPr>
        <w:spacing w:after="80"/>
        <w:ind w:left="360"/>
      </w:pPr>
      <w:r>
        <w:rPr>
          <w:rFonts w:ascii="Arial" w:eastAsia="Arial" w:hAnsi="Arial" w:cs="Arial"/>
          <w:b/>
          <w:bCs/>
          <w:color w:val="00B4D8"/>
        </w:rPr>
        <w:t xml:space="preserve">• </w:t>
      </w:r>
      <w:r>
        <w:rPr>
          <w:rFonts w:ascii="Arial" w:eastAsia="Arial" w:hAnsi="Arial" w:cs="Arial"/>
          <w:color w:val="444466"/>
        </w:rPr>
        <w:t>Execution Strategy — How to Run the Campaign</w:t>
      </w:r>
      <w:r w:rsidR="00FA282D">
        <w:rPr>
          <w:rFonts w:ascii="Arial" w:eastAsia="Arial" w:hAnsi="Arial" w:cs="Arial"/>
          <w:color w:val="444466"/>
        </w:rPr>
        <w:t xml:space="preserve"> </w:t>
      </w:r>
    </w:p>
    <w:p w14:paraId="75676D6A" w14:textId="7D343466" w:rsidR="009310CC" w:rsidRDefault="00F46D1D">
      <w:pPr>
        <w:spacing w:after="80"/>
        <w:ind w:left="360"/>
      </w:pPr>
      <w:r>
        <w:rPr>
          <w:rFonts w:ascii="Arial" w:eastAsia="Arial" w:hAnsi="Arial" w:cs="Arial"/>
          <w:b/>
          <w:bCs/>
          <w:color w:val="00B4D8"/>
        </w:rPr>
        <w:t xml:space="preserve">• </w:t>
      </w:r>
      <w:r>
        <w:rPr>
          <w:rFonts w:ascii="Arial" w:eastAsia="Arial" w:hAnsi="Arial" w:cs="Arial"/>
          <w:color w:val="444466"/>
        </w:rPr>
        <w:t>Pros and Cons of Bulk Gifting Strategy</w:t>
      </w:r>
      <w:r w:rsidR="00FA282D">
        <w:rPr>
          <w:rFonts w:ascii="Arial" w:eastAsia="Arial" w:hAnsi="Arial" w:cs="Arial"/>
          <w:color w:val="444466"/>
        </w:rPr>
        <w:t xml:space="preserve"> </w:t>
      </w:r>
    </w:p>
    <w:p w14:paraId="1BDD7845" w14:textId="2B7FF1DC" w:rsidR="009310CC" w:rsidRDefault="00F46D1D">
      <w:pPr>
        <w:spacing w:after="80"/>
        <w:ind w:left="360"/>
      </w:pPr>
      <w:r>
        <w:rPr>
          <w:rFonts w:ascii="Arial" w:eastAsia="Arial" w:hAnsi="Arial" w:cs="Arial"/>
          <w:b/>
          <w:bCs/>
          <w:color w:val="00B4D8"/>
        </w:rPr>
        <w:t xml:space="preserve">• </w:t>
      </w:r>
      <w:r>
        <w:rPr>
          <w:rFonts w:ascii="Arial" w:eastAsia="Arial" w:hAnsi="Arial" w:cs="Arial"/>
          <w:color w:val="444466"/>
        </w:rPr>
        <w:t>Website Page Layout for Bulk Orders</w:t>
      </w:r>
      <w:r w:rsidR="00FA282D">
        <w:rPr>
          <w:rFonts w:ascii="Arial" w:eastAsia="Arial" w:hAnsi="Arial" w:cs="Arial"/>
          <w:color w:val="444466"/>
        </w:rPr>
        <w:t xml:space="preserve"> </w:t>
      </w:r>
    </w:p>
    <w:p w14:paraId="1A5BA3BE" w14:textId="60C199EB" w:rsidR="009310CC" w:rsidRDefault="00F46D1D">
      <w:pPr>
        <w:spacing w:after="80"/>
        <w:ind w:left="360"/>
      </w:pPr>
      <w:r>
        <w:rPr>
          <w:rFonts w:ascii="Arial" w:eastAsia="Arial" w:hAnsi="Arial" w:cs="Arial"/>
          <w:b/>
          <w:bCs/>
          <w:color w:val="00B4D8"/>
        </w:rPr>
        <w:t xml:space="preserve">• </w:t>
      </w:r>
      <w:r>
        <w:rPr>
          <w:rFonts w:ascii="Arial" w:eastAsia="Arial" w:hAnsi="Arial" w:cs="Arial"/>
          <w:color w:val="444466"/>
        </w:rPr>
        <w:t>Parameters — Pricing, MOQ, Benefits, Process</w:t>
      </w:r>
      <w:r w:rsidR="00FA282D">
        <w:rPr>
          <w:rFonts w:ascii="Arial" w:eastAsia="Arial" w:hAnsi="Arial" w:cs="Arial"/>
          <w:color w:val="444466"/>
        </w:rPr>
        <w:t xml:space="preserve"> </w:t>
      </w:r>
    </w:p>
    <w:p w14:paraId="48A57E19" w14:textId="7E3AA95B" w:rsidR="009310CC" w:rsidRDefault="00F46D1D">
      <w:r>
        <w:br w:type="page"/>
      </w:r>
      <w:r w:rsidR="00FA282D">
        <w:t xml:space="preserve"> </w:t>
      </w:r>
    </w:p>
    <w:p w14:paraId="0FE36944" w14:textId="77777777" w:rsidR="009310CC" w:rsidRDefault="00F46D1D">
      <w:pPr>
        <w:shd w:val="clear" w:color="auto" w:fill="090918"/>
        <w:spacing w:before="300" w:after="160"/>
      </w:pPr>
      <w:r>
        <w:rPr>
          <w:rFonts w:ascii="Arial" w:eastAsia="Arial" w:hAnsi="Arial" w:cs="Arial"/>
          <w:b/>
          <w:bCs/>
          <w:caps/>
          <w:color w:val="F57F17"/>
          <w:sz w:val="22"/>
          <w:szCs w:val="22"/>
        </w:rPr>
        <w:t xml:space="preserve">  01 — THE MARKET OPPORTUNITY</w:t>
      </w:r>
    </w:p>
    <w:p w14:paraId="224A0390" w14:textId="77777777" w:rsidR="009310CC" w:rsidRDefault="00F46D1D">
      <w:pPr>
        <w:pStyle w:val="Heading1"/>
        <w:spacing w:before="240" w:after="100"/>
      </w:pPr>
      <w:r>
        <w:rPr>
          <w:rFonts w:ascii="Arial" w:eastAsia="Arial" w:hAnsi="Arial" w:cs="Arial"/>
          <w:b/>
          <w:bCs/>
          <w:color w:val="090918"/>
          <w:sz w:val="28"/>
          <w:szCs w:val="28"/>
        </w:rPr>
        <w:t>Why Diwali Bulk Orders Are a High-Value Channel.</w:t>
      </w:r>
    </w:p>
    <w:p w14:paraId="0C776516" w14:textId="77777777" w:rsidR="009310CC" w:rsidRDefault="00F46D1D">
      <w:pPr>
        <w:spacing w:after="100"/>
      </w:pPr>
      <w:r>
        <w:rPr>
          <w:rFonts w:ascii="Arial" w:eastAsia="Arial" w:hAnsi="Arial" w:cs="Arial"/>
          <w:color w:val="444466"/>
        </w:rPr>
        <w:t>Diwali is India's largest corporate gifting season. Thousands of companies across India spend between ₹500 and ₹5,000 per employee on Diwali gifts. Most of that budget goes on dry fruit boxes, sweets and branded merchandise — gifts that are forgotten by November.</w:t>
      </w:r>
    </w:p>
    <w:p w14:paraId="5B6DB231" w14:textId="77777777" w:rsidR="009310CC" w:rsidRDefault="009310CC">
      <w:pPr>
        <w:spacing w:after="40"/>
      </w:pPr>
    </w:p>
    <w:p w14:paraId="1A59DA4B" w14:textId="77777777" w:rsidR="009310CC" w:rsidRDefault="00F46D1D">
      <w:pPr>
        <w:spacing w:after="100"/>
      </w:pPr>
      <w:r>
        <w:rPr>
          <w:rFonts w:ascii="Arial" w:eastAsia="Arial" w:hAnsi="Arial" w:cs="Arial"/>
          <w:color w:val="444466"/>
        </w:rPr>
        <w:t>Nextro sits in a completely uncrowded position in this market. A dashcam or wireless adaptor is:</w:t>
      </w:r>
    </w:p>
    <w:p w14:paraId="04183695" w14:textId="77777777" w:rsidR="009310CC" w:rsidRDefault="00F46D1D">
      <w:pPr>
        <w:spacing w:after="80"/>
        <w:ind w:left="360"/>
      </w:pPr>
      <w:r>
        <w:rPr>
          <w:rFonts w:ascii="Arial" w:eastAsia="Arial" w:hAnsi="Arial" w:cs="Arial"/>
          <w:b/>
          <w:bCs/>
          <w:color w:val="F57F17"/>
        </w:rPr>
        <w:t xml:space="preserve">• </w:t>
      </w:r>
      <w:r>
        <w:rPr>
          <w:rFonts w:ascii="Arial" w:eastAsia="Arial" w:hAnsi="Arial" w:cs="Arial"/>
          <w:color w:val="444466"/>
        </w:rPr>
        <w:t>Useful — it solves a real problem the recipient has every day</w:t>
      </w:r>
    </w:p>
    <w:p w14:paraId="2FF2A29C" w14:textId="666E4AAE" w:rsidR="009310CC" w:rsidRDefault="00F46D1D">
      <w:pPr>
        <w:spacing w:after="80"/>
        <w:ind w:left="360"/>
      </w:pPr>
      <w:r>
        <w:rPr>
          <w:rFonts w:ascii="Arial" w:eastAsia="Arial" w:hAnsi="Arial" w:cs="Arial"/>
          <w:b/>
          <w:bCs/>
          <w:color w:val="F57F17"/>
        </w:rPr>
        <w:t xml:space="preserve">• </w:t>
      </w:r>
      <w:r>
        <w:rPr>
          <w:rFonts w:ascii="Arial" w:eastAsia="Arial" w:hAnsi="Arial" w:cs="Arial"/>
          <w:color w:val="444466"/>
        </w:rPr>
        <w:t>Premium — it feels like a considered gift, not a checkbox</w:t>
      </w:r>
      <w:r w:rsidR="00FA282D">
        <w:rPr>
          <w:rFonts w:ascii="Arial" w:eastAsia="Arial" w:hAnsi="Arial" w:cs="Arial"/>
          <w:color w:val="444466"/>
        </w:rPr>
        <w:t xml:space="preserve"> </w:t>
      </w:r>
    </w:p>
    <w:p w14:paraId="0A550228" w14:textId="77777777" w:rsidR="009310CC" w:rsidRDefault="00F46D1D">
      <w:pPr>
        <w:spacing w:after="80"/>
        <w:ind w:left="360"/>
      </w:pPr>
      <w:r>
        <w:rPr>
          <w:rFonts w:ascii="Arial" w:eastAsia="Arial" w:hAnsi="Arial" w:cs="Arial"/>
          <w:b/>
          <w:bCs/>
          <w:color w:val="F57F17"/>
        </w:rPr>
        <w:t xml:space="preserve">• </w:t>
      </w:r>
      <w:r>
        <w:rPr>
          <w:rFonts w:ascii="Arial" w:eastAsia="Arial" w:hAnsi="Arial" w:cs="Arial"/>
          <w:color w:val="444466"/>
        </w:rPr>
        <w:t>Memorable — the only corporate gift that drives with them forever</w:t>
      </w:r>
    </w:p>
    <w:p w14:paraId="7A4076F1" w14:textId="77777777" w:rsidR="009310CC" w:rsidRDefault="00F46D1D">
      <w:pPr>
        <w:spacing w:after="80"/>
        <w:ind w:left="360"/>
      </w:pPr>
      <w:r>
        <w:rPr>
          <w:rFonts w:ascii="Arial" w:eastAsia="Arial" w:hAnsi="Arial" w:cs="Arial"/>
          <w:b/>
          <w:bCs/>
          <w:color w:val="F57F17"/>
        </w:rPr>
        <w:t xml:space="preserve">• </w:t>
      </w:r>
      <w:r>
        <w:rPr>
          <w:rFonts w:ascii="Arial" w:eastAsia="Arial" w:hAnsi="Arial" w:cs="Arial"/>
          <w:color w:val="444466"/>
        </w:rPr>
        <w:t>Brand-safe — no expiry date, no dietary restriction, no waste</w:t>
      </w:r>
    </w:p>
    <w:p w14:paraId="16200785" w14:textId="77777777" w:rsidR="009310CC" w:rsidRDefault="009310CC">
      <w:pPr>
        <w:spacing w:after="80"/>
      </w:pPr>
    </w:p>
    <w:p w14:paraId="65CD387B" w14:textId="77777777" w:rsidR="009310CC" w:rsidRDefault="00F46D1D">
      <w:pPr>
        <w:pBdr>
          <w:left w:val="thick" w:sz="14" w:space="0" w:color="F57F17"/>
        </w:pBdr>
        <w:shd w:val="clear" w:color="auto" w:fill="FFFDE7"/>
        <w:spacing w:before="120" w:after="120"/>
        <w:ind w:left="360" w:right="360"/>
      </w:pPr>
      <w:r>
        <w:rPr>
          <w:rFonts w:ascii="Arial" w:eastAsia="Arial" w:hAnsi="Arial" w:cs="Arial"/>
          <w:b/>
          <w:bCs/>
          <w:i/>
          <w:iCs/>
          <w:color w:val="F57F17"/>
        </w:rPr>
        <w:t>The corporate gifting market in India is estimated at ₹25,000 crore. Even a 0.001% capture is significant for a brand at Nextro's stage. Diwali is the single best window to enter this market.</w:t>
      </w:r>
    </w:p>
    <w:p w14:paraId="0CFCA53F" w14:textId="77777777" w:rsidR="009310CC" w:rsidRDefault="009310CC">
      <w:pPr>
        <w:spacing w:after="80"/>
      </w:pPr>
    </w:p>
    <w:p w14:paraId="535C1E34" w14:textId="3033D32C" w:rsidR="009310CC" w:rsidRDefault="00F46D1D">
      <w:pPr>
        <w:pStyle w:val="Heading2"/>
        <w:spacing w:before="180" w:after="80"/>
      </w:pPr>
      <w:r>
        <w:rPr>
          <w:rFonts w:ascii="Arial" w:eastAsia="Arial" w:hAnsi="Arial" w:cs="Arial"/>
          <w:b/>
          <w:bCs/>
          <w:color w:val="1565C0"/>
          <w:sz w:val="22"/>
          <w:szCs w:val="22"/>
        </w:rPr>
        <w:t>Who Is the Bulk Buyer?</w:t>
      </w:r>
      <w:r w:rsidR="00FA282D">
        <w:rPr>
          <w:rFonts w:ascii="Arial" w:eastAsia="Arial" w:hAnsi="Arial" w:cs="Arial"/>
          <w:b/>
          <w:bCs/>
          <w:color w:val="1565C0"/>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00"/>
      </w:tblGrid>
      <w:tr w:rsidR="009310CC" w14:paraId="5B5D702A" w14:textId="77777777">
        <w:tc>
          <w:tcPr>
            <w:tcW w:w="2000" w:type="dxa"/>
            <w:tcBorders>
              <w:top w:val="single" w:sz="4" w:space="0" w:color="444466"/>
              <w:left w:val="single" w:sz="4" w:space="0" w:color="444466"/>
              <w:bottom w:val="single" w:sz="4" w:space="0" w:color="444466"/>
              <w:right w:val="single" w:sz="4" w:space="0" w:color="444466"/>
            </w:tcBorders>
            <w:shd w:val="clear" w:color="auto" w:fill="090918"/>
          </w:tcPr>
          <w:p w14:paraId="0FFF9333" w14:textId="77777777" w:rsidR="009310CC" w:rsidRDefault="00F46D1D">
            <w:pPr>
              <w:spacing w:before="60" w:after="60"/>
              <w:jc w:val="center"/>
            </w:pPr>
            <w:r>
              <w:rPr>
                <w:rFonts w:ascii="Arial" w:eastAsia="Arial" w:hAnsi="Arial" w:cs="Arial"/>
                <w:b/>
                <w:bCs/>
                <w:color w:val="FFFFFF"/>
                <w:sz w:val="18"/>
                <w:szCs w:val="18"/>
              </w:rPr>
              <w:t>Buyer Type</w:t>
            </w:r>
          </w:p>
        </w:tc>
        <w:tc>
          <w:tcPr>
            <w:tcW w:w="3500" w:type="dxa"/>
            <w:tcBorders>
              <w:top w:val="single" w:sz="4" w:space="0" w:color="444466"/>
              <w:left w:val="single" w:sz="4" w:space="0" w:color="444466"/>
              <w:bottom w:val="single" w:sz="4" w:space="0" w:color="444466"/>
              <w:right w:val="single" w:sz="4" w:space="0" w:color="444466"/>
            </w:tcBorders>
            <w:shd w:val="clear" w:color="auto" w:fill="090918"/>
          </w:tcPr>
          <w:p w14:paraId="5ABECAFE" w14:textId="77777777" w:rsidR="009310CC" w:rsidRDefault="00F46D1D">
            <w:pPr>
              <w:spacing w:before="60" w:after="60"/>
              <w:jc w:val="center"/>
            </w:pPr>
            <w:r>
              <w:rPr>
                <w:rFonts w:ascii="Arial" w:eastAsia="Arial" w:hAnsi="Arial" w:cs="Arial"/>
                <w:b/>
                <w:bCs/>
                <w:color w:val="FFFFFF"/>
                <w:sz w:val="18"/>
                <w:szCs w:val="18"/>
              </w:rPr>
              <w:t>Why They Buy in Bulk</w:t>
            </w:r>
          </w:p>
        </w:tc>
        <w:tc>
          <w:tcPr>
            <w:tcW w:w="3500" w:type="dxa"/>
            <w:tcBorders>
              <w:top w:val="single" w:sz="4" w:space="0" w:color="444466"/>
              <w:left w:val="single" w:sz="4" w:space="0" w:color="444466"/>
              <w:bottom w:val="single" w:sz="4" w:space="0" w:color="444466"/>
              <w:right w:val="single" w:sz="4" w:space="0" w:color="444466"/>
            </w:tcBorders>
            <w:shd w:val="clear" w:color="auto" w:fill="090918"/>
          </w:tcPr>
          <w:p w14:paraId="647E4657" w14:textId="77777777" w:rsidR="009310CC" w:rsidRDefault="00F46D1D">
            <w:pPr>
              <w:spacing w:before="60" w:after="60"/>
              <w:jc w:val="center"/>
            </w:pPr>
            <w:r>
              <w:rPr>
                <w:rFonts w:ascii="Arial" w:eastAsia="Arial" w:hAnsi="Arial" w:cs="Arial"/>
                <w:b/>
                <w:bCs/>
                <w:color w:val="FFFFFF"/>
                <w:sz w:val="18"/>
                <w:szCs w:val="18"/>
              </w:rPr>
              <w:t>Best Product</w:t>
            </w:r>
          </w:p>
        </w:tc>
      </w:tr>
      <w:tr w:rsidR="009310CC" w14:paraId="7821980E" w14:textId="77777777">
        <w:tc>
          <w:tcPr>
            <w:tcW w:w="2000" w:type="dxa"/>
            <w:tcBorders>
              <w:top w:val="single" w:sz="4" w:space="0" w:color="DDEEFF"/>
              <w:left w:val="single" w:sz="4" w:space="0" w:color="DDEEFF"/>
              <w:bottom w:val="single" w:sz="4" w:space="0" w:color="DDEEFF"/>
              <w:right w:val="single" w:sz="4" w:space="0" w:color="DDEEFF"/>
            </w:tcBorders>
            <w:shd w:val="clear" w:color="auto" w:fill="F5F7FF"/>
          </w:tcPr>
          <w:p w14:paraId="2AA4DF10" w14:textId="77777777" w:rsidR="009310CC" w:rsidRDefault="00F46D1D">
            <w:pPr>
              <w:spacing w:before="60" w:after="60"/>
              <w:ind w:left="80"/>
            </w:pPr>
            <w:r>
              <w:rPr>
                <w:rFonts w:ascii="Arial" w:eastAsia="Arial" w:hAnsi="Arial" w:cs="Arial"/>
                <w:color w:val="444466"/>
                <w:sz w:val="17"/>
                <w:szCs w:val="17"/>
              </w:rPr>
              <w:t>HR / Admin Manager</w:t>
            </w:r>
          </w:p>
        </w:tc>
        <w:tc>
          <w:tcPr>
            <w:tcW w:w="3500" w:type="dxa"/>
            <w:tcBorders>
              <w:top w:val="single" w:sz="4" w:space="0" w:color="DDEEFF"/>
              <w:left w:val="single" w:sz="4" w:space="0" w:color="DDEEFF"/>
              <w:bottom w:val="single" w:sz="4" w:space="0" w:color="DDEEFF"/>
              <w:right w:val="single" w:sz="4" w:space="0" w:color="DDEEFF"/>
            </w:tcBorders>
            <w:shd w:val="clear" w:color="auto" w:fill="F5F7FF"/>
          </w:tcPr>
          <w:p w14:paraId="120E408F" w14:textId="77777777" w:rsidR="009310CC" w:rsidRDefault="00F46D1D">
            <w:pPr>
              <w:spacing w:before="60" w:after="60"/>
              <w:ind w:left="80"/>
            </w:pPr>
            <w:r>
              <w:rPr>
                <w:rFonts w:ascii="Arial" w:eastAsia="Arial" w:hAnsi="Arial" w:cs="Arial"/>
                <w:color w:val="444466"/>
                <w:sz w:val="17"/>
                <w:szCs w:val="17"/>
              </w:rPr>
              <w:t>Diwali gifts for employees. Budget ₹2,000–₹10,000 per employee.</w:t>
            </w:r>
          </w:p>
        </w:tc>
        <w:tc>
          <w:tcPr>
            <w:tcW w:w="3500" w:type="dxa"/>
            <w:tcBorders>
              <w:top w:val="single" w:sz="4" w:space="0" w:color="DDEEFF"/>
              <w:left w:val="single" w:sz="4" w:space="0" w:color="DDEEFF"/>
              <w:bottom w:val="single" w:sz="4" w:space="0" w:color="DDEEFF"/>
              <w:right w:val="single" w:sz="4" w:space="0" w:color="DDEEFF"/>
            </w:tcBorders>
            <w:shd w:val="clear" w:color="auto" w:fill="F5F7FF"/>
          </w:tcPr>
          <w:p w14:paraId="47CF55F6" w14:textId="77777777" w:rsidR="009310CC" w:rsidRDefault="00F46D1D">
            <w:pPr>
              <w:spacing w:before="60" w:after="60"/>
              <w:ind w:left="80"/>
            </w:pPr>
            <w:r>
              <w:rPr>
                <w:rFonts w:ascii="Arial" w:eastAsia="Arial" w:hAnsi="Arial" w:cs="Arial"/>
                <w:color w:val="444466"/>
                <w:sz w:val="17"/>
                <w:szCs w:val="17"/>
              </w:rPr>
              <w:t>X300 · N70</w:t>
            </w:r>
          </w:p>
        </w:tc>
      </w:tr>
      <w:tr w:rsidR="009310CC" w14:paraId="43DD363B" w14:textId="77777777">
        <w:tc>
          <w:tcPr>
            <w:tcW w:w="2000" w:type="dxa"/>
            <w:tcBorders>
              <w:top w:val="single" w:sz="4" w:space="0" w:color="DDEEFF"/>
              <w:left w:val="single" w:sz="4" w:space="0" w:color="DDEEFF"/>
              <w:bottom w:val="single" w:sz="4" w:space="0" w:color="DDEEFF"/>
              <w:right w:val="single" w:sz="4" w:space="0" w:color="DDEEFF"/>
            </w:tcBorders>
            <w:shd w:val="clear" w:color="auto" w:fill="FFFFFF"/>
          </w:tcPr>
          <w:p w14:paraId="3BD33B2F" w14:textId="77777777" w:rsidR="009310CC" w:rsidRDefault="00F46D1D">
            <w:pPr>
              <w:spacing w:before="60" w:after="60"/>
              <w:ind w:left="80"/>
            </w:pPr>
            <w:r>
              <w:rPr>
                <w:rFonts w:ascii="Arial" w:eastAsia="Arial" w:hAnsi="Arial" w:cs="Arial"/>
                <w:color w:val="444466"/>
                <w:sz w:val="17"/>
                <w:szCs w:val="17"/>
              </w:rPr>
              <w:t>Startup Founder</w:t>
            </w:r>
          </w:p>
        </w:tc>
        <w:tc>
          <w:tcPr>
            <w:tcW w:w="3500" w:type="dxa"/>
            <w:tcBorders>
              <w:top w:val="single" w:sz="4" w:space="0" w:color="DDEEFF"/>
              <w:left w:val="single" w:sz="4" w:space="0" w:color="DDEEFF"/>
              <w:bottom w:val="single" w:sz="4" w:space="0" w:color="DDEEFF"/>
              <w:right w:val="single" w:sz="4" w:space="0" w:color="DDEEFF"/>
            </w:tcBorders>
            <w:shd w:val="clear" w:color="auto" w:fill="FFFFFF"/>
          </w:tcPr>
          <w:p w14:paraId="31925BB5" w14:textId="77777777" w:rsidR="009310CC" w:rsidRDefault="00F46D1D">
            <w:pPr>
              <w:spacing w:before="60" w:after="60"/>
              <w:ind w:left="80"/>
            </w:pPr>
            <w:r>
              <w:rPr>
                <w:rFonts w:ascii="Arial" w:eastAsia="Arial" w:hAnsi="Arial" w:cs="Arial"/>
                <w:color w:val="444466"/>
                <w:sz w:val="17"/>
                <w:szCs w:val="17"/>
              </w:rPr>
              <w:t>Gift for team — premium and practical. Makes them look good.</w:t>
            </w:r>
          </w:p>
        </w:tc>
        <w:tc>
          <w:tcPr>
            <w:tcW w:w="3500" w:type="dxa"/>
            <w:tcBorders>
              <w:top w:val="single" w:sz="4" w:space="0" w:color="DDEEFF"/>
              <w:left w:val="single" w:sz="4" w:space="0" w:color="DDEEFF"/>
              <w:bottom w:val="single" w:sz="4" w:space="0" w:color="DDEEFF"/>
              <w:right w:val="single" w:sz="4" w:space="0" w:color="DDEEFF"/>
            </w:tcBorders>
            <w:shd w:val="clear" w:color="auto" w:fill="FFFFFF"/>
          </w:tcPr>
          <w:p w14:paraId="56D4FC3B" w14:textId="77777777" w:rsidR="009310CC" w:rsidRDefault="00F46D1D">
            <w:pPr>
              <w:spacing w:before="60" w:after="60"/>
              <w:ind w:left="80"/>
            </w:pPr>
            <w:r>
              <w:rPr>
                <w:rFonts w:ascii="Arial" w:eastAsia="Arial" w:hAnsi="Arial" w:cs="Arial"/>
                <w:color w:val="444466"/>
                <w:sz w:val="17"/>
                <w:szCs w:val="17"/>
              </w:rPr>
              <w:t>X700 · N70</w:t>
            </w:r>
          </w:p>
        </w:tc>
      </w:tr>
      <w:tr w:rsidR="009310CC" w14:paraId="784B6A28" w14:textId="77777777">
        <w:tc>
          <w:tcPr>
            <w:tcW w:w="2000" w:type="dxa"/>
            <w:tcBorders>
              <w:top w:val="single" w:sz="4" w:space="0" w:color="DDEEFF"/>
              <w:left w:val="single" w:sz="4" w:space="0" w:color="DDEEFF"/>
              <w:bottom w:val="single" w:sz="4" w:space="0" w:color="DDEEFF"/>
              <w:right w:val="single" w:sz="4" w:space="0" w:color="DDEEFF"/>
            </w:tcBorders>
            <w:shd w:val="clear" w:color="auto" w:fill="F5F7FF"/>
          </w:tcPr>
          <w:p w14:paraId="18764443" w14:textId="77777777" w:rsidR="009310CC" w:rsidRDefault="00F46D1D">
            <w:pPr>
              <w:spacing w:before="60" w:after="60"/>
              <w:ind w:left="80"/>
            </w:pPr>
            <w:r>
              <w:rPr>
                <w:rFonts w:ascii="Arial" w:eastAsia="Arial" w:hAnsi="Arial" w:cs="Arial"/>
                <w:color w:val="444466"/>
                <w:sz w:val="17"/>
                <w:szCs w:val="17"/>
              </w:rPr>
              <w:t>Fleet Owner</w:t>
            </w:r>
          </w:p>
        </w:tc>
        <w:tc>
          <w:tcPr>
            <w:tcW w:w="3500" w:type="dxa"/>
            <w:tcBorders>
              <w:top w:val="single" w:sz="4" w:space="0" w:color="DDEEFF"/>
              <w:left w:val="single" w:sz="4" w:space="0" w:color="DDEEFF"/>
              <w:bottom w:val="single" w:sz="4" w:space="0" w:color="DDEEFF"/>
              <w:right w:val="single" w:sz="4" w:space="0" w:color="DDEEFF"/>
            </w:tcBorders>
            <w:shd w:val="clear" w:color="auto" w:fill="F5F7FF"/>
          </w:tcPr>
          <w:p w14:paraId="0C25751E" w14:textId="77777777" w:rsidR="009310CC" w:rsidRDefault="00F46D1D">
            <w:pPr>
              <w:spacing w:before="60" w:after="60"/>
              <w:ind w:left="80"/>
            </w:pPr>
            <w:r>
              <w:rPr>
                <w:rFonts w:ascii="Arial" w:eastAsia="Arial" w:hAnsi="Arial" w:cs="Arial"/>
                <w:color w:val="444466"/>
                <w:sz w:val="17"/>
                <w:szCs w:val="17"/>
              </w:rPr>
              <w:t>Multiple vehicles need dashcams. Bulk order makes financial sense.</w:t>
            </w:r>
          </w:p>
        </w:tc>
        <w:tc>
          <w:tcPr>
            <w:tcW w:w="3500" w:type="dxa"/>
            <w:tcBorders>
              <w:top w:val="single" w:sz="4" w:space="0" w:color="DDEEFF"/>
              <w:left w:val="single" w:sz="4" w:space="0" w:color="DDEEFF"/>
              <w:bottom w:val="single" w:sz="4" w:space="0" w:color="DDEEFF"/>
              <w:right w:val="single" w:sz="4" w:space="0" w:color="DDEEFF"/>
            </w:tcBorders>
            <w:shd w:val="clear" w:color="auto" w:fill="F5F7FF"/>
          </w:tcPr>
          <w:p w14:paraId="140AAAE9" w14:textId="77777777" w:rsidR="009310CC" w:rsidRDefault="00F46D1D">
            <w:pPr>
              <w:spacing w:before="60" w:after="60"/>
              <w:ind w:left="80"/>
            </w:pPr>
            <w:r>
              <w:rPr>
                <w:rFonts w:ascii="Arial" w:eastAsia="Arial" w:hAnsi="Arial" w:cs="Arial"/>
                <w:color w:val="444466"/>
                <w:sz w:val="17"/>
                <w:szCs w:val="17"/>
              </w:rPr>
              <w:t>X600 · X900</w:t>
            </w:r>
          </w:p>
        </w:tc>
      </w:tr>
      <w:tr w:rsidR="009310CC" w14:paraId="1D1B0AD7" w14:textId="77777777">
        <w:tc>
          <w:tcPr>
            <w:tcW w:w="2000" w:type="dxa"/>
            <w:tcBorders>
              <w:top w:val="single" w:sz="4" w:space="0" w:color="DDEEFF"/>
              <w:left w:val="single" w:sz="4" w:space="0" w:color="DDEEFF"/>
              <w:bottom w:val="single" w:sz="4" w:space="0" w:color="DDEEFF"/>
              <w:right w:val="single" w:sz="4" w:space="0" w:color="DDEEFF"/>
            </w:tcBorders>
            <w:shd w:val="clear" w:color="auto" w:fill="FFFFFF"/>
          </w:tcPr>
          <w:p w14:paraId="0034859C" w14:textId="77777777" w:rsidR="009310CC" w:rsidRDefault="00F46D1D">
            <w:pPr>
              <w:spacing w:before="60" w:after="60"/>
              <w:ind w:left="80"/>
            </w:pPr>
            <w:r>
              <w:rPr>
                <w:rFonts w:ascii="Arial" w:eastAsia="Arial" w:hAnsi="Arial" w:cs="Arial"/>
                <w:color w:val="444466"/>
                <w:sz w:val="17"/>
                <w:szCs w:val="17"/>
              </w:rPr>
              <w:t>Car Dealership</w:t>
            </w:r>
          </w:p>
        </w:tc>
        <w:tc>
          <w:tcPr>
            <w:tcW w:w="3500" w:type="dxa"/>
            <w:tcBorders>
              <w:top w:val="single" w:sz="4" w:space="0" w:color="DDEEFF"/>
              <w:left w:val="single" w:sz="4" w:space="0" w:color="DDEEFF"/>
              <w:bottom w:val="single" w:sz="4" w:space="0" w:color="DDEEFF"/>
              <w:right w:val="single" w:sz="4" w:space="0" w:color="DDEEFF"/>
            </w:tcBorders>
            <w:shd w:val="clear" w:color="auto" w:fill="FFFFFF"/>
          </w:tcPr>
          <w:p w14:paraId="79F6558F" w14:textId="77777777" w:rsidR="009310CC" w:rsidRDefault="00F46D1D">
            <w:pPr>
              <w:spacing w:before="60" w:after="60"/>
              <w:ind w:left="80"/>
            </w:pPr>
            <w:r>
              <w:rPr>
                <w:rFonts w:ascii="Arial" w:eastAsia="Arial" w:hAnsi="Arial" w:cs="Arial"/>
                <w:color w:val="444466"/>
                <w:sz w:val="17"/>
                <w:szCs w:val="17"/>
              </w:rPr>
              <w:t>Gift dashcam to car buyers as add-on value. Increases deal closure.</w:t>
            </w:r>
          </w:p>
        </w:tc>
        <w:tc>
          <w:tcPr>
            <w:tcW w:w="3500" w:type="dxa"/>
            <w:tcBorders>
              <w:top w:val="single" w:sz="4" w:space="0" w:color="DDEEFF"/>
              <w:left w:val="single" w:sz="4" w:space="0" w:color="DDEEFF"/>
              <w:bottom w:val="single" w:sz="4" w:space="0" w:color="DDEEFF"/>
              <w:right w:val="single" w:sz="4" w:space="0" w:color="DDEEFF"/>
            </w:tcBorders>
            <w:shd w:val="clear" w:color="auto" w:fill="FFFFFF"/>
          </w:tcPr>
          <w:p w14:paraId="7A3D4F60" w14:textId="77777777" w:rsidR="009310CC" w:rsidRDefault="00F46D1D">
            <w:pPr>
              <w:spacing w:before="60" w:after="60"/>
              <w:ind w:left="80"/>
            </w:pPr>
            <w:r>
              <w:rPr>
                <w:rFonts w:ascii="Arial" w:eastAsia="Arial" w:hAnsi="Arial" w:cs="Arial"/>
                <w:color w:val="444466"/>
                <w:sz w:val="17"/>
                <w:szCs w:val="17"/>
              </w:rPr>
              <w:t>X300 · N70</w:t>
            </w:r>
          </w:p>
        </w:tc>
      </w:tr>
      <w:tr w:rsidR="009310CC" w14:paraId="16E17FF5" w14:textId="77777777">
        <w:tc>
          <w:tcPr>
            <w:tcW w:w="2000" w:type="dxa"/>
            <w:tcBorders>
              <w:top w:val="single" w:sz="4" w:space="0" w:color="DDEEFF"/>
              <w:left w:val="single" w:sz="4" w:space="0" w:color="DDEEFF"/>
              <w:bottom w:val="single" w:sz="4" w:space="0" w:color="DDEEFF"/>
              <w:right w:val="single" w:sz="4" w:space="0" w:color="DDEEFF"/>
            </w:tcBorders>
            <w:shd w:val="clear" w:color="auto" w:fill="F5F7FF"/>
          </w:tcPr>
          <w:p w14:paraId="317BA26A" w14:textId="77777777" w:rsidR="009310CC" w:rsidRDefault="00F46D1D">
            <w:pPr>
              <w:spacing w:before="60" w:after="60"/>
              <w:ind w:left="80"/>
            </w:pPr>
            <w:r>
              <w:rPr>
                <w:rFonts w:ascii="Arial" w:eastAsia="Arial" w:hAnsi="Arial" w:cs="Arial"/>
                <w:color w:val="444466"/>
                <w:sz w:val="17"/>
                <w:szCs w:val="17"/>
              </w:rPr>
              <w:t>Insurance Company</w:t>
            </w:r>
          </w:p>
        </w:tc>
        <w:tc>
          <w:tcPr>
            <w:tcW w:w="3500" w:type="dxa"/>
            <w:tcBorders>
              <w:top w:val="single" w:sz="4" w:space="0" w:color="DDEEFF"/>
              <w:left w:val="single" w:sz="4" w:space="0" w:color="DDEEFF"/>
              <w:bottom w:val="single" w:sz="4" w:space="0" w:color="DDEEFF"/>
              <w:right w:val="single" w:sz="4" w:space="0" w:color="DDEEFF"/>
            </w:tcBorders>
            <w:shd w:val="clear" w:color="auto" w:fill="F5F7FF"/>
          </w:tcPr>
          <w:p w14:paraId="6F127AD8" w14:textId="77777777" w:rsidR="009310CC" w:rsidRDefault="00F46D1D">
            <w:pPr>
              <w:spacing w:before="60" w:after="60"/>
              <w:ind w:left="80"/>
            </w:pPr>
            <w:r>
              <w:rPr>
                <w:rFonts w:ascii="Arial" w:eastAsia="Arial" w:hAnsi="Arial" w:cs="Arial"/>
                <w:color w:val="444466"/>
                <w:sz w:val="17"/>
                <w:szCs w:val="17"/>
              </w:rPr>
              <w:t>Safety product gift to policyholders. Reduces claims.</w:t>
            </w:r>
          </w:p>
        </w:tc>
        <w:tc>
          <w:tcPr>
            <w:tcW w:w="3500" w:type="dxa"/>
            <w:tcBorders>
              <w:top w:val="single" w:sz="4" w:space="0" w:color="DDEEFF"/>
              <w:left w:val="single" w:sz="4" w:space="0" w:color="DDEEFF"/>
              <w:bottom w:val="single" w:sz="4" w:space="0" w:color="DDEEFF"/>
              <w:right w:val="single" w:sz="4" w:space="0" w:color="DDEEFF"/>
            </w:tcBorders>
            <w:shd w:val="clear" w:color="auto" w:fill="F5F7FF"/>
          </w:tcPr>
          <w:p w14:paraId="32FFB578" w14:textId="77777777" w:rsidR="009310CC" w:rsidRDefault="00F46D1D">
            <w:pPr>
              <w:spacing w:before="60" w:after="60"/>
              <w:ind w:left="80"/>
            </w:pPr>
            <w:r>
              <w:rPr>
                <w:rFonts w:ascii="Arial" w:eastAsia="Arial" w:hAnsi="Arial" w:cs="Arial"/>
                <w:color w:val="444466"/>
                <w:sz w:val="17"/>
                <w:szCs w:val="17"/>
              </w:rPr>
              <w:t>X300 · X600</w:t>
            </w:r>
          </w:p>
        </w:tc>
      </w:tr>
      <w:tr w:rsidR="009310CC" w14:paraId="3AEA659F" w14:textId="77777777">
        <w:tc>
          <w:tcPr>
            <w:tcW w:w="2000" w:type="dxa"/>
            <w:tcBorders>
              <w:top w:val="single" w:sz="4" w:space="0" w:color="DDEEFF"/>
              <w:left w:val="single" w:sz="4" w:space="0" w:color="DDEEFF"/>
              <w:bottom w:val="single" w:sz="4" w:space="0" w:color="DDEEFF"/>
              <w:right w:val="single" w:sz="4" w:space="0" w:color="DDEEFF"/>
            </w:tcBorders>
            <w:shd w:val="clear" w:color="auto" w:fill="FFFFFF"/>
          </w:tcPr>
          <w:p w14:paraId="63F698CB" w14:textId="77777777" w:rsidR="009310CC" w:rsidRDefault="00F46D1D">
            <w:pPr>
              <w:spacing w:before="60" w:after="60"/>
              <w:ind w:left="80"/>
            </w:pPr>
            <w:r>
              <w:rPr>
                <w:rFonts w:ascii="Arial" w:eastAsia="Arial" w:hAnsi="Arial" w:cs="Arial"/>
                <w:color w:val="444466"/>
                <w:sz w:val="17"/>
                <w:szCs w:val="17"/>
              </w:rPr>
              <w:t>Corporate Wellness / Perks Platform</w:t>
            </w:r>
          </w:p>
        </w:tc>
        <w:tc>
          <w:tcPr>
            <w:tcW w:w="3500" w:type="dxa"/>
            <w:tcBorders>
              <w:top w:val="single" w:sz="4" w:space="0" w:color="DDEEFF"/>
              <w:left w:val="single" w:sz="4" w:space="0" w:color="DDEEFF"/>
              <w:bottom w:val="single" w:sz="4" w:space="0" w:color="DDEEFF"/>
              <w:right w:val="single" w:sz="4" w:space="0" w:color="DDEEFF"/>
            </w:tcBorders>
            <w:shd w:val="clear" w:color="auto" w:fill="FFFFFF"/>
          </w:tcPr>
          <w:p w14:paraId="065085D5" w14:textId="77777777" w:rsidR="009310CC" w:rsidRDefault="00F46D1D">
            <w:pPr>
              <w:spacing w:before="60" w:after="60"/>
              <w:ind w:left="80"/>
            </w:pPr>
            <w:r>
              <w:rPr>
                <w:rFonts w:ascii="Arial" w:eastAsia="Arial" w:hAnsi="Arial" w:cs="Arial"/>
                <w:color w:val="444466"/>
                <w:sz w:val="17"/>
                <w:szCs w:val="17"/>
              </w:rPr>
              <w:t>Add Nextro to employee perks catalogue.</w:t>
            </w:r>
          </w:p>
        </w:tc>
        <w:tc>
          <w:tcPr>
            <w:tcW w:w="3500" w:type="dxa"/>
            <w:tcBorders>
              <w:top w:val="single" w:sz="4" w:space="0" w:color="DDEEFF"/>
              <w:left w:val="single" w:sz="4" w:space="0" w:color="DDEEFF"/>
              <w:bottom w:val="single" w:sz="4" w:space="0" w:color="DDEEFF"/>
              <w:right w:val="single" w:sz="4" w:space="0" w:color="DDEEFF"/>
            </w:tcBorders>
            <w:shd w:val="clear" w:color="auto" w:fill="FFFFFF"/>
          </w:tcPr>
          <w:p w14:paraId="5A2AE6F0" w14:textId="77777777" w:rsidR="009310CC" w:rsidRDefault="00F46D1D">
            <w:pPr>
              <w:spacing w:before="60" w:after="60"/>
              <w:ind w:left="80"/>
            </w:pPr>
            <w:r>
              <w:rPr>
                <w:rFonts w:ascii="Arial" w:eastAsia="Arial" w:hAnsi="Arial" w:cs="Arial"/>
                <w:color w:val="444466"/>
                <w:sz w:val="17"/>
                <w:szCs w:val="17"/>
              </w:rPr>
              <w:t>All products</w:t>
            </w:r>
          </w:p>
        </w:tc>
      </w:tr>
      <w:tr w:rsidR="009310CC" w14:paraId="5991BCE2" w14:textId="77777777">
        <w:tc>
          <w:tcPr>
            <w:tcW w:w="2000" w:type="dxa"/>
            <w:tcBorders>
              <w:top w:val="single" w:sz="4" w:space="0" w:color="DDEEFF"/>
              <w:left w:val="single" w:sz="4" w:space="0" w:color="DDEEFF"/>
              <w:bottom w:val="single" w:sz="4" w:space="0" w:color="DDEEFF"/>
              <w:right w:val="single" w:sz="4" w:space="0" w:color="DDEEFF"/>
            </w:tcBorders>
            <w:shd w:val="clear" w:color="auto" w:fill="F5F7FF"/>
          </w:tcPr>
          <w:p w14:paraId="4D4955D5" w14:textId="77777777" w:rsidR="009310CC" w:rsidRDefault="00F46D1D">
            <w:pPr>
              <w:spacing w:before="60" w:after="60"/>
              <w:ind w:left="80"/>
            </w:pPr>
            <w:r>
              <w:rPr>
                <w:rFonts w:ascii="Arial" w:eastAsia="Arial" w:hAnsi="Arial" w:cs="Arial"/>
                <w:color w:val="444466"/>
                <w:sz w:val="17"/>
                <w:szCs w:val="17"/>
              </w:rPr>
              <w:t>Event Company</w:t>
            </w:r>
          </w:p>
        </w:tc>
        <w:tc>
          <w:tcPr>
            <w:tcW w:w="3500" w:type="dxa"/>
            <w:tcBorders>
              <w:top w:val="single" w:sz="4" w:space="0" w:color="DDEEFF"/>
              <w:left w:val="single" w:sz="4" w:space="0" w:color="DDEEFF"/>
              <w:bottom w:val="single" w:sz="4" w:space="0" w:color="DDEEFF"/>
              <w:right w:val="single" w:sz="4" w:space="0" w:color="DDEEFF"/>
            </w:tcBorders>
            <w:shd w:val="clear" w:color="auto" w:fill="F5F7FF"/>
          </w:tcPr>
          <w:p w14:paraId="116EBAC0" w14:textId="77777777" w:rsidR="009310CC" w:rsidRDefault="00F46D1D">
            <w:pPr>
              <w:spacing w:before="60" w:after="60"/>
              <w:ind w:left="80"/>
            </w:pPr>
            <w:r>
              <w:rPr>
                <w:rFonts w:ascii="Arial" w:eastAsia="Arial" w:hAnsi="Arial" w:cs="Arial"/>
                <w:color w:val="444466"/>
                <w:sz w:val="17"/>
                <w:szCs w:val="17"/>
              </w:rPr>
              <w:t>Gift to speakers, VIPs or sponsors at annual conference.</w:t>
            </w:r>
          </w:p>
        </w:tc>
        <w:tc>
          <w:tcPr>
            <w:tcW w:w="3500" w:type="dxa"/>
            <w:tcBorders>
              <w:top w:val="single" w:sz="4" w:space="0" w:color="DDEEFF"/>
              <w:left w:val="single" w:sz="4" w:space="0" w:color="DDEEFF"/>
              <w:bottom w:val="single" w:sz="4" w:space="0" w:color="DDEEFF"/>
              <w:right w:val="single" w:sz="4" w:space="0" w:color="DDEEFF"/>
            </w:tcBorders>
            <w:shd w:val="clear" w:color="auto" w:fill="F5F7FF"/>
          </w:tcPr>
          <w:p w14:paraId="5FFF2094" w14:textId="77777777" w:rsidR="009310CC" w:rsidRDefault="00F46D1D">
            <w:pPr>
              <w:spacing w:before="60" w:after="60"/>
              <w:ind w:left="80"/>
            </w:pPr>
            <w:r>
              <w:rPr>
                <w:rFonts w:ascii="Arial" w:eastAsia="Arial" w:hAnsi="Arial" w:cs="Arial"/>
                <w:color w:val="444466"/>
                <w:sz w:val="17"/>
                <w:szCs w:val="17"/>
              </w:rPr>
              <w:t>X700 · N70</w:t>
            </w:r>
          </w:p>
        </w:tc>
      </w:tr>
      <w:tr w:rsidR="009310CC" w14:paraId="7DFC6E08" w14:textId="77777777">
        <w:tc>
          <w:tcPr>
            <w:tcW w:w="2000" w:type="dxa"/>
            <w:tcBorders>
              <w:top w:val="single" w:sz="4" w:space="0" w:color="DDEEFF"/>
              <w:left w:val="single" w:sz="4" w:space="0" w:color="DDEEFF"/>
              <w:bottom w:val="single" w:sz="4" w:space="0" w:color="DDEEFF"/>
              <w:right w:val="single" w:sz="4" w:space="0" w:color="DDEEFF"/>
            </w:tcBorders>
            <w:shd w:val="clear" w:color="auto" w:fill="FFFFFF"/>
          </w:tcPr>
          <w:p w14:paraId="47081240" w14:textId="77777777" w:rsidR="009310CC" w:rsidRDefault="00F46D1D">
            <w:pPr>
              <w:spacing w:before="60" w:after="60"/>
              <w:ind w:left="80"/>
            </w:pPr>
            <w:r>
              <w:rPr>
                <w:rFonts w:ascii="Arial" w:eastAsia="Arial" w:hAnsi="Arial" w:cs="Arial"/>
                <w:color w:val="444466"/>
                <w:sz w:val="17"/>
                <w:szCs w:val="17"/>
              </w:rPr>
              <w:t>Real Estate Developer</w:t>
            </w:r>
          </w:p>
        </w:tc>
        <w:tc>
          <w:tcPr>
            <w:tcW w:w="3500" w:type="dxa"/>
            <w:tcBorders>
              <w:top w:val="single" w:sz="4" w:space="0" w:color="DDEEFF"/>
              <w:left w:val="single" w:sz="4" w:space="0" w:color="DDEEFF"/>
              <w:bottom w:val="single" w:sz="4" w:space="0" w:color="DDEEFF"/>
              <w:right w:val="single" w:sz="4" w:space="0" w:color="DDEEFF"/>
            </w:tcBorders>
            <w:shd w:val="clear" w:color="auto" w:fill="FFFFFF"/>
          </w:tcPr>
          <w:p w14:paraId="1BB10D86" w14:textId="77777777" w:rsidR="009310CC" w:rsidRDefault="00F46D1D">
            <w:pPr>
              <w:spacing w:before="60" w:after="60"/>
              <w:ind w:left="80"/>
            </w:pPr>
            <w:r>
              <w:rPr>
                <w:rFonts w:ascii="Arial" w:eastAsia="Arial" w:hAnsi="Arial" w:cs="Arial"/>
                <w:color w:val="444466"/>
                <w:sz w:val="17"/>
                <w:szCs w:val="17"/>
              </w:rPr>
              <w:t>Gift to new flat buyers — premium touch.</w:t>
            </w:r>
          </w:p>
        </w:tc>
        <w:tc>
          <w:tcPr>
            <w:tcW w:w="3500" w:type="dxa"/>
            <w:tcBorders>
              <w:top w:val="single" w:sz="4" w:space="0" w:color="DDEEFF"/>
              <w:left w:val="single" w:sz="4" w:space="0" w:color="DDEEFF"/>
              <w:bottom w:val="single" w:sz="4" w:space="0" w:color="DDEEFF"/>
              <w:right w:val="single" w:sz="4" w:space="0" w:color="DDEEFF"/>
            </w:tcBorders>
            <w:shd w:val="clear" w:color="auto" w:fill="FFFFFF"/>
          </w:tcPr>
          <w:p w14:paraId="72609336" w14:textId="77777777" w:rsidR="009310CC" w:rsidRDefault="00F46D1D">
            <w:pPr>
              <w:spacing w:before="60" w:after="60"/>
              <w:ind w:left="80"/>
            </w:pPr>
            <w:r>
              <w:rPr>
                <w:rFonts w:ascii="Arial" w:eastAsia="Arial" w:hAnsi="Arial" w:cs="Arial"/>
                <w:color w:val="444466"/>
                <w:sz w:val="17"/>
                <w:szCs w:val="17"/>
              </w:rPr>
              <w:t>X700 · N70</w:t>
            </w:r>
          </w:p>
        </w:tc>
      </w:tr>
    </w:tbl>
    <w:p w14:paraId="58162D01" w14:textId="77777777" w:rsidR="009310CC" w:rsidRDefault="009310CC">
      <w:pPr>
        <w:pBdr>
          <w:bottom w:val="single" w:sz="4" w:space="0" w:color="DDEEFF"/>
        </w:pBdr>
        <w:spacing w:before="180" w:after="180"/>
      </w:pPr>
    </w:p>
    <w:p w14:paraId="65C96231" w14:textId="77777777" w:rsidR="009310CC" w:rsidRDefault="00F46D1D">
      <w:r>
        <w:br w:type="page"/>
      </w:r>
    </w:p>
    <w:p w14:paraId="79C8E20A" w14:textId="77777777" w:rsidR="009310CC" w:rsidRDefault="00F46D1D">
      <w:pPr>
        <w:shd w:val="clear" w:color="auto" w:fill="090918"/>
        <w:spacing w:before="300" w:after="160"/>
      </w:pPr>
      <w:r>
        <w:rPr>
          <w:rFonts w:ascii="Arial" w:eastAsia="Arial" w:hAnsi="Arial" w:cs="Arial"/>
          <w:b/>
          <w:bCs/>
          <w:caps/>
          <w:color w:val="00B4D8"/>
          <w:sz w:val="22"/>
          <w:szCs w:val="22"/>
        </w:rPr>
        <w:t xml:space="preserve">  02 — CONTENT POSITIONING</w:t>
      </w:r>
    </w:p>
    <w:p w14:paraId="2A949D95" w14:textId="77777777" w:rsidR="009310CC" w:rsidRDefault="00F46D1D">
      <w:pPr>
        <w:pStyle w:val="Heading1"/>
        <w:spacing w:before="240" w:after="100"/>
      </w:pPr>
      <w:r>
        <w:rPr>
          <w:rFonts w:ascii="Arial" w:eastAsia="Arial" w:hAnsi="Arial" w:cs="Arial"/>
          <w:b/>
          <w:bCs/>
          <w:color w:val="090918"/>
          <w:sz w:val="28"/>
          <w:szCs w:val="28"/>
        </w:rPr>
        <w:t>How to Talk to a Bulk Buyer vs a Regular Buyer.</w:t>
      </w:r>
    </w:p>
    <w:p w14:paraId="226E3206" w14:textId="77777777" w:rsidR="009310CC" w:rsidRDefault="00F46D1D">
      <w:pPr>
        <w:spacing w:after="100"/>
      </w:pPr>
      <w:r>
        <w:rPr>
          <w:rFonts w:ascii="Arial" w:eastAsia="Arial" w:hAnsi="Arial" w:cs="Arial"/>
          <w:color w:val="444466"/>
        </w:rPr>
        <w:t>The bulk buyer is not buying for themselves. They are buying to make an impression. Their job is on the line if the gift feels cheap or thoughtless. Nextro's content for bulk buyers must speak to three things: prestige, practicality and proof.</w:t>
      </w:r>
    </w:p>
    <w:p w14:paraId="7881E24C" w14:textId="77777777" w:rsidR="009310CC" w:rsidRDefault="009310CC">
      <w:pPr>
        <w:spacing w:after="80"/>
      </w:pPr>
    </w:p>
    <w:p w14:paraId="29D380CF" w14:textId="77777777" w:rsidR="009310CC" w:rsidRDefault="00F46D1D">
      <w:pPr>
        <w:pStyle w:val="Heading2"/>
        <w:spacing w:before="180" w:after="80"/>
      </w:pPr>
      <w:r>
        <w:rPr>
          <w:rFonts w:ascii="Arial" w:eastAsia="Arial" w:hAnsi="Arial" w:cs="Arial"/>
          <w:b/>
          <w:bCs/>
          <w:color w:val="1565C0"/>
          <w:sz w:val="22"/>
          <w:szCs w:val="22"/>
        </w:rPr>
        <w:t>The Core Positioning Statement</w:t>
      </w:r>
    </w:p>
    <w:p w14:paraId="32016123" w14:textId="77777777" w:rsidR="009310CC" w:rsidRDefault="00F46D1D">
      <w:pPr>
        <w:pBdr>
          <w:left w:val="thick" w:sz="14" w:space="0" w:color="F57F17"/>
        </w:pBdr>
        <w:shd w:val="clear" w:color="auto" w:fill="FFFDE7"/>
        <w:spacing w:before="120" w:after="120"/>
        <w:ind w:left="360" w:right="360"/>
      </w:pPr>
      <w:r>
        <w:rPr>
          <w:rFonts w:ascii="Arial" w:eastAsia="Arial" w:hAnsi="Arial" w:cs="Arial"/>
          <w:b/>
          <w:bCs/>
          <w:i/>
          <w:iCs/>
          <w:color w:val="F57F17"/>
        </w:rPr>
        <w:t>This Diwali — give the gift that drives with them every day. Not a box of sweets that's forgotten by November. A Nextro dashcam that protects them on every drive, every night, all year long.</w:t>
      </w:r>
    </w:p>
    <w:p w14:paraId="79F850AE" w14:textId="77777777" w:rsidR="009310CC" w:rsidRDefault="009310CC">
      <w:pPr>
        <w:spacing w:after="80"/>
      </w:pPr>
    </w:p>
    <w:p w14:paraId="463C22AA" w14:textId="77777777" w:rsidR="009310CC" w:rsidRDefault="00F46D1D">
      <w:pPr>
        <w:pStyle w:val="Heading2"/>
        <w:spacing w:before="180" w:after="80"/>
      </w:pPr>
      <w:r>
        <w:rPr>
          <w:rFonts w:ascii="Arial" w:eastAsia="Arial" w:hAnsi="Arial" w:cs="Arial"/>
          <w:b/>
          <w:bCs/>
          <w:color w:val="1565C0"/>
          <w:sz w:val="22"/>
          <w:szCs w:val="22"/>
        </w:rPr>
        <w:t>Content Angles for Bulk Buyers</w:t>
      </w:r>
    </w:p>
    <w:p w14:paraId="0C0AAC8D" w14:textId="500A31F6" w:rsidR="009310CC" w:rsidRDefault="00F46D1D">
      <w:pPr>
        <w:pStyle w:val="Heading3"/>
        <w:spacing w:before="140" w:after="60"/>
      </w:pPr>
      <w:r>
        <w:rPr>
          <w:rFonts w:ascii="Arial" w:eastAsia="Arial" w:hAnsi="Arial" w:cs="Arial"/>
          <w:b/>
          <w:bCs/>
          <w:color w:val="E65100"/>
          <w:sz w:val="20"/>
          <w:szCs w:val="20"/>
        </w:rPr>
        <w:t>Angle 1 — The Thoughtful Corporate Gift</w:t>
      </w:r>
      <w:r w:rsidR="00D54F7F">
        <w:rPr>
          <w:rFonts w:ascii="Arial" w:eastAsia="Arial" w:hAnsi="Arial" w:cs="Arial"/>
          <w:b/>
          <w:bCs/>
          <w:color w:val="E65100"/>
          <w:sz w:val="20"/>
          <w:szCs w:val="20"/>
        </w:rPr>
        <w:t xml:space="preserve">  </w:t>
      </w:r>
    </w:p>
    <w:p w14:paraId="108A5A11" w14:textId="77777777" w:rsidR="009310CC" w:rsidRDefault="00F46D1D">
      <w:pPr>
        <w:spacing w:after="100"/>
      </w:pPr>
      <w:r>
        <w:rPr>
          <w:rFonts w:ascii="Arial" w:eastAsia="Arial" w:hAnsi="Arial" w:cs="Arial"/>
          <w:color w:val="444466"/>
        </w:rPr>
        <w:t>Most Diwali gifts say 'we remembered'. A Nextro says 'we thought about you'. Position the dashcam as the only gift that shows genuine consideration for the recipient's daily safety.</w:t>
      </w:r>
    </w:p>
    <w:p w14:paraId="26AE0489" w14:textId="77777777" w:rsidR="009310CC" w:rsidRDefault="00F46D1D">
      <w:pPr>
        <w:spacing w:after="80"/>
        <w:ind w:left="360"/>
      </w:pPr>
      <w:r>
        <w:rPr>
          <w:rFonts w:ascii="Arial" w:eastAsia="Arial" w:hAnsi="Arial" w:cs="Arial"/>
          <w:b/>
          <w:bCs/>
          <w:color w:val="E65100"/>
        </w:rPr>
        <w:t xml:space="preserve">• </w:t>
      </w:r>
      <w:r>
        <w:rPr>
          <w:rFonts w:ascii="Arial" w:eastAsia="Arial" w:hAnsi="Arial" w:cs="Arial"/>
          <w:color w:val="444466"/>
        </w:rPr>
        <w:t>Headline: The gift they will use every day. Not just on Diwali.</w:t>
      </w:r>
    </w:p>
    <w:p w14:paraId="7CF0C4BF"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Visual: Premium gift box with Nextro product. Corporate logo on packaging option.</w:t>
      </w:r>
    </w:p>
    <w:p w14:paraId="3BB8D071"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Copy: Every dry fruit box ends by November. Every drive they take from now on — the Nextro is there.</w:t>
      </w:r>
    </w:p>
    <w:p w14:paraId="3C215F09" w14:textId="77777777" w:rsidR="009310CC" w:rsidRDefault="009310CC">
      <w:pPr>
        <w:spacing w:after="40"/>
      </w:pPr>
    </w:p>
    <w:p w14:paraId="6747A9E5" w14:textId="322B94B1" w:rsidR="009310CC" w:rsidRDefault="00F46D1D">
      <w:pPr>
        <w:pStyle w:val="Heading3"/>
        <w:spacing w:before="140" w:after="60"/>
      </w:pPr>
      <w:r>
        <w:rPr>
          <w:rFonts w:ascii="Arial" w:eastAsia="Arial" w:hAnsi="Arial" w:cs="Arial"/>
          <w:b/>
          <w:bCs/>
          <w:color w:val="1B5E20"/>
          <w:sz w:val="20"/>
          <w:szCs w:val="20"/>
        </w:rPr>
        <w:t>Angle 2 — The Fleet &amp; Business Case</w:t>
      </w:r>
      <w:r w:rsidR="00D54F7F">
        <w:rPr>
          <w:rFonts w:ascii="Arial" w:eastAsia="Arial" w:hAnsi="Arial" w:cs="Arial"/>
          <w:b/>
          <w:bCs/>
          <w:color w:val="1B5E20"/>
          <w:sz w:val="20"/>
          <w:szCs w:val="20"/>
        </w:rPr>
        <w:t xml:space="preserve"> </w:t>
      </w:r>
    </w:p>
    <w:p w14:paraId="434D96ED" w14:textId="77777777" w:rsidR="009310CC" w:rsidRDefault="00F46D1D">
      <w:pPr>
        <w:spacing w:after="100"/>
      </w:pPr>
      <w:r>
        <w:rPr>
          <w:rFonts w:ascii="Arial" w:eastAsia="Arial" w:hAnsi="Arial" w:cs="Arial"/>
          <w:color w:val="444466"/>
        </w:rPr>
        <w:t>For fleet owners and businesses with company vehicles — this is not gifting, it's infrastructure. Position the dashcam as a business investment that reduces liability, proves due diligence and protects drivers.</w:t>
      </w:r>
    </w:p>
    <w:p w14:paraId="12A3C8AF" w14:textId="4F391048" w:rsidR="009310CC" w:rsidRDefault="00F46D1D">
      <w:pPr>
        <w:spacing w:after="80"/>
        <w:ind w:left="360"/>
      </w:pPr>
      <w:r>
        <w:rPr>
          <w:rFonts w:ascii="Arial" w:eastAsia="Arial" w:hAnsi="Arial" w:cs="Arial"/>
          <w:b/>
          <w:bCs/>
          <w:color w:val="1B5E20"/>
        </w:rPr>
        <w:t xml:space="preserve">• </w:t>
      </w:r>
      <w:r>
        <w:rPr>
          <w:rFonts w:ascii="Arial" w:eastAsia="Arial" w:hAnsi="Arial" w:cs="Arial"/>
          <w:color w:val="444466"/>
        </w:rPr>
        <w:t>Headline: 10 vehicles. 10 dashcams. One decision that pays for itself.</w:t>
      </w:r>
      <w:r w:rsidR="00FA282D">
        <w:rPr>
          <w:rFonts w:ascii="Arial" w:eastAsia="Arial" w:hAnsi="Arial" w:cs="Arial"/>
          <w:color w:val="444466"/>
        </w:rPr>
        <w:t xml:space="preserve"> </w:t>
      </w:r>
    </w:p>
    <w:p w14:paraId="30569919"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Copy: Every fleet vehicle is a liability without a dashcam. Every fleet vehicle with a Nextro is covered.</w:t>
      </w:r>
    </w:p>
    <w:p w14:paraId="053C1E6A"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Data angle: Insurance disputes. Driver safety. Route compliance. All solved.</w:t>
      </w:r>
    </w:p>
    <w:p w14:paraId="6E67832D" w14:textId="77777777" w:rsidR="009310CC" w:rsidRDefault="009310CC">
      <w:pPr>
        <w:spacing w:after="40"/>
      </w:pPr>
    </w:p>
    <w:p w14:paraId="142037CE" w14:textId="77777777" w:rsidR="009310CC" w:rsidRDefault="00F46D1D">
      <w:pPr>
        <w:pStyle w:val="Heading3"/>
        <w:spacing w:before="140" w:after="60"/>
      </w:pPr>
      <w:r>
        <w:rPr>
          <w:rFonts w:ascii="Arial" w:eastAsia="Arial" w:hAnsi="Arial" w:cs="Arial"/>
          <w:b/>
          <w:bCs/>
          <w:color w:val="6A1B9A"/>
          <w:sz w:val="20"/>
          <w:szCs w:val="20"/>
        </w:rPr>
        <w:t>Angle 3 — The Premium Upgrade Gift</w:t>
      </w:r>
    </w:p>
    <w:p w14:paraId="3309A763" w14:textId="77777777" w:rsidR="009310CC" w:rsidRDefault="00F46D1D">
      <w:pPr>
        <w:spacing w:after="100"/>
      </w:pPr>
      <w:r>
        <w:rPr>
          <w:rFonts w:ascii="Arial" w:eastAsia="Arial" w:hAnsi="Arial" w:cs="Arial"/>
          <w:color w:val="444466"/>
        </w:rPr>
        <w:t>For N70 and N50 — position as the gift for the driver who has everything. Their car already has CarPlay. Now it's wireless. Clean. Effortless. Premium.</w:t>
      </w:r>
    </w:p>
    <w:p w14:paraId="14675ABB" w14:textId="5B327711" w:rsidR="009310CC" w:rsidRDefault="00F46D1D">
      <w:pPr>
        <w:spacing w:after="80"/>
        <w:ind w:left="360"/>
      </w:pPr>
      <w:r>
        <w:rPr>
          <w:rFonts w:ascii="Arial" w:eastAsia="Arial" w:hAnsi="Arial" w:cs="Arial"/>
          <w:b/>
          <w:bCs/>
          <w:color w:val="6A1B9A"/>
        </w:rPr>
        <w:t xml:space="preserve">• </w:t>
      </w:r>
      <w:r>
        <w:rPr>
          <w:rFonts w:ascii="Arial" w:eastAsia="Arial" w:hAnsi="Arial" w:cs="Arial"/>
          <w:color w:val="444466"/>
        </w:rPr>
        <w:t>Headline: Their car already supports wireless CarPlay. Now it will.</w:t>
      </w:r>
      <w:r w:rsidR="00FA282D">
        <w:rPr>
          <w:rFonts w:ascii="Arial" w:eastAsia="Arial" w:hAnsi="Arial" w:cs="Arial"/>
          <w:color w:val="444466"/>
        </w:rPr>
        <w:t xml:space="preserve"> </w:t>
      </w:r>
    </w:p>
    <w:p w14:paraId="5C1082A3"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Copy: One plug. Car starts. Phone connects. Every drive from Diwali onwards.</w:t>
      </w:r>
    </w:p>
    <w:p w14:paraId="007084BB"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Visual: N70 in USB port of a premium car. Gift wrapped. Festival tones.</w:t>
      </w:r>
    </w:p>
    <w:p w14:paraId="77A0A16B" w14:textId="77777777" w:rsidR="009310CC" w:rsidRDefault="009310CC">
      <w:pPr>
        <w:spacing w:after="40"/>
      </w:pPr>
    </w:p>
    <w:p w14:paraId="685D7B82" w14:textId="77777777" w:rsidR="009310CC" w:rsidRDefault="00F46D1D">
      <w:pPr>
        <w:pStyle w:val="Heading3"/>
        <w:spacing w:before="140" w:after="60"/>
      </w:pPr>
      <w:r>
        <w:rPr>
          <w:rFonts w:ascii="Arial" w:eastAsia="Arial" w:hAnsi="Arial" w:cs="Arial"/>
          <w:b/>
          <w:bCs/>
          <w:color w:val="B71C1C"/>
          <w:sz w:val="20"/>
          <w:szCs w:val="20"/>
        </w:rPr>
        <w:t>Angle 4 — Safety As A Gift</w:t>
      </w:r>
    </w:p>
    <w:p w14:paraId="65581659" w14:textId="3A0EAA02" w:rsidR="009310CC" w:rsidRDefault="00F46D1D">
      <w:pPr>
        <w:spacing w:after="100"/>
      </w:pPr>
      <w:r>
        <w:rPr>
          <w:rFonts w:ascii="Arial" w:eastAsia="Arial" w:hAnsi="Arial" w:cs="Arial"/>
          <w:color w:val="444466"/>
        </w:rPr>
        <w:t>Emotional angle for gifting to family — parents gifting to adult children who drive, siblings, spouses. The dashcam as an act of love and protection.</w:t>
      </w:r>
      <w:r w:rsidR="00FA282D">
        <w:rPr>
          <w:rFonts w:ascii="Arial" w:eastAsia="Arial" w:hAnsi="Arial" w:cs="Arial"/>
          <w:color w:val="444466"/>
        </w:rPr>
        <w:t xml:space="preserve"> </w:t>
      </w:r>
    </w:p>
    <w:p w14:paraId="7F5E324A" w14:textId="77777777" w:rsidR="009310CC" w:rsidRDefault="00F46D1D">
      <w:pPr>
        <w:spacing w:after="80"/>
        <w:ind w:left="360"/>
      </w:pPr>
      <w:r>
        <w:rPr>
          <w:rFonts w:ascii="Arial" w:eastAsia="Arial" w:hAnsi="Arial" w:cs="Arial"/>
          <w:b/>
          <w:bCs/>
          <w:color w:val="B71C1C"/>
        </w:rPr>
        <w:t xml:space="preserve">• </w:t>
      </w:r>
      <w:r>
        <w:rPr>
          <w:rFonts w:ascii="Arial" w:eastAsia="Arial" w:hAnsi="Arial" w:cs="Arial"/>
          <w:color w:val="444466"/>
        </w:rPr>
        <w:t>Headline: This Diwali — gift them something that watches over them when you can't.</w:t>
      </w:r>
    </w:p>
    <w:p w14:paraId="5BBC388B"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Copy: You can't always be in the passenger seat. A Nextro can.</w:t>
      </w:r>
    </w:p>
    <w:p w14:paraId="5ED2097B" w14:textId="77777777" w:rsidR="009310CC" w:rsidRDefault="009310CC">
      <w:pPr>
        <w:spacing w:after="80"/>
      </w:pPr>
    </w:p>
    <w:p w14:paraId="3AC29D7C" w14:textId="77777777" w:rsidR="009310CC" w:rsidRDefault="00F46D1D">
      <w:pPr>
        <w:pStyle w:val="Heading2"/>
        <w:spacing w:before="180" w:after="80"/>
      </w:pPr>
      <w:r>
        <w:rPr>
          <w:rFonts w:ascii="Arial" w:eastAsia="Arial" w:hAnsi="Arial" w:cs="Arial"/>
          <w:b/>
          <w:bCs/>
          <w:color w:val="1565C0"/>
          <w:sz w:val="22"/>
          <w:szCs w:val="22"/>
        </w:rPr>
        <w:t>Content Formats for Bulk Campaign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9310CC" w14:paraId="67ADF4B1" w14:textId="77777777">
        <w:tc>
          <w:tcPr>
            <w:tcW w:w="2500" w:type="dxa"/>
            <w:tcBorders>
              <w:top w:val="single" w:sz="4" w:space="0" w:color="444466"/>
              <w:left w:val="single" w:sz="4" w:space="0" w:color="444466"/>
              <w:bottom w:val="single" w:sz="4" w:space="0" w:color="444466"/>
              <w:right w:val="single" w:sz="4" w:space="0" w:color="444466"/>
            </w:tcBorders>
            <w:shd w:val="clear" w:color="auto" w:fill="090918"/>
          </w:tcPr>
          <w:p w14:paraId="572063CE" w14:textId="77777777" w:rsidR="009310CC" w:rsidRDefault="00F46D1D">
            <w:pPr>
              <w:spacing w:before="60" w:after="60"/>
              <w:jc w:val="center"/>
            </w:pPr>
            <w:r>
              <w:rPr>
                <w:rFonts w:ascii="Arial" w:eastAsia="Arial" w:hAnsi="Arial" w:cs="Arial"/>
                <w:b/>
                <w:bCs/>
                <w:color w:val="FFFFFF"/>
                <w:sz w:val="18"/>
                <w:szCs w:val="18"/>
              </w:rPr>
              <w:t>Format</w:t>
            </w:r>
          </w:p>
        </w:tc>
        <w:tc>
          <w:tcPr>
            <w:tcW w:w="3500" w:type="dxa"/>
            <w:tcBorders>
              <w:top w:val="single" w:sz="4" w:space="0" w:color="444466"/>
              <w:left w:val="single" w:sz="4" w:space="0" w:color="444466"/>
              <w:bottom w:val="single" w:sz="4" w:space="0" w:color="444466"/>
              <w:right w:val="single" w:sz="4" w:space="0" w:color="444466"/>
            </w:tcBorders>
            <w:shd w:val="clear" w:color="auto" w:fill="090918"/>
          </w:tcPr>
          <w:p w14:paraId="10A1B3CD" w14:textId="77777777" w:rsidR="009310CC" w:rsidRDefault="00F46D1D">
            <w:pPr>
              <w:spacing w:before="60" w:after="60"/>
              <w:jc w:val="center"/>
            </w:pPr>
            <w:r>
              <w:rPr>
                <w:rFonts w:ascii="Arial" w:eastAsia="Arial" w:hAnsi="Arial" w:cs="Arial"/>
                <w:b/>
                <w:bCs/>
                <w:color w:val="FFFFFF"/>
                <w:sz w:val="18"/>
                <w:szCs w:val="18"/>
              </w:rPr>
              <w:t>Content Idea</w:t>
            </w:r>
          </w:p>
        </w:tc>
        <w:tc>
          <w:tcPr>
            <w:tcW w:w="3000" w:type="dxa"/>
            <w:tcBorders>
              <w:top w:val="single" w:sz="4" w:space="0" w:color="444466"/>
              <w:left w:val="single" w:sz="4" w:space="0" w:color="444466"/>
              <w:bottom w:val="single" w:sz="4" w:space="0" w:color="444466"/>
              <w:right w:val="single" w:sz="4" w:space="0" w:color="444466"/>
            </w:tcBorders>
            <w:shd w:val="clear" w:color="auto" w:fill="090918"/>
          </w:tcPr>
          <w:p w14:paraId="267B6A69" w14:textId="77777777" w:rsidR="009310CC" w:rsidRDefault="00F46D1D">
            <w:pPr>
              <w:spacing w:before="60" w:after="60"/>
              <w:jc w:val="center"/>
            </w:pPr>
            <w:r>
              <w:rPr>
                <w:rFonts w:ascii="Arial" w:eastAsia="Arial" w:hAnsi="Arial" w:cs="Arial"/>
                <w:b/>
                <w:bCs/>
                <w:color w:val="FFFFFF"/>
                <w:sz w:val="18"/>
                <w:szCs w:val="18"/>
              </w:rPr>
              <w:t>Platform</w:t>
            </w:r>
          </w:p>
        </w:tc>
      </w:tr>
      <w:tr w:rsidR="009310CC" w14:paraId="3CB008A3" w14:textId="77777777">
        <w:tc>
          <w:tcPr>
            <w:tcW w:w="2500" w:type="dxa"/>
            <w:tcBorders>
              <w:top w:val="single" w:sz="4" w:space="0" w:color="DDEEFF"/>
              <w:left w:val="single" w:sz="4" w:space="0" w:color="DDEEFF"/>
              <w:bottom w:val="single" w:sz="4" w:space="0" w:color="DDEEFF"/>
              <w:right w:val="single" w:sz="4" w:space="0" w:color="DDEEFF"/>
            </w:tcBorders>
            <w:shd w:val="clear" w:color="auto" w:fill="F5F7FF"/>
          </w:tcPr>
          <w:p w14:paraId="17910D22" w14:textId="06F3533F" w:rsidR="009310CC" w:rsidRDefault="00F46D1D">
            <w:pPr>
              <w:spacing w:before="60" w:after="60"/>
              <w:ind w:left="80"/>
            </w:pPr>
            <w:r>
              <w:rPr>
                <w:rFonts w:ascii="Arial" w:eastAsia="Arial" w:hAnsi="Arial" w:cs="Arial"/>
                <w:color w:val="444466"/>
                <w:sz w:val="17"/>
                <w:szCs w:val="17"/>
              </w:rPr>
              <w:t>LinkedIn Post</w:t>
            </w:r>
            <w:r w:rsidR="00FA282D">
              <w:rPr>
                <w:rFonts w:ascii="Arial" w:eastAsia="Arial" w:hAnsi="Arial" w:cs="Arial"/>
                <w:color w:val="444466"/>
                <w:sz w:val="17"/>
                <w:szCs w:val="17"/>
              </w:rPr>
              <w:t xml:space="preserve">  </w:t>
            </w:r>
          </w:p>
        </w:tc>
        <w:tc>
          <w:tcPr>
            <w:tcW w:w="3500" w:type="dxa"/>
            <w:tcBorders>
              <w:top w:val="single" w:sz="4" w:space="0" w:color="DDEEFF"/>
              <w:left w:val="single" w:sz="4" w:space="0" w:color="DDEEFF"/>
              <w:bottom w:val="single" w:sz="4" w:space="0" w:color="DDEEFF"/>
              <w:right w:val="single" w:sz="4" w:space="0" w:color="DDEEFF"/>
            </w:tcBorders>
            <w:shd w:val="clear" w:color="auto" w:fill="E3F2FD"/>
          </w:tcPr>
          <w:p w14:paraId="32B19B3B" w14:textId="77777777" w:rsidR="009310CC" w:rsidRDefault="00F46D1D">
            <w:pPr>
              <w:spacing w:before="60" w:after="60"/>
              <w:ind w:left="80"/>
            </w:pPr>
            <w:r>
              <w:rPr>
                <w:rFonts w:ascii="Arial" w:eastAsia="Arial" w:hAnsi="Arial" w:cs="Arial"/>
                <w:color w:val="444466"/>
                <w:sz w:val="17"/>
                <w:szCs w:val="17"/>
              </w:rPr>
              <w:t>Open letter to HR managers — 'This Diwali, give the gift they'll remember in March'</w:t>
            </w:r>
          </w:p>
        </w:tc>
        <w:tc>
          <w:tcPr>
            <w:tcW w:w="3000" w:type="dxa"/>
            <w:tcBorders>
              <w:top w:val="single" w:sz="4" w:space="0" w:color="DDEEFF"/>
              <w:left w:val="single" w:sz="4" w:space="0" w:color="DDEEFF"/>
              <w:bottom w:val="single" w:sz="4" w:space="0" w:color="DDEEFF"/>
              <w:right w:val="single" w:sz="4" w:space="0" w:color="DDEEFF"/>
            </w:tcBorders>
            <w:shd w:val="clear" w:color="auto" w:fill="F5F7FF"/>
          </w:tcPr>
          <w:p w14:paraId="629D0404" w14:textId="77777777" w:rsidR="009310CC" w:rsidRDefault="00F46D1D">
            <w:pPr>
              <w:spacing w:before="60" w:after="60"/>
              <w:ind w:left="80"/>
            </w:pPr>
            <w:r>
              <w:rPr>
                <w:rFonts w:ascii="Arial" w:eastAsia="Arial" w:hAnsi="Arial" w:cs="Arial"/>
                <w:color w:val="444466"/>
                <w:sz w:val="17"/>
                <w:szCs w:val="17"/>
              </w:rPr>
              <w:t>LinkedIn</w:t>
            </w:r>
          </w:p>
        </w:tc>
      </w:tr>
      <w:tr w:rsidR="009310CC" w14:paraId="0E75AF22" w14:textId="77777777">
        <w:tc>
          <w:tcPr>
            <w:tcW w:w="2500" w:type="dxa"/>
            <w:tcBorders>
              <w:top w:val="single" w:sz="4" w:space="0" w:color="DDEEFF"/>
              <w:left w:val="single" w:sz="4" w:space="0" w:color="DDEEFF"/>
              <w:bottom w:val="single" w:sz="4" w:space="0" w:color="DDEEFF"/>
              <w:right w:val="single" w:sz="4" w:space="0" w:color="DDEEFF"/>
            </w:tcBorders>
            <w:shd w:val="clear" w:color="auto" w:fill="FFFFFF"/>
          </w:tcPr>
          <w:p w14:paraId="4848205E" w14:textId="3FCD527B" w:rsidR="009310CC" w:rsidRDefault="00F46D1D">
            <w:pPr>
              <w:spacing w:before="60" w:after="60"/>
              <w:ind w:left="80"/>
            </w:pPr>
            <w:r>
              <w:rPr>
                <w:rFonts w:ascii="Arial" w:eastAsia="Arial" w:hAnsi="Arial" w:cs="Arial"/>
                <w:color w:val="444466"/>
                <w:sz w:val="17"/>
                <w:szCs w:val="17"/>
              </w:rPr>
              <w:t>Static — B2B</w:t>
            </w:r>
            <w:r w:rsidR="00FA282D">
              <w:rPr>
                <w:rFonts w:ascii="Arial" w:eastAsia="Arial" w:hAnsi="Arial" w:cs="Arial"/>
                <w:color w:val="444466"/>
                <w:sz w:val="17"/>
                <w:szCs w:val="17"/>
              </w:rPr>
              <w:t xml:space="preserve"> </w:t>
            </w:r>
          </w:p>
        </w:tc>
        <w:tc>
          <w:tcPr>
            <w:tcW w:w="3500" w:type="dxa"/>
            <w:tcBorders>
              <w:top w:val="single" w:sz="4" w:space="0" w:color="DDEEFF"/>
              <w:left w:val="single" w:sz="4" w:space="0" w:color="DDEEFF"/>
              <w:bottom w:val="single" w:sz="4" w:space="0" w:color="DDEEFF"/>
              <w:right w:val="single" w:sz="4" w:space="0" w:color="DDEEFF"/>
            </w:tcBorders>
            <w:shd w:val="clear" w:color="auto" w:fill="FFFFFF"/>
          </w:tcPr>
          <w:p w14:paraId="120E971C" w14:textId="58531902" w:rsidR="009310CC" w:rsidRDefault="00F46D1D">
            <w:pPr>
              <w:spacing w:before="60" w:after="60"/>
              <w:ind w:left="80"/>
            </w:pPr>
            <w:r>
              <w:rPr>
                <w:rFonts w:ascii="Arial" w:eastAsia="Arial" w:hAnsi="Arial" w:cs="Arial"/>
                <w:color w:val="444466"/>
                <w:sz w:val="17"/>
                <w:szCs w:val="17"/>
              </w:rPr>
              <w:t>Price ladder for bulk — 10 units, 25 units, 50 units with savings</w:t>
            </w:r>
            <w:r w:rsidR="00FA282D">
              <w:rPr>
                <w:rFonts w:ascii="Arial" w:eastAsia="Arial" w:hAnsi="Arial" w:cs="Arial"/>
                <w:color w:val="444466"/>
                <w:sz w:val="17"/>
                <w:szCs w:val="17"/>
              </w:rPr>
              <w:t xml:space="preserve"> </w:t>
            </w:r>
          </w:p>
        </w:tc>
        <w:tc>
          <w:tcPr>
            <w:tcW w:w="3000" w:type="dxa"/>
            <w:tcBorders>
              <w:top w:val="single" w:sz="4" w:space="0" w:color="DDEEFF"/>
              <w:left w:val="single" w:sz="4" w:space="0" w:color="DDEEFF"/>
              <w:bottom w:val="single" w:sz="4" w:space="0" w:color="DDEEFF"/>
              <w:right w:val="single" w:sz="4" w:space="0" w:color="DDEEFF"/>
            </w:tcBorders>
            <w:shd w:val="clear" w:color="auto" w:fill="FFFFFF"/>
          </w:tcPr>
          <w:p w14:paraId="54C7C24C" w14:textId="77777777" w:rsidR="009310CC" w:rsidRDefault="00F46D1D">
            <w:pPr>
              <w:spacing w:before="60" w:after="60"/>
              <w:ind w:left="80"/>
            </w:pPr>
            <w:r>
              <w:rPr>
                <w:rFonts w:ascii="Arial" w:eastAsia="Arial" w:hAnsi="Arial" w:cs="Arial"/>
                <w:color w:val="444466"/>
                <w:sz w:val="17"/>
                <w:szCs w:val="17"/>
              </w:rPr>
              <w:t>Instagram · LinkedIn</w:t>
            </w:r>
          </w:p>
        </w:tc>
      </w:tr>
      <w:tr w:rsidR="009310CC" w14:paraId="5B60F6A0" w14:textId="77777777">
        <w:tc>
          <w:tcPr>
            <w:tcW w:w="2500" w:type="dxa"/>
            <w:tcBorders>
              <w:top w:val="single" w:sz="4" w:space="0" w:color="DDEEFF"/>
              <w:left w:val="single" w:sz="4" w:space="0" w:color="DDEEFF"/>
              <w:bottom w:val="single" w:sz="4" w:space="0" w:color="DDEEFF"/>
              <w:right w:val="single" w:sz="4" w:space="0" w:color="DDEEFF"/>
            </w:tcBorders>
            <w:shd w:val="clear" w:color="auto" w:fill="F5F7FF"/>
          </w:tcPr>
          <w:p w14:paraId="53CC76CE" w14:textId="5F9CD89B" w:rsidR="009310CC" w:rsidRDefault="00F46D1D">
            <w:pPr>
              <w:spacing w:before="60" w:after="60"/>
              <w:ind w:left="80"/>
            </w:pPr>
            <w:r>
              <w:rPr>
                <w:rFonts w:ascii="Arial" w:eastAsia="Arial" w:hAnsi="Arial" w:cs="Arial"/>
                <w:color w:val="444466"/>
                <w:sz w:val="17"/>
                <w:szCs w:val="17"/>
              </w:rPr>
              <w:t>Reel</w:t>
            </w:r>
            <w:r w:rsidR="00FA282D">
              <w:rPr>
                <w:rFonts w:ascii="Arial" w:eastAsia="Arial" w:hAnsi="Arial" w:cs="Arial"/>
                <w:color w:val="444466"/>
                <w:sz w:val="17"/>
                <w:szCs w:val="17"/>
              </w:rPr>
              <w:t xml:space="preserve"> </w:t>
            </w:r>
          </w:p>
        </w:tc>
        <w:tc>
          <w:tcPr>
            <w:tcW w:w="3500" w:type="dxa"/>
            <w:tcBorders>
              <w:top w:val="single" w:sz="4" w:space="0" w:color="DDEEFF"/>
              <w:left w:val="single" w:sz="4" w:space="0" w:color="DDEEFF"/>
              <w:bottom w:val="single" w:sz="4" w:space="0" w:color="DDEEFF"/>
              <w:right w:val="single" w:sz="4" w:space="0" w:color="DDEEFF"/>
            </w:tcBorders>
            <w:shd w:val="clear" w:color="auto" w:fill="E3F2FD"/>
          </w:tcPr>
          <w:p w14:paraId="65F6934D" w14:textId="42E2142C" w:rsidR="009310CC" w:rsidRDefault="00F46D1D">
            <w:pPr>
              <w:spacing w:before="60" w:after="60"/>
              <w:ind w:left="80"/>
            </w:pPr>
            <w:r>
              <w:rPr>
                <w:rFonts w:ascii="Arial" w:eastAsia="Arial" w:hAnsi="Arial" w:cs="Arial"/>
                <w:color w:val="444466"/>
                <w:sz w:val="17"/>
                <w:szCs w:val="17"/>
              </w:rPr>
              <w:t>Corporate gift unboxing — premium packaging reveal</w:t>
            </w:r>
            <w:r w:rsidR="00FA282D">
              <w:rPr>
                <w:rFonts w:ascii="Arial" w:eastAsia="Arial" w:hAnsi="Arial" w:cs="Arial"/>
                <w:color w:val="444466"/>
                <w:sz w:val="17"/>
                <w:szCs w:val="17"/>
              </w:rPr>
              <w:t xml:space="preserve"> </w:t>
            </w:r>
          </w:p>
        </w:tc>
        <w:tc>
          <w:tcPr>
            <w:tcW w:w="3000" w:type="dxa"/>
            <w:tcBorders>
              <w:top w:val="single" w:sz="4" w:space="0" w:color="DDEEFF"/>
              <w:left w:val="single" w:sz="4" w:space="0" w:color="DDEEFF"/>
              <w:bottom w:val="single" w:sz="4" w:space="0" w:color="DDEEFF"/>
              <w:right w:val="single" w:sz="4" w:space="0" w:color="DDEEFF"/>
            </w:tcBorders>
            <w:shd w:val="clear" w:color="auto" w:fill="F5F7FF"/>
          </w:tcPr>
          <w:p w14:paraId="3F7DE257" w14:textId="77777777" w:rsidR="009310CC" w:rsidRDefault="00F46D1D">
            <w:pPr>
              <w:spacing w:before="60" w:after="60"/>
              <w:ind w:left="80"/>
            </w:pPr>
            <w:r>
              <w:rPr>
                <w:rFonts w:ascii="Arial" w:eastAsia="Arial" w:hAnsi="Arial" w:cs="Arial"/>
                <w:color w:val="444466"/>
                <w:sz w:val="17"/>
                <w:szCs w:val="17"/>
              </w:rPr>
              <w:t>Instagram · YouTube</w:t>
            </w:r>
          </w:p>
        </w:tc>
      </w:tr>
      <w:tr w:rsidR="009310CC" w14:paraId="7C8F8830" w14:textId="77777777">
        <w:tc>
          <w:tcPr>
            <w:tcW w:w="2500" w:type="dxa"/>
            <w:tcBorders>
              <w:top w:val="single" w:sz="4" w:space="0" w:color="DDEEFF"/>
              <w:left w:val="single" w:sz="4" w:space="0" w:color="DDEEFF"/>
              <w:bottom w:val="single" w:sz="4" w:space="0" w:color="DDEEFF"/>
              <w:right w:val="single" w:sz="4" w:space="0" w:color="DDEEFF"/>
            </w:tcBorders>
            <w:shd w:val="clear" w:color="auto" w:fill="FFFFFF"/>
          </w:tcPr>
          <w:p w14:paraId="31E23BDB" w14:textId="77777777" w:rsidR="009310CC" w:rsidRDefault="00F46D1D">
            <w:pPr>
              <w:spacing w:before="60" w:after="60"/>
              <w:ind w:left="80"/>
            </w:pPr>
            <w:r>
              <w:rPr>
                <w:rFonts w:ascii="Arial" w:eastAsia="Arial" w:hAnsi="Arial" w:cs="Arial"/>
                <w:color w:val="444466"/>
                <w:sz w:val="17"/>
                <w:szCs w:val="17"/>
              </w:rPr>
              <w:t>Carousel</w:t>
            </w:r>
          </w:p>
        </w:tc>
        <w:tc>
          <w:tcPr>
            <w:tcW w:w="3500" w:type="dxa"/>
            <w:tcBorders>
              <w:top w:val="single" w:sz="4" w:space="0" w:color="DDEEFF"/>
              <w:left w:val="single" w:sz="4" w:space="0" w:color="DDEEFF"/>
              <w:bottom w:val="single" w:sz="4" w:space="0" w:color="DDEEFF"/>
              <w:right w:val="single" w:sz="4" w:space="0" w:color="DDEEFF"/>
            </w:tcBorders>
            <w:shd w:val="clear" w:color="auto" w:fill="FFFFFF"/>
          </w:tcPr>
          <w:p w14:paraId="4F1F1155" w14:textId="77777777" w:rsidR="009310CC" w:rsidRDefault="00F46D1D">
            <w:pPr>
              <w:spacing w:before="60" w:after="60"/>
              <w:ind w:left="80"/>
            </w:pPr>
            <w:r>
              <w:rPr>
                <w:rFonts w:ascii="Arial" w:eastAsia="Arial" w:hAnsi="Arial" w:cs="Arial"/>
                <w:color w:val="444466"/>
                <w:sz w:val="17"/>
                <w:szCs w:val="17"/>
              </w:rPr>
              <w:t>5 reasons HR teams are choosing dashcams as Diwali gifts</w:t>
            </w:r>
          </w:p>
        </w:tc>
        <w:tc>
          <w:tcPr>
            <w:tcW w:w="3000" w:type="dxa"/>
            <w:tcBorders>
              <w:top w:val="single" w:sz="4" w:space="0" w:color="DDEEFF"/>
              <w:left w:val="single" w:sz="4" w:space="0" w:color="DDEEFF"/>
              <w:bottom w:val="single" w:sz="4" w:space="0" w:color="DDEEFF"/>
              <w:right w:val="single" w:sz="4" w:space="0" w:color="DDEEFF"/>
            </w:tcBorders>
            <w:shd w:val="clear" w:color="auto" w:fill="FFFFFF"/>
          </w:tcPr>
          <w:p w14:paraId="75E8BC5F" w14:textId="77777777" w:rsidR="009310CC" w:rsidRDefault="00F46D1D">
            <w:pPr>
              <w:spacing w:before="60" w:after="60"/>
              <w:ind w:left="80"/>
            </w:pPr>
            <w:r>
              <w:rPr>
                <w:rFonts w:ascii="Arial" w:eastAsia="Arial" w:hAnsi="Arial" w:cs="Arial"/>
                <w:color w:val="444466"/>
                <w:sz w:val="17"/>
                <w:szCs w:val="17"/>
              </w:rPr>
              <w:t>Instagram · LinkedIn</w:t>
            </w:r>
          </w:p>
        </w:tc>
      </w:tr>
      <w:tr w:rsidR="009310CC" w14:paraId="6BC51368" w14:textId="77777777">
        <w:tc>
          <w:tcPr>
            <w:tcW w:w="2500" w:type="dxa"/>
            <w:tcBorders>
              <w:top w:val="single" w:sz="4" w:space="0" w:color="DDEEFF"/>
              <w:left w:val="single" w:sz="4" w:space="0" w:color="DDEEFF"/>
              <w:bottom w:val="single" w:sz="4" w:space="0" w:color="DDEEFF"/>
              <w:right w:val="single" w:sz="4" w:space="0" w:color="DDEEFF"/>
            </w:tcBorders>
            <w:shd w:val="clear" w:color="auto" w:fill="F5F7FF"/>
          </w:tcPr>
          <w:p w14:paraId="2968870F" w14:textId="762CAD81" w:rsidR="009310CC" w:rsidRDefault="00F46D1D">
            <w:pPr>
              <w:spacing w:before="60" w:after="60"/>
              <w:ind w:left="80"/>
            </w:pPr>
            <w:r>
              <w:rPr>
                <w:rFonts w:ascii="Arial" w:eastAsia="Arial" w:hAnsi="Arial" w:cs="Arial"/>
                <w:color w:val="444466"/>
                <w:sz w:val="17"/>
                <w:szCs w:val="17"/>
              </w:rPr>
              <w:t>Email Campaign</w:t>
            </w:r>
            <w:r w:rsidR="00FA282D">
              <w:rPr>
                <w:rFonts w:ascii="Arial" w:eastAsia="Arial" w:hAnsi="Arial" w:cs="Arial"/>
                <w:color w:val="444466"/>
                <w:sz w:val="17"/>
                <w:szCs w:val="17"/>
              </w:rPr>
              <w:t xml:space="preserve"> </w:t>
            </w:r>
          </w:p>
        </w:tc>
        <w:tc>
          <w:tcPr>
            <w:tcW w:w="3500" w:type="dxa"/>
            <w:tcBorders>
              <w:top w:val="single" w:sz="4" w:space="0" w:color="DDEEFF"/>
              <w:left w:val="single" w:sz="4" w:space="0" w:color="DDEEFF"/>
              <w:bottom w:val="single" w:sz="4" w:space="0" w:color="DDEEFF"/>
              <w:right w:val="single" w:sz="4" w:space="0" w:color="DDEEFF"/>
            </w:tcBorders>
            <w:shd w:val="clear" w:color="auto" w:fill="E3F2FD"/>
          </w:tcPr>
          <w:p w14:paraId="2A121A66" w14:textId="77777777" w:rsidR="009310CC" w:rsidRDefault="00F46D1D">
            <w:pPr>
              <w:spacing w:before="60" w:after="60"/>
              <w:ind w:left="80"/>
            </w:pPr>
            <w:r>
              <w:rPr>
                <w:rFonts w:ascii="Arial" w:eastAsia="Arial" w:hAnsi="Arial" w:cs="Arial"/>
                <w:color w:val="444466"/>
                <w:sz w:val="17"/>
                <w:szCs w:val="17"/>
              </w:rPr>
              <w:t>Outbound to HR databases — Diwali corporate gifting pitch</w:t>
            </w:r>
          </w:p>
        </w:tc>
        <w:tc>
          <w:tcPr>
            <w:tcW w:w="3000" w:type="dxa"/>
            <w:tcBorders>
              <w:top w:val="single" w:sz="4" w:space="0" w:color="DDEEFF"/>
              <w:left w:val="single" w:sz="4" w:space="0" w:color="DDEEFF"/>
              <w:bottom w:val="single" w:sz="4" w:space="0" w:color="DDEEFF"/>
              <w:right w:val="single" w:sz="4" w:space="0" w:color="DDEEFF"/>
            </w:tcBorders>
            <w:shd w:val="clear" w:color="auto" w:fill="F5F7FF"/>
          </w:tcPr>
          <w:p w14:paraId="138B8DA1" w14:textId="77777777" w:rsidR="009310CC" w:rsidRDefault="00F46D1D">
            <w:pPr>
              <w:spacing w:before="60" w:after="60"/>
              <w:ind w:left="80"/>
            </w:pPr>
            <w:r>
              <w:rPr>
                <w:rFonts w:ascii="Arial" w:eastAsia="Arial" w:hAnsi="Arial" w:cs="Arial"/>
                <w:color w:val="444466"/>
                <w:sz w:val="17"/>
                <w:szCs w:val="17"/>
              </w:rPr>
              <w:t>Email</w:t>
            </w:r>
          </w:p>
        </w:tc>
      </w:tr>
      <w:tr w:rsidR="009310CC" w14:paraId="60D3B629" w14:textId="77777777">
        <w:tc>
          <w:tcPr>
            <w:tcW w:w="2500" w:type="dxa"/>
            <w:tcBorders>
              <w:top w:val="single" w:sz="4" w:space="0" w:color="DDEEFF"/>
              <w:left w:val="single" w:sz="4" w:space="0" w:color="DDEEFF"/>
              <w:bottom w:val="single" w:sz="4" w:space="0" w:color="DDEEFF"/>
              <w:right w:val="single" w:sz="4" w:space="0" w:color="DDEEFF"/>
            </w:tcBorders>
            <w:shd w:val="clear" w:color="auto" w:fill="FFFFFF"/>
          </w:tcPr>
          <w:p w14:paraId="02866649" w14:textId="2B091FAE" w:rsidR="009310CC" w:rsidRDefault="00F46D1D">
            <w:pPr>
              <w:spacing w:before="60" w:after="60"/>
              <w:ind w:left="80"/>
            </w:pPr>
            <w:r>
              <w:rPr>
                <w:rFonts w:ascii="Arial" w:eastAsia="Arial" w:hAnsi="Arial" w:cs="Arial"/>
                <w:color w:val="444466"/>
                <w:sz w:val="17"/>
                <w:szCs w:val="17"/>
              </w:rPr>
              <w:t>WhatsApp Broadcast</w:t>
            </w:r>
            <w:r w:rsidR="00FA282D">
              <w:rPr>
                <w:rFonts w:ascii="Arial" w:eastAsia="Arial" w:hAnsi="Arial" w:cs="Arial"/>
                <w:color w:val="444466"/>
                <w:sz w:val="17"/>
                <w:szCs w:val="17"/>
              </w:rPr>
              <w:t xml:space="preserve"> </w:t>
            </w:r>
          </w:p>
        </w:tc>
        <w:tc>
          <w:tcPr>
            <w:tcW w:w="3500" w:type="dxa"/>
            <w:tcBorders>
              <w:top w:val="single" w:sz="4" w:space="0" w:color="DDEEFF"/>
              <w:left w:val="single" w:sz="4" w:space="0" w:color="DDEEFF"/>
              <w:bottom w:val="single" w:sz="4" w:space="0" w:color="DDEEFF"/>
              <w:right w:val="single" w:sz="4" w:space="0" w:color="DDEEFF"/>
            </w:tcBorders>
            <w:shd w:val="clear" w:color="auto" w:fill="FFFFFF"/>
          </w:tcPr>
          <w:p w14:paraId="790EA867" w14:textId="77777777" w:rsidR="009310CC" w:rsidRDefault="00F46D1D">
            <w:pPr>
              <w:spacing w:before="60" w:after="60"/>
              <w:ind w:left="80"/>
            </w:pPr>
            <w:r>
              <w:rPr>
                <w:rFonts w:ascii="Arial" w:eastAsia="Arial" w:hAnsi="Arial" w:cs="Arial"/>
                <w:color w:val="444466"/>
                <w:sz w:val="17"/>
                <w:szCs w:val="17"/>
              </w:rPr>
              <w:t>Bulk offer announcement to existing customers + referral ask</w:t>
            </w:r>
          </w:p>
        </w:tc>
        <w:tc>
          <w:tcPr>
            <w:tcW w:w="3000" w:type="dxa"/>
            <w:tcBorders>
              <w:top w:val="single" w:sz="4" w:space="0" w:color="DDEEFF"/>
              <w:left w:val="single" w:sz="4" w:space="0" w:color="DDEEFF"/>
              <w:bottom w:val="single" w:sz="4" w:space="0" w:color="DDEEFF"/>
              <w:right w:val="single" w:sz="4" w:space="0" w:color="DDEEFF"/>
            </w:tcBorders>
            <w:shd w:val="clear" w:color="auto" w:fill="FFFFFF"/>
          </w:tcPr>
          <w:p w14:paraId="425F65DD" w14:textId="77777777" w:rsidR="009310CC" w:rsidRDefault="00F46D1D">
            <w:pPr>
              <w:spacing w:before="60" w:after="60"/>
              <w:ind w:left="80"/>
            </w:pPr>
            <w:r>
              <w:rPr>
                <w:rFonts w:ascii="Arial" w:eastAsia="Arial" w:hAnsi="Arial" w:cs="Arial"/>
                <w:color w:val="444466"/>
                <w:sz w:val="17"/>
                <w:szCs w:val="17"/>
              </w:rPr>
              <w:t>WhatsApp</w:t>
            </w:r>
          </w:p>
        </w:tc>
      </w:tr>
      <w:tr w:rsidR="009310CC" w14:paraId="0B7FA408" w14:textId="77777777">
        <w:tc>
          <w:tcPr>
            <w:tcW w:w="2500" w:type="dxa"/>
            <w:tcBorders>
              <w:top w:val="single" w:sz="4" w:space="0" w:color="DDEEFF"/>
              <w:left w:val="single" w:sz="4" w:space="0" w:color="DDEEFF"/>
              <w:bottom w:val="single" w:sz="4" w:space="0" w:color="DDEEFF"/>
              <w:right w:val="single" w:sz="4" w:space="0" w:color="DDEEFF"/>
            </w:tcBorders>
            <w:shd w:val="clear" w:color="auto" w:fill="F5F7FF"/>
          </w:tcPr>
          <w:p w14:paraId="35002BCC" w14:textId="18112CC2" w:rsidR="009310CC" w:rsidRDefault="00F46D1D">
            <w:pPr>
              <w:spacing w:before="60" w:after="60"/>
              <w:ind w:left="80"/>
            </w:pPr>
            <w:r>
              <w:rPr>
                <w:rFonts w:ascii="Arial" w:eastAsia="Arial" w:hAnsi="Arial" w:cs="Arial"/>
                <w:color w:val="444466"/>
                <w:sz w:val="17"/>
                <w:szCs w:val="17"/>
              </w:rPr>
              <w:t>AI Video</w:t>
            </w:r>
            <w:r w:rsidR="00FA282D">
              <w:rPr>
                <w:rFonts w:ascii="Arial" w:eastAsia="Arial" w:hAnsi="Arial" w:cs="Arial"/>
                <w:color w:val="444466"/>
                <w:sz w:val="17"/>
                <w:szCs w:val="17"/>
              </w:rPr>
              <w:t xml:space="preserve"> </w:t>
            </w:r>
          </w:p>
        </w:tc>
        <w:tc>
          <w:tcPr>
            <w:tcW w:w="3500" w:type="dxa"/>
            <w:tcBorders>
              <w:top w:val="single" w:sz="4" w:space="0" w:color="DDEEFF"/>
              <w:left w:val="single" w:sz="4" w:space="0" w:color="DDEEFF"/>
              <w:bottom w:val="single" w:sz="4" w:space="0" w:color="DDEEFF"/>
              <w:right w:val="single" w:sz="4" w:space="0" w:color="DDEEFF"/>
            </w:tcBorders>
            <w:shd w:val="clear" w:color="auto" w:fill="E3F2FD"/>
          </w:tcPr>
          <w:p w14:paraId="629CEFF9" w14:textId="77777777" w:rsidR="009310CC" w:rsidRDefault="00F46D1D">
            <w:pPr>
              <w:spacing w:before="60" w:after="60"/>
              <w:ind w:left="80"/>
            </w:pPr>
            <w:r>
              <w:rPr>
                <w:rFonts w:ascii="Arial" w:eastAsia="Arial" w:hAnsi="Arial" w:cs="Arial"/>
                <w:color w:val="444466"/>
                <w:sz w:val="17"/>
                <w:szCs w:val="17"/>
              </w:rPr>
              <w:t>Office setting — employee opens Nextro gift box. Reaction.</w:t>
            </w:r>
          </w:p>
        </w:tc>
        <w:tc>
          <w:tcPr>
            <w:tcW w:w="3000" w:type="dxa"/>
            <w:tcBorders>
              <w:top w:val="single" w:sz="4" w:space="0" w:color="DDEEFF"/>
              <w:left w:val="single" w:sz="4" w:space="0" w:color="DDEEFF"/>
              <w:bottom w:val="single" w:sz="4" w:space="0" w:color="DDEEFF"/>
              <w:right w:val="single" w:sz="4" w:space="0" w:color="DDEEFF"/>
            </w:tcBorders>
            <w:shd w:val="clear" w:color="auto" w:fill="F5F7FF"/>
          </w:tcPr>
          <w:p w14:paraId="39AF0C82" w14:textId="77777777" w:rsidR="009310CC" w:rsidRDefault="00F46D1D">
            <w:pPr>
              <w:spacing w:before="60" w:after="60"/>
              <w:ind w:left="80"/>
            </w:pPr>
            <w:r>
              <w:rPr>
                <w:rFonts w:ascii="Arial" w:eastAsia="Arial" w:hAnsi="Arial" w:cs="Arial"/>
                <w:color w:val="444466"/>
                <w:sz w:val="17"/>
                <w:szCs w:val="17"/>
              </w:rPr>
              <w:t>Instagram · YouTube</w:t>
            </w:r>
          </w:p>
        </w:tc>
      </w:tr>
      <w:tr w:rsidR="009310CC" w14:paraId="251F5260" w14:textId="77777777">
        <w:tc>
          <w:tcPr>
            <w:tcW w:w="2500" w:type="dxa"/>
            <w:tcBorders>
              <w:top w:val="single" w:sz="4" w:space="0" w:color="DDEEFF"/>
              <w:left w:val="single" w:sz="4" w:space="0" w:color="DDEEFF"/>
              <w:bottom w:val="single" w:sz="4" w:space="0" w:color="DDEEFF"/>
              <w:right w:val="single" w:sz="4" w:space="0" w:color="DDEEFF"/>
            </w:tcBorders>
            <w:shd w:val="clear" w:color="auto" w:fill="FFFFFF"/>
          </w:tcPr>
          <w:p w14:paraId="3AC4815A" w14:textId="65EEBA15" w:rsidR="009310CC" w:rsidRDefault="00F46D1D">
            <w:pPr>
              <w:spacing w:before="60" w:after="60"/>
              <w:ind w:left="80"/>
            </w:pPr>
            <w:r>
              <w:rPr>
                <w:rFonts w:ascii="Arial" w:eastAsia="Arial" w:hAnsi="Arial" w:cs="Arial"/>
                <w:color w:val="444466"/>
                <w:sz w:val="17"/>
                <w:szCs w:val="17"/>
              </w:rPr>
              <w:t>Case Study Static</w:t>
            </w:r>
            <w:r w:rsidR="00FA282D">
              <w:rPr>
                <w:rFonts w:ascii="Arial" w:eastAsia="Arial" w:hAnsi="Arial" w:cs="Arial"/>
                <w:color w:val="444466"/>
                <w:sz w:val="17"/>
                <w:szCs w:val="17"/>
              </w:rPr>
              <w:t xml:space="preserve"> </w:t>
            </w:r>
          </w:p>
        </w:tc>
        <w:tc>
          <w:tcPr>
            <w:tcW w:w="3500" w:type="dxa"/>
            <w:tcBorders>
              <w:top w:val="single" w:sz="4" w:space="0" w:color="DDEEFF"/>
              <w:left w:val="single" w:sz="4" w:space="0" w:color="DDEEFF"/>
              <w:bottom w:val="single" w:sz="4" w:space="0" w:color="DDEEFF"/>
              <w:right w:val="single" w:sz="4" w:space="0" w:color="DDEEFF"/>
            </w:tcBorders>
            <w:shd w:val="clear" w:color="auto" w:fill="FFFFFF"/>
          </w:tcPr>
          <w:p w14:paraId="1FA32740" w14:textId="77777777" w:rsidR="009310CC" w:rsidRDefault="00F46D1D">
            <w:pPr>
              <w:spacing w:before="60" w:after="60"/>
              <w:ind w:left="80"/>
            </w:pPr>
            <w:r>
              <w:rPr>
                <w:rFonts w:ascii="Arial" w:eastAsia="Arial" w:hAnsi="Arial" w:cs="Arial"/>
                <w:color w:val="444466"/>
                <w:sz w:val="17"/>
                <w:szCs w:val="17"/>
              </w:rPr>
              <w:t>Fleet owner — 20 vehicles, 20 dashcams. Their story.</w:t>
            </w:r>
          </w:p>
        </w:tc>
        <w:tc>
          <w:tcPr>
            <w:tcW w:w="3000" w:type="dxa"/>
            <w:tcBorders>
              <w:top w:val="single" w:sz="4" w:space="0" w:color="DDEEFF"/>
              <w:left w:val="single" w:sz="4" w:space="0" w:color="DDEEFF"/>
              <w:bottom w:val="single" w:sz="4" w:space="0" w:color="DDEEFF"/>
              <w:right w:val="single" w:sz="4" w:space="0" w:color="DDEEFF"/>
            </w:tcBorders>
            <w:shd w:val="clear" w:color="auto" w:fill="FFFFFF"/>
          </w:tcPr>
          <w:p w14:paraId="512575A6" w14:textId="77777777" w:rsidR="009310CC" w:rsidRDefault="00F46D1D">
            <w:pPr>
              <w:spacing w:before="60" w:after="60"/>
              <w:ind w:left="80"/>
            </w:pPr>
            <w:r>
              <w:rPr>
                <w:rFonts w:ascii="Arial" w:eastAsia="Arial" w:hAnsi="Arial" w:cs="Arial"/>
                <w:color w:val="444466"/>
                <w:sz w:val="17"/>
                <w:szCs w:val="17"/>
              </w:rPr>
              <w:t>LinkedIn</w:t>
            </w:r>
          </w:p>
        </w:tc>
      </w:tr>
    </w:tbl>
    <w:p w14:paraId="3DA7E406" w14:textId="77777777" w:rsidR="009310CC" w:rsidRDefault="009310CC">
      <w:pPr>
        <w:pBdr>
          <w:bottom w:val="single" w:sz="4" w:space="0" w:color="DDEEFF"/>
        </w:pBdr>
        <w:spacing w:before="180" w:after="180"/>
      </w:pPr>
    </w:p>
    <w:p w14:paraId="6CE38807" w14:textId="77777777" w:rsidR="009310CC" w:rsidRDefault="00F46D1D">
      <w:r>
        <w:br w:type="page"/>
      </w:r>
    </w:p>
    <w:p w14:paraId="6FE66A2E" w14:textId="77777777" w:rsidR="009310CC" w:rsidRDefault="00F46D1D">
      <w:pPr>
        <w:shd w:val="clear" w:color="auto" w:fill="090918"/>
        <w:spacing w:before="300" w:after="160"/>
      </w:pPr>
      <w:r>
        <w:rPr>
          <w:rFonts w:ascii="Arial" w:eastAsia="Arial" w:hAnsi="Arial" w:cs="Arial"/>
          <w:b/>
          <w:bCs/>
          <w:caps/>
          <w:color w:val="00B4D8"/>
          <w:sz w:val="22"/>
          <w:szCs w:val="22"/>
        </w:rPr>
        <w:t xml:space="preserve">  03 — EXECUTION STRATEGY</w:t>
      </w:r>
    </w:p>
    <w:p w14:paraId="75844771" w14:textId="77777777" w:rsidR="009310CC" w:rsidRDefault="00F46D1D">
      <w:pPr>
        <w:pStyle w:val="Heading1"/>
        <w:spacing w:before="240" w:after="100"/>
      </w:pPr>
      <w:r>
        <w:rPr>
          <w:rFonts w:ascii="Arial" w:eastAsia="Arial" w:hAnsi="Arial" w:cs="Arial"/>
          <w:b/>
          <w:bCs/>
          <w:color w:val="090918"/>
          <w:sz w:val="28"/>
          <w:szCs w:val="28"/>
        </w:rPr>
        <w:t>How to Run the Bulk Order Campaign.</w:t>
      </w:r>
    </w:p>
    <w:p w14:paraId="6EB5A712" w14:textId="77777777" w:rsidR="009310CC" w:rsidRDefault="009310CC">
      <w:pPr>
        <w:spacing w:after="40"/>
      </w:pPr>
    </w:p>
    <w:p w14:paraId="49D74278" w14:textId="77777777" w:rsidR="009310CC" w:rsidRDefault="00F46D1D">
      <w:pPr>
        <w:pStyle w:val="Heading2"/>
        <w:spacing w:before="180" w:after="80"/>
      </w:pPr>
      <w:r>
        <w:rPr>
          <w:rFonts w:ascii="Arial" w:eastAsia="Arial" w:hAnsi="Arial" w:cs="Arial"/>
          <w:b/>
          <w:bCs/>
          <w:color w:val="1565C0"/>
          <w:sz w:val="22"/>
          <w:szCs w:val="22"/>
        </w:rPr>
        <w:t>Phase 1 — Pre-Launch (Oct 1–10)</w:t>
      </w:r>
    </w:p>
    <w:p w14:paraId="621DC2D8" w14:textId="77777777" w:rsidR="009310CC" w:rsidRDefault="00F46D1D">
      <w:pPr>
        <w:spacing w:after="100"/>
      </w:pPr>
      <w:r>
        <w:rPr>
          <w:rFonts w:ascii="Arial" w:eastAsia="Arial" w:hAnsi="Arial" w:cs="Arial"/>
          <w:color w:val="444466"/>
        </w:rPr>
        <w:t>Build awareness that bulk orders are available before making the offer.</w:t>
      </w:r>
    </w:p>
    <w:p w14:paraId="2AC8BCB9"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Create the dedicated bulk order landing page on getnextro.com</w:t>
      </w:r>
    </w:p>
    <w:p w14:paraId="71FCE064"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Prepare bulk pricing tiers and finalise what MOQ gets what benefit</w:t>
      </w:r>
    </w:p>
    <w:p w14:paraId="0D395EB5"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Design the gift packaging — branded Nextro Diwali gift box concept</w:t>
      </w:r>
    </w:p>
    <w:p w14:paraId="6CF2FB53"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Draft B2B email sequence — 3 emails over 10 days</w:t>
      </w:r>
    </w:p>
    <w:p w14:paraId="40A09A7C"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LinkedIn outreach list — HR managers, procurement heads, fleet managers, founders</w:t>
      </w:r>
    </w:p>
    <w:p w14:paraId="6C536049" w14:textId="27BB42B9"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Prepare bulk order inquiry form on website</w:t>
      </w:r>
      <w:r w:rsidR="00FA282D">
        <w:rPr>
          <w:rFonts w:ascii="Arial" w:eastAsia="Arial" w:hAnsi="Arial" w:cs="Arial"/>
          <w:color w:val="444466"/>
        </w:rPr>
        <w:t xml:space="preserve">   </w:t>
      </w:r>
    </w:p>
    <w:p w14:paraId="55A1B72C" w14:textId="77777777" w:rsidR="009310CC" w:rsidRDefault="009310CC">
      <w:pPr>
        <w:spacing w:after="80"/>
      </w:pPr>
    </w:p>
    <w:p w14:paraId="37FCE721" w14:textId="61A68AEE" w:rsidR="009310CC" w:rsidRDefault="00F46D1D">
      <w:pPr>
        <w:pStyle w:val="Heading2"/>
        <w:spacing w:before="180" w:after="80"/>
      </w:pPr>
      <w:r>
        <w:rPr>
          <w:rFonts w:ascii="Arial" w:eastAsia="Arial" w:hAnsi="Arial" w:cs="Arial"/>
          <w:b/>
          <w:bCs/>
          <w:color w:val="1565C0"/>
          <w:sz w:val="22"/>
          <w:szCs w:val="22"/>
        </w:rPr>
        <w:t>Phase 2 — Soft Launch (Oct 11–20)</w:t>
      </w:r>
      <w:r w:rsidR="00FA282D">
        <w:rPr>
          <w:rFonts w:ascii="Arial" w:eastAsia="Arial" w:hAnsi="Arial" w:cs="Arial"/>
          <w:b/>
          <w:bCs/>
          <w:color w:val="1565C0"/>
          <w:sz w:val="22"/>
          <w:szCs w:val="22"/>
        </w:rPr>
        <w:t xml:space="preserve"> </w:t>
      </w:r>
    </w:p>
    <w:p w14:paraId="7C3BB626" w14:textId="77777777" w:rsidR="009310CC" w:rsidRDefault="00F46D1D">
      <w:pPr>
        <w:spacing w:after="100"/>
      </w:pPr>
      <w:r>
        <w:rPr>
          <w:rFonts w:ascii="Arial" w:eastAsia="Arial" w:hAnsi="Arial" w:cs="Arial"/>
          <w:color w:val="444466"/>
        </w:rPr>
        <w:t>Start conversations before the formal launch. Warm up leads.</w:t>
      </w:r>
    </w:p>
    <w:p w14:paraId="19C7D5DB"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LinkedIn posts — 2 per week. Corporate gifting angle. No hard sell yet.</w:t>
      </w:r>
    </w:p>
    <w:p w14:paraId="2263E463"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First B2B email to list — 'Planning your Diwali gifts? Read this first.'</w:t>
      </w:r>
    </w:p>
    <w:p w14:paraId="6D3D7BC9"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WhatsApp to existing customers — 'Know anyone who manages corporate gifting?'</w:t>
      </w:r>
    </w:p>
    <w:p w14:paraId="6AC2B558"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Instagram content — Start pre-Diwali gifting organic content</w:t>
      </w:r>
    </w:p>
    <w:p w14:paraId="4AB3DD64"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Personal outreach — Founder or team reaches out directly to 20-30 target companies</w:t>
      </w:r>
    </w:p>
    <w:p w14:paraId="714118CC" w14:textId="77777777" w:rsidR="009310CC" w:rsidRDefault="009310CC">
      <w:pPr>
        <w:spacing w:after="80"/>
      </w:pPr>
    </w:p>
    <w:p w14:paraId="69613149" w14:textId="77777777" w:rsidR="009310CC" w:rsidRDefault="00F46D1D">
      <w:pPr>
        <w:pStyle w:val="Heading2"/>
        <w:spacing w:before="180" w:after="80"/>
      </w:pPr>
      <w:r>
        <w:rPr>
          <w:rFonts w:ascii="Arial" w:eastAsia="Arial" w:hAnsi="Arial" w:cs="Arial"/>
          <w:b/>
          <w:bCs/>
          <w:color w:val="1565C0"/>
          <w:sz w:val="22"/>
          <w:szCs w:val="22"/>
        </w:rPr>
        <w:t>Phase 3 — Full Launch (Oct 21–Nov 1)</w:t>
      </w:r>
    </w:p>
    <w:p w14:paraId="50AC9C01" w14:textId="77777777" w:rsidR="009310CC" w:rsidRDefault="00F46D1D">
      <w:pPr>
        <w:spacing w:after="100"/>
      </w:pPr>
      <w:r>
        <w:rPr>
          <w:rFonts w:ascii="Arial" w:eastAsia="Arial" w:hAnsi="Arial" w:cs="Arial"/>
          <w:color w:val="444466"/>
        </w:rPr>
        <w:t>Open the bulk order campaign publicly. All channels active.</w:t>
      </w:r>
    </w:p>
    <w:p w14:paraId="08E9AE14"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Bulk order page live and promoted across all channels</w:t>
      </w:r>
    </w:p>
    <w:p w14:paraId="07C7F555"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Instagram Diwali gifting push — 3 posts per week on gifting angle</w:t>
      </w:r>
    </w:p>
    <w:p w14:paraId="1D1B7CF9"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LinkedIn — Case study posts, testimonials from first bulk buyers</w:t>
      </w:r>
    </w:p>
    <w:p w14:paraId="42960DAF"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Email campaign — B2B sequence in full flow</w:t>
      </w:r>
    </w:p>
    <w:p w14:paraId="1197D961"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WhatsApp broadcast to all 500+ customers with referral incentive</w:t>
      </w:r>
    </w:p>
    <w:p w14:paraId="097B19CF"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Paid Meta ads — target HR managers, business owners, fleet operators</w:t>
      </w:r>
    </w:p>
    <w:p w14:paraId="5299DD2F"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Paid LinkedIn ads — HR, procurement, operations job titles in India</w:t>
      </w:r>
    </w:p>
    <w:p w14:paraId="73C73CBF" w14:textId="77777777" w:rsidR="009310CC" w:rsidRDefault="009310CC">
      <w:pPr>
        <w:spacing w:after="80"/>
      </w:pPr>
    </w:p>
    <w:p w14:paraId="3D726213" w14:textId="4D2CC013" w:rsidR="009310CC" w:rsidRDefault="00F46D1D">
      <w:pPr>
        <w:pStyle w:val="Heading2"/>
        <w:spacing w:before="180" w:after="80"/>
      </w:pPr>
      <w:r>
        <w:rPr>
          <w:rFonts w:ascii="Arial" w:eastAsia="Arial" w:hAnsi="Arial" w:cs="Arial"/>
          <w:b/>
          <w:bCs/>
          <w:color w:val="1565C0"/>
          <w:sz w:val="22"/>
          <w:szCs w:val="22"/>
        </w:rPr>
        <w:t>Phase 4 — Last Mile (Nov 2–10)</w:t>
      </w:r>
      <w:r w:rsidR="00FA282D">
        <w:rPr>
          <w:rFonts w:ascii="Arial" w:eastAsia="Arial" w:hAnsi="Arial" w:cs="Arial"/>
          <w:b/>
          <w:bCs/>
          <w:color w:val="1565C0"/>
          <w:sz w:val="22"/>
          <w:szCs w:val="22"/>
        </w:rPr>
        <w:t xml:space="preserve"> </w:t>
      </w:r>
    </w:p>
    <w:p w14:paraId="682941F3" w14:textId="77777777" w:rsidR="009310CC" w:rsidRDefault="00F46D1D">
      <w:pPr>
        <w:spacing w:after="100"/>
      </w:pPr>
      <w:r>
        <w:rPr>
          <w:rFonts w:ascii="Arial" w:eastAsia="Arial" w:hAnsi="Arial" w:cs="Arial"/>
          <w:color w:val="444466"/>
        </w:rPr>
        <w:t>Urgency push. Diwali is close. Last chance for bulk delivery.</w:t>
      </w:r>
    </w:p>
    <w:p w14:paraId="11D3F952" w14:textId="77777777" w:rsidR="009310CC" w:rsidRDefault="00F46D1D">
      <w:pPr>
        <w:spacing w:after="80"/>
        <w:ind w:left="360"/>
      </w:pPr>
      <w:r>
        <w:rPr>
          <w:rFonts w:ascii="Arial" w:eastAsia="Arial" w:hAnsi="Arial" w:cs="Arial"/>
          <w:b/>
          <w:bCs/>
          <w:color w:val="B71C1C"/>
        </w:rPr>
        <w:t xml:space="preserve">• </w:t>
      </w:r>
      <w:r>
        <w:rPr>
          <w:rFonts w:ascii="Arial" w:eastAsia="Arial" w:hAnsi="Arial" w:cs="Arial"/>
          <w:color w:val="444466"/>
        </w:rPr>
        <w:t>Countdown messaging — 'Last X days to order for Diwali delivery'</w:t>
      </w:r>
    </w:p>
    <w:p w14:paraId="0C1083CD"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Stock availability messaging — 'Limited bulk stock remaining'</w:t>
      </w:r>
    </w:p>
    <w:p w14:paraId="709D0E1C"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Final email — 'Your Diwali order must be placed by [date] for guaranteed delivery'</w:t>
      </w:r>
    </w:p>
    <w:p w14:paraId="543342AE"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Stories countdown sticker on Instagram</w:t>
      </w:r>
    </w:p>
    <w:p w14:paraId="4D91E673" w14:textId="28F2757F"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WhatsApp final reminder to all warm leads</w:t>
      </w:r>
      <w:r w:rsidR="00FA282D">
        <w:rPr>
          <w:rFonts w:ascii="Arial" w:eastAsia="Arial" w:hAnsi="Arial" w:cs="Arial"/>
          <w:color w:val="444466"/>
        </w:rPr>
        <w:t xml:space="preserve"> </w:t>
      </w:r>
    </w:p>
    <w:p w14:paraId="7142B06D" w14:textId="77777777" w:rsidR="009310CC" w:rsidRDefault="009310CC">
      <w:pPr>
        <w:spacing w:after="80"/>
      </w:pPr>
    </w:p>
    <w:p w14:paraId="26773FF5" w14:textId="55FB68DB" w:rsidR="009310CC" w:rsidRDefault="00F46D1D">
      <w:pPr>
        <w:pStyle w:val="Heading2"/>
        <w:spacing w:before="180" w:after="80"/>
      </w:pPr>
      <w:r>
        <w:rPr>
          <w:rFonts w:ascii="Arial" w:eastAsia="Arial" w:hAnsi="Arial" w:cs="Arial"/>
          <w:b/>
          <w:bCs/>
          <w:color w:val="1565C0"/>
          <w:sz w:val="22"/>
          <w:szCs w:val="22"/>
        </w:rPr>
        <w:t>Outreach Channels — Priority Order</w:t>
      </w:r>
      <w:r w:rsidR="00FA282D">
        <w:rPr>
          <w:rFonts w:ascii="Arial" w:eastAsia="Arial" w:hAnsi="Arial" w:cs="Arial"/>
          <w:b/>
          <w:bCs/>
          <w:color w:val="1565C0"/>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2000"/>
        <w:gridCol w:w="3000"/>
        <w:gridCol w:w="1800"/>
        <w:gridCol w:w="2000"/>
      </w:tblGrid>
      <w:tr w:rsidR="009310CC" w14:paraId="3DC42020" w14:textId="77777777">
        <w:tc>
          <w:tcPr>
            <w:tcW w:w="200" w:type="dxa"/>
            <w:tcBorders>
              <w:top w:val="single" w:sz="4" w:space="0" w:color="444466"/>
              <w:left w:val="single" w:sz="4" w:space="0" w:color="444466"/>
              <w:bottom w:val="single" w:sz="4" w:space="0" w:color="444466"/>
              <w:right w:val="single" w:sz="4" w:space="0" w:color="444466"/>
            </w:tcBorders>
            <w:shd w:val="clear" w:color="auto" w:fill="090918"/>
          </w:tcPr>
          <w:p w14:paraId="47DD654F" w14:textId="77777777" w:rsidR="009310CC" w:rsidRDefault="00F46D1D">
            <w:pPr>
              <w:spacing w:before="60" w:after="60"/>
              <w:jc w:val="center"/>
            </w:pPr>
            <w:r>
              <w:rPr>
                <w:rFonts w:ascii="Arial" w:eastAsia="Arial" w:hAnsi="Arial" w:cs="Arial"/>
                <w:b/>
                <w:bCs/>
                <w:color w:val="FFFFFF"/>
                <w:sz w:val="18"/>
                <w:szCs w:val="18"/>
              </w:rPr>
              <w:t>#</w:t>
            </w:r>
          </w:p>
        </w:tc>
        <w:tc>
          <w:tcPr>
            <w:tcW w:w="2000" w:type="dxa"/>
            <w:tcBorders>
              <w:top w:val="single" w:sz="4" w:space="0" w:color="444466"/>
              <w:left w:val="single" w:sz="4" w:space="0" w:color="444466"/>
              <w:bottom w:val="single" w:sz="4" w:space="0" w:color="444466"/>
              <w:right w:val="single" w:sz="4" w:space="0" w:color="444466"/>
            </w:tcBorders>
            <w:shd w:val="clear" w:color="auto" w:fill="090918"/>
          </w:tcPr>
          <w:p w14:paraId="1384503C" w14:textId="77777777" w:rsidR="009310CC" w:rsidRDefault="00F46D1D">
            <w:pPr>
              <w:spacing w:before="60" w:after="60"/>
              <w:jc w:val="center"/>
            </w:pPr>
            <w:r>
              <w:rPr>
                <w:rFonts w:ascii="Arial" w:eastAsia="Arial" w:hAnsi="Arial" w:cs="Arial"/>
                <w:b/>
                <w:bCs/>
                <w:color w:val="FFFFFF"/>
                <w:sz w:val="18"/>
                <w:szCs w:val="18"/>
              </w:rPr>
              <w:t>Channel</w:t>
            </w:r>
          </w:p>
        </w:tc>
        <w:tc>
          <w:tcPr>
            <w:tcW w:w="3000" w:type="dxa"/>
            <w:tcBorders>
              <w:top w:val="single" w:sz="4" w:space="0" w:color="444466"/>
              <w:left w:val="single" w:sz="4" w:space="0" w:color="444466"/>
              <w:bottom w:val="single" w:sz="4" w:space="0" w:color="444466"/>
              <w:right w:val="single" w:sz="4" w:space="0" w:color="444466"/>
            </w:tcBorders>
            <w:shd w:val="clear" w:color="auto" w:fill="090918"/>
          </w:tcPr>
          <w:p w14:paraId="5606BAAE" w14:textId="77777777" w:rsidR="009310CC" w:rsidRDefault="00F46D1D">
            <w:pPr>
              <w:spacing w:before="60" w:after="60"/>
              <w:jc w:val="center"/>
            </w:pPr>
            <w:r>
              <w:rPr>
                <w:rFonts w:ascii="Arial" w:eastAsia="Arial" w:hAnsi="Arial" w:cs="Arial"/>
                <w:b/>
                <w:bCs/>
                <w:color w:val="FFFFFF"/>
                <w:sz w:val="18"/>
                <w:szCs w:val="18"/>
              </w:rPr>
              <w:t>Approach</w:t>
            </w:r>
          </w:p>
        </w:tc>
        <w:tc>
          <w:tcPr>
            <w:tcW w:w="1800" w:type="dxa"/>
            <w:tcBorders>
              <w:top w:val="single" w:sz="4" w:space="0" w:color="444466"/>
              <w:left w:val="single" w:sz="4" w:space="0" w:color="444466"/>
              <w:bottom w:val="single" w:sz="4" w:space="0" w:color="444466"/>
              <w:right w:val="single" w:sz="4" w:space="0" w:color="444466"/>
            </w:tcBorders>
            <w:shd w:val="clear" w:color="auto" w:fill="090918"/>
          </w:tcPr>
          <w:p w14:paraId="5B34777B" w14:textId="77777777" w:rsidR="009310CC" w:rsidRDefault="00F46D1D">
            <w:pPr>
              <w:spacing w:before="60" w:after="60"/>
              <w:jc w:val="center"/>
            </w:pPr>
            <w:r>
              <w:rPr>
                <w:rFonts w:ascii="Arial" w:eastAsia="Arial" w:hAnsi="Arial" w:cs="Arial"/>
                <w:b/>
                <w:bCs/>
                <w:color w:val="FFFFFF"/>
                <w:sz w:val="18"/>
                <w:szCs w:val="18"/>
              </w:rPr>
              <w:t>Target</w:t>
            </w:r>
          </w:p>
        </w:tc>
        <w:tc>
          <w:tcPr>
            <w:tcW w:w="2000" w:type="dxa"/>
            <w:tcBorders>
              <w:top w:val="single" w:sz="4" w:space="0" w:color="444466"/>
              <w:left w:val="single" w:sz="4" w:space="0" w:color="444466"/>
              <w:bottom w:val="single" w:sz="4" w:space="0" w:color="444466"/>
              <w:right w:val="single" w:sz="4" w:space="0" w:color="444466"/>
            </w:tcBorders>
            <w:shd w:val="clear" w:color="auto" w:fill="090918"/>
          </w:tcPr>
          <w:p w14:paraId="06D89476" w14:textId="77777777" w:rsidR="009310CC" w:rsidRDefault="00F46D1D">
            <w:pPr>
              <w:spacing w:before="60" w:after="60"/>
              <w:jc w:val="center"/>
            </w:pPr>
            <w:r>
              <w:rPr>
                <w:rFonts w:ascii="Arial" w:eastAsia="Arial" w:hAnsi="Arial" w:cs="Arial"/>
                <w:b/>
                <w:bCs/>
                <w:color w:val="FFFFFF"/>
                <w:sz w:val="18"/>
                <w:szCs w:val="18"/>
              </w:rPr>
              <w:t>Expected Output</w:t>
            </w:r>
          </w:p>
        </w:tc>
      </w:tr>
      <w:tr w:rsidR="009310CC" w14:paraId="371FFA05" w14:textId="77777777">
        <w:tc>
          <w:tcPr>
            <w:tcW w:w="200" w:type="dxa"/>
            <w:tcBorders>
              <w:top w:val="single" w:sz="4" w:space="0" w:color="DDEEFF"/>
              <w:left w:val="single" w:sz="4" w:space="0" w:color="DDEEFF"/>
              <w:bottom w:val="single" w:sz="4" w:space="0" w:color="DDEEFF"/>
              <w:right w:val="single" w:sz="4" w:space="0" w:color="DDEEFF"/>
            </w:tcBorders>
            <w:shd w:val="clear" w:color="auto" w:fill="F5F7FF"/>
          </w:tcPr>
          <w:p w14:paraId="28113A60" w14:textId="77777777" w:rsidR="009310CC" w:rsidRDefault="00F46D1D">
            <w:pPr>
              <w:spacing w:before="60" w:after="60"/>
              <w:ind w:left="80"/>
            </w:pPr>
            <w:r>
              <w:rPr>
                <w:rFonts w:ascii="Arial" w:eastAsia="Arial" w:hAnsi="Arial" w:cs="Arial"/>
                <w:color w:val="444466"/>
                <w:sz w:val="17"/>
                <w:szCs w:val="17"/>
              </w:rPr>
              <w:t>1</w:t>
            </w:r>
          </w:p>
        </w:tc>
        <w:tc>
          <w:tcPr>
            <w:tcW w:w="2000" w:type="dxa"/>
            <w:tcBorders>
              <w:top w:val="single" w:sz="4" w:space="0" w:color="DDEEFF"/>
              <w:left w:val="single" w:sz="4" w:space="0" w:color="DDEEFF"/>
              <w:bottom w:val="single" w:sz="4" w:space="0" w:color="DDEEFF"/>
              <w:right w:val="single" w:sz="4" w:space="0" w:color="DDEEFF"/>
            </w:tcBorders>
            <w:shd w:val="clear" w:color="auto" w:fill="F5F7FF"/>
          </w:tcPr>
          <w:p w14:paraId="37F94B0B" w14:textId="77777777" w:rsidR="009310CC" w:rsidRDefault="00F46D1D">
            <w:pPr>
              <w:spacing w:before="60" w:after="60"/>
              <w:ind w:left="80"/>
            </w:pPr>
            <w:r>
              <w:rPr>
                <w:rFonts w:ascii="Arial" w:eastAsia="Arial" w:hAnsi="Arial" w:cs="Arial"/>
                <w:color w:val="444466"/>
                <w:sz w:val="17"/>
                <w:szCs w:val="17"/>
              </w:rPr>
              <w:t>Personal LinkedIn DMs</w:t>
            </w:r>
          </w:p>
        </w:tc>
        <w:tc>
          <w:tcPr>
            <w:tcW w:w="3000" w:type="dxa"/>
            <w:tcBorders>
              <w:top w:val="single" w:sz="4" w:space="0" w:color="DDEEFF"/>
              <w:left w:val="single" w:sz="4" w:space="0" w:color="DDEEFF"/>
              <w:bottom w:val="single" w:sz="4" w:space="0" w:color="DDEEFF"/>
              <w:right w:val="single" w:sz="4" w:space="0" w:color="DDEEFF"/>
            </w:tcBorders>
            <w:shd w:val="clear" w:color="auto" w:fill="E3F2FD"/>
          </w:tcPr>
          <w:p w14:paraId="71C0BA7D" w14:textId="77777777" w:rsidR="009310CC" w:rsidRDefault="00F46D1D">
            <w:pPr>
              <w:spacing w:before="60" w:after="60"/>
              <w:ind w:left="80"/>
            </w:pPr>
            <w:r>
              <w:rPr>
                <w:rFonts w:ascii="Arial" w:eastAsia="Arial" w:hAnsi="Arial" w:cs="Arial"/>
                <w:color w:val="444466"/>
                <w:sz w:val="17"/>
                <w:szCs w:val="17"/>
              </w:rPr>
              <w:t>Founder or team reaches out directly to HR/procurement profiles</w:t>
            </w:r>
          </w:p>
        </w:tc>
        <w:tc>
          <w:tcPr>
            <w:tcW w:w="1800" w:type="dxa"/>
            <w:tcBorders>
              <w:top w:val="single" w:sz="4" w:space="0" w:color="DDEEFF"/>
              <w:left w:val="single" w:sz="4" w:space="0" w:color="DDEEFF"/>
              <w:bottom w:val="single" w:sz="4" w:space="0" w:color="DDEEFF"/>
              <w:right w:val="single" w:sz="4" w:space="0" w:color="DDEEFF"/>
            </w:tcBorders>
            <w:shd w:val="clear" w:color="auto" w:fill="F5F7FF"/>
          </w:tcPr>
          <w:p w14:paraId="09BF30EB" w14:textId="77777777" w:rsidR="009310CC" w:rsidRDefault="00F46D1D">
            <w:pPr>
              <w:spacing w:before="60" w:after="60"/>
              <w:ind w:left="80"/>
            </w:pPr>
            <w:r>
              <w:rPr>
                <w:rFonts w:ascii="Arial" w:eastAsia="Arial" w:hAnsi="Arial" w:cs="Arial"/>
                <w:color w:val="444466"/>
                <w:sz w:val="17"/>
                <w:szCs w:val="17"/>
              </w:rPr>
              <w:t>20-50 companies</w:t>
            </w:r>
          </w:p>
        </w:tc>
        <w:tc>
          <w:tcPr>
            <w:tcW w:w="2000" w:type="dxa"/>
            <w:tcBorders>
              <w:top w:val="single" w:sz="4" w:space="0" w:color="DDEEFF"/>
              <w:left w:val="single" w:sz="4" w:space="0" w:color="DDEEFF"/>
              <w:bottom w:val="single" w:sz="4" w:space="0" w:color="DDEEFF"/>
              <w:right w:val="single" w:sz="4" w:space="0" w:color="DDEEFF"/>
            </w:tcBorders>
            <w:shd w:val="clear" w:color="auto" w:fill="E8F5E9"/>
          </w:tcPr>
          <w:p w14:paraId="06C4633E" w14:textId="77777777" w:rsidR="009310CC" w:rsidRDefault="00F46D1D">
            <w:pPr>
              <w:spacing w:before="60" w:after="60"/>
              <w:ind w:left="80"/>
            </w:pPr>
            <w:r>
              <w:rPr>
                <w:rFonts w:ascii="Arial" w:eastAsia="Arial" w:hAnsi="Arial" w:cs="Arial"/>
                <w:color w:val="444466"/>
                <w:sz w:val="17"/>
                <w:szCs w:val="17"/>
              </w:rPr>
              <w:t>5-10 conversations</w:t>
            </w:r>
          </w:p>
        </w:tc>
      </w:tr>
      <w:tr w:rsidR="009310CC" w14:paraId="04703F99" w14:textId="77777777">
        <w:tc>
          <w:tcPr>
            <w:tcW w:w="200" w:type="dxa"/>
            <w:tcBorders>
              <w:top w:val="single" w:sz="4" w:space="0" w:color="DDEEFF"/>
              <w:left w:val="single" w:sz="4" w:space="0" w:color="DDEEFF"/>
              <w:bottom w:val="single" w:sz="4" w:space="0" w:color="DDEEFF"/>
              <w:right w:val="single" w:sz="4" w:space="0" w:color="DDEEFF"/>
            </w:tcBorders>
            <w:shd w:val="clear" w:color="auto" w:fill="FFFFFF"/>
          </w:tcPr>
          <w:p w14:paraId="60C76A01" w14:textId="77777777" w:rsidR="009310CC" w:rsidRDefault="00F46D1D">
            <w:pPr>
              <w:spacing w:before="60" w:after="60"/>
              <w:ind w:left="80"/>
            </w:pPr>
            <w:r>
              <w:rPr>
                <w:rFonts w:ascii="Arial" w:eastAsia="Arial" w:hAnsi="Arial" w:cs="Arial"/>
                <w:color w:val="444466"/>
                <w:sz w:val="17"/>
                <w:szCs w:val="17"/>
              </w:rPr>
              <w:t>2</w:t>
            </w:r>
          </w:p>
        </w:tc>
        <w:tc>
          <w:tcPr>
            <w:tcW w:w="2000" w:type="dxa"/>
            <w:tcBorders>
              <w:top w:val="single" w:sz="4" w:space="0" w:color="DDEEFF"/>
              <w:left w:val="single" w:sz="4" w:space="0" w:color="DDEEFF"/>
              <w:bottom w:val="single" w:sz="4" w:space="0" w:color="DDEEFF"/>
              <w:right w:val="single" w:sz="4" w:space="0" w:color="DDEEFF"/>
            </w:tcBorders>
            <w:shd w:val="clear" w:color="auto" w:fill="FFFFFF"/>
          </w:tcPr>
          <w:p w14:paraId="5D3AA08C" w14:textId="77777777" w:rsidR="009310CC" w:rsidRDefault="00F46D1D">
            <w:pPr>
              <w:spacing w:before="60" w:after="60"/>
              <w:ind w:left="80"/>
            </w:pPr>
            <w:r>
              <w:rPr>
                <w:rFonts w:ascii="Arial" w:eastAsia="Arial" w:hAnsi="Arial" w:cs="Arial"/>
                <w:color w:val="444466"/>
                <w:sz w:val="17"/>
                <w:szCs w:val="17"/>
              </w:rPr>
              <w:t>WhatsApp to existing customers</w:t>
            </w:r>
          </w:p>
        </w:tc>
        <w:tc>
          <w:tcPr>
            <w:tcW w:w="3000" w:type="dxa"/>
            <w:tcBorders>
              <w:top w:val="single" w:sz="4" w:space="0" w:color="DDEEFF"/>
              <w:left w:val="single" w:sz="4" w:space="0" w:color="DDEEFF"/>
              <w:bottom w:val="single" w:sz="4" w:space="0" w:color="DDEEFF"/>
              <w:right w:val="single" w:sz="4" w:space="0" w:color="DDEEFF"/>
            </w:tcBorders>
            <w:shd w:val="clear" w:color="auto" w:fill="FFFFFF"/>
          </w:tcPr>
          <w:p w14:paraId="2D2E0230" w14:textId="77777777" w:rsidR="009310CC" w:rsidRDefault="00F46D1D">
            <w:pPr>
              <w:spacing w:before="60" w:after="60"/>
              <w:ind w:left="80"/>
            </w:pPr>
            <w:r>
              <w:rPr>
                <w:rFonts w:ascii="Arial" w:eastAsia="Arial" w:hAnsi="Arial" w:cs="Arial"/>
                <w:color w:val="444466"/>
                <w:sz w:val="17"/>
                <w:szCs w:val="17"/>
              </w:rPr>
              <w:t>'Do you know a company that buys Diwali gifts? Refer them and earn'</w:t>
            </w:r>
          </w:p>
        </w:tc>
        <w:tc>
          <w:tcPr>
            <w:tcW w:w="1800" w:type="dxa"/>
            <w:tcBorders>
              <w:top w:val="single" w:sz="4" w:space="0" w:color="DDEEFF"/>
              <w:left w:val="single" w:sz="4" w:space="0" w:color="DDEEFF"/>
              <w:bottom w:val="single" w:sz="4" w:space="0" w:color="DDEEFF"/>
              <w:right w:val="single" w:sz="4" w:space="0" w:color="DDEEFF"/>
            </w:tcBorders>
            <w:shd w:val="clear" w:color="auto" w:fill="FFFFFF"/>
          </w:tcPr>
          <w:p w14:paraId="5916B16B" w14:textId="77777777" w:rsidR="009310CC" w:rsidRDefault="00F46D1D">
            <w:pPr>
              <w:spacing w:before="60" w:after="60"/>
              <w:ind w:left="80"/>
            </w:pPr>
            <w:r>
              <w:rPr>
                <w:rFonts w:ascii="Arial" w:eastAsia="Arial" w:hAnsi="Arial" w:cs="Arial"/>
                <w:color w:val="444466"/>
                <w:sz w:val="17"/>
                <w:szCs w:val="17"/>
              </w:rPr>
              <w:t>500+ customers</w:t>
            </w:r>
          </w:p>
        </w:tc>
        <w:tc>
          <w:tcPr>
            <w:tcW w:w="2000" w:type="dxa"/>
            <w:tcBorders>
              <w:top w:val="single" w:sz="4" w:space="0" w:color="DDEEFF"/>
              <w:left w:val="single" w:sz="4" w:space="0" w:color="DDEEFF"/>
              <w:bottom w:val="single" w:sz="4" w:space="0" w:color="DDEEFF"/>
              <w:right w:val="single" w:sz="4" w:space="0" w:color="DDEEFF"/>
            </w:tcBorders>
            <w:shd w:val="clear" w:color="auto" w:fill="FFFFFF"/>
          </w:tcPr>
          <w:p w14:paraId="56A148BC" w14:textId="77777777" w:rsidR="009310CC" w:rsidRDefault="00F46D1D">
            <w:pPr>
              <w:spacing w:before="60" w:after="60"/>
              <w:ind w:left="80"/>
            </w:pPr>
            <w:r>
              <w:rPr>
                <w:rFonts w:ascii="Arial" w:eastAsia="Arial" w:hAnsi="Arial" w:cs="Arial"/>
                <w:color w:val="444466"/>
                <w:sz w:val="17"/>
                <w:szCs w:val="17"/>
              </w:rPr>
              <w:t>10-20 referrals</w:t>
            </w:r>
          </w:p>
        </w:tc>
      </w:tr>
      <w:tr w:rsidR="009310CC" w14:paraId="2255DDA7" w14:textId="77777777">
        <w:tc>
          <w:tcPr>
            <w:tcW w:w="200" w:type="dxa"/>
            <w:tcBorders>
              <w:top w:val="single" w:sz="4" w:space="0" w:color="DDEEFF"/>
              <w:left w:val="single" w:sz="4" w:space="0" w:color="DDEEFF"/>
              <w:bottom w:val="single" w:sz="4" w:space="0" w:color="DDEEFF"/>
              <w:right w:val="single" w:sz="4" w:space="0" w:color="DDEEFF"/>
            </w:tcBorders>
            <w:shd w:val="clear" w:color="auto" w:fill="F5F7FF"/>
          </w:tcPr>
          <w:p w14:paraId="61448841" w14:textId="77777777" w:rsidR="009310CC" w:rsidRDefault="00F46D1D">
            <w:pPr>
              <w:spacing w:before="60" w:after="60"/>
              <w:ind w:left="80"/>
            </w:pPr>
            <w:r>
              <w:rPr>
                <w:rFonts w:ascii="Arial" w:eastAsia="Arial" w:hAnsi="Arial" w:cs="Arial"/>
                <w:color w:val="444466"/>
                <w:sz w:val="17"/>
                <w:szCs w:val="17"/>
              </w:rPr>
              <w:t>3</w:t>
            </w:r>
          </w:p>
        </w:tc>
        <w:tc>
          <w:tcPr>
            <w:tcW w:w="2000" w:type="dxa"/>
            <w:tcBorders>
              <w:top w:val="single" w:sz="4" w:space="0" w:color="DDEEFF"/>
              <w:left w:val="single" w:sz="4" w:space="0" w:color="DDEEFF"/>
              <w:bottom w:val="single" w:sz="4" w:space="0" w:color="DDEEFF"/>
              <w:right w:val="single" w:sz="4" w:space="0" w:color="DDEEFF"/>
            </w:tcBorders>
            <w:shd w:val="clear" w:color="auto" w:fill="F5F7FF"/>
          </w:tcPr>
          <w:p w14:paraId="1D2BFDE2" w14:textId="77777777" w:rsidR="009310CC" w:rsidRDefault="00F46D1D">
            <w:pPr>
              <w:spacing w:before="60" w:after="60"/>
              <w:ind w:left="80"/>
            </w:pPr>
            <w:r>
              <w:rPr>
                <w:rFonts w:ascii="Arial" w:eastAsia="Arial" w:hAnsi="Arial" w:cs="Arial"/>
                <w:color w:val="444466"/>
                <w:sz w:val="17"/>
                <w:szCs w:val="17"/>
              </w:rPr>
              <w:t>Email B2B outreach</w:t>
            </w:r>
          </w:p>
        </w:tc>
        <w:tc>
          <w:tcPr>
            <w:tcW w:w="3000" w:type="dxa"/>
            <w:tcBorders>
              <w:top w:val="single" w:sz="4" w:space="0" w:color="DDEEFF"/>
              <w:left w:val="single" w:sz="4" w:space="0" w:color="DDEEFF"/>
              <w:bottom w:val="single" w:sz="4" w:space="0" w:color="DDEEFF"/>
              <w:right w:val="single" w:sz="4" w:space="0" w:color="DDEEFF"/>
            </w:tcBorders>
            <w:shd w:val="clear" w:color="auto" w:fill="E3F2FD"/>
          </w:tcPr>
          <w:p w14:paraId="3BB77987" w14:textId="77777777" w:rsidR="009310CC" w:rsidRDefault="00F46D1D">
            <w:pPr>
              <w:spacing w:before="60" w:after="60"/>
              <w:ind w:left="80"/>
            </w:pPr>
            <w:r>
              <w:rPr>
                <w:rFonts w:ascii="Arial" w:eastAsia="Arial" w:hAnsi="Arial" w:cs="Arial"/>
                <w:color w:val="444466"/>
                <w:sz w:val="17"/>
                <w:szCs w:val="17"/>
              </w:rPr>
              <w:t>Cold sequence to HR managers. 3 emails. Problem &gt; Solution &gt; CTA</w:t>
            </w:r>
          </w:p>
        </w:tc>
        <w:tc>
          <w:tcPr>
            <w:tcW w:w="1800" w:type="dxa"/>
            <w:tcBorders>
              <w:top w:val="single" w:sz="4" w:space="0" w:color="DDEEFF"/>
              <w:left w:val="single" w:sz="4" w:space="0" w:color="DDEEFF"/>
              <w:bottom w:val="single" w:sz="4" w:space="0" w:color="DDEEFF"/>
              <w:right w:val="single" w:sz="4" w:space="0" w:color="DDEEFF"/>
            </w:tcBorders>
            <w:shd w:val="clear" w:color="auto" w:fill="F5F7FF"/>
          </w:tcPr>
          <w:p w14:paraId="08BE1340" w14:textId="77777777" w:rsidR="009310CC" w:rsidRDefault="00F46D1D">
            <w:pPr>
              <w:spacing w:before="60" w:after="60"/>
              <w:ind w:left="80"/>
            </w:pPr>
            <w:r>
              <w:rPr>
                <w:rFonts w:ascii="Arial" w:eastAsia="Arial" w:hAnsi="Arial" w:cs="Arial"/>
                <w:color w:val="444466"/>
                <w:sz w:val="17"/>
                <w:szCs w:val="17"/>
              </w:rPr>
              <w:t>Purchased or built list</w:t>
            </w:r>
          </w:p>
        </w:tc>
        <w:tc>
          <w:tcPr>
            <w:tcW w:w="2000" w:type="dxa"/>
            <w:tcBorders>
              <w:top w:val="single" w:sz="4" w:space="0" w:color="DDEEFF"/>
              <w:left w:val="single" w:sz="4" w:space="0" w:color="DDEEFF"/>
              <w:bottom w:val="single" w:sz="4" w:space="0" w:color="DDEEFF"/>
              <w:right w:val="single" w:sz="4" w:space="0" w:color="DDEEFF"/>
            </w:tcBorders>
            <w:shd w:val="clear" w:color="auto" w:fill="E8F5E9"/>
          </w:tcPr>
          <w:p w14:paraId="7EF5449B" w14:textId="77777777" w:rsidR="009310CC" w:rsidRDefault="00F46D1D">
            <w:pPr>
              <w:spacing w:before="60" w:after="60"/>
              <w:ind w:left="80"/>
            </w:pPr>
            <w:r>
              <w:rPr>
                <w:rFonts w:ascii="Arial" w:eastAsia="Arial" w:hAnsi="Arial" w:cs="Arial"/>
                <w:color w:val="444466"/>
                <w:sz w:val="17"/>
                <w:szCs w:val="17"/>
              </w:rPr>
              <w:t>2-5% reply rate</w:t>
            </w:r>
          </w:p>
        </w:tc>
      </w:tr>
      <w:tr w:rsidR="009310CC" w14:paraId="09A0661A" w14:textId="77777777">
        <w:tc>
          <w:tcPr>
            <w:tcW w:w="200" w:type="dxa"/>
            <w:tcBorders>
              <w:top w:val="single" w:sz="4" w:space="0" w:color="DDEEFF"/>
              <w:left w:val="single" w:sz="4" w:space="0" w:color="DDEEFF"/>
              <w:bottom w:val="single" w:sz="4" w:space="0" w:color="DDEEFF"/>
              <w:right w:val="single" w:sz="4" w:space="0" w:color="DDEEFF"/>
            </w:tcBorders>
            <w:shd w:val="clear" w:color="auto" w:fill="FFFFFF"/>
          </w:tcPr>
          <w:p w14:paraId="53252682" w14:textId="77777777" w:rsidR="009310CC" w:rsidRDefault="00F46D1D">
            <w:pPr>
              <w:spacing w:before="60" w:after="60"/>
              <w:ind w:left="80"/>
            </w:pPr>
            <w:r>
              <w:rPr>
                <w:rFonts w:ascii="Arial" w:eastAsia="Arial" w:hAnsi="Arial" w:cs="Arial"/>
                <w:color w:val="444466"/>
                <w:sz w:val="17"/>
                <w:szCs w:val="17"/>
              </w:rPr>
              <w:t>4</w:t>
            </w:r>
          </w:p>
        </w:tc>
        <w:tc>
          <w:tcPr>
            <w:tcW w:w="2000" w:type="dxa"/>
            <w:tcBorders>
              <w:top w:val="single" w:sz="4" w:space="0" w:color="DDEEFF"/>
              <w:left w:val="single" w:sz="4" w:space="0" w:color="DDEEFF"/>
              <w:bottom w:val="single" w:sz="4" w:space="0" w:color="DDEEFF"/>
              <w:right w:val="single" w:sz="4" w:space="0" w:color="DDEEFF"/>
            </w:tcBorders>
            <w:shd w:val="clear" w:color="auto" w:fill="FFFFFF"/>
          </w:tcPr>
          <w:p w14:paraId="53433712" w14:textId="77777777" w:rsidR="009310CC" w:rsidRDefault="00F46D1D">
            <w:pPr>
              <w:spacing w:before="60" w:after="60"/>
              <w:ind w:left="80"/>
            </w:pPr>
            <w:r>
              <w:rPr>
                <w:rFonts w:ascii="Arial" w:eastAsia="Arial" w:hAnsi="Arial" w:cs="Arial"/>
                <w:color w:val="444466"/>
                <w:sz w:val="17"/>
                <w:szCs w:val="17"/>
              </w:rPr>
              <w:t>Instagram organic</w:t>
            </w:r>
          </w:p>
        </w:tc>
        <w:tc>
          <w:tcPr>
            <w:tcW w:w="3000" w:type="dxa"/>
            <w:tcBorders>
              <w:top w:val="single" w:sz="4" w:space="0" w:color="DDEEFF"/>
              <w:left w:val="single" w:sz="4" w:space="0" w:color="DDEEFF"/>
              <w:bottom w:val="single" w:sz="4" w:space="0" w:color="DDEEFF"/>
              <w:right w:val="single" w:sz="4" w:space="0" w:color="DDEEFF"/>
            </w:tcBorders>
            <w:shd w:val="clear" w:color="auto" w:fill="FFFFFF"/>
          </w:tcPr>
          <w:p w14:paraId="54A49251" w14:textId="77777777" w:rsidR="009310CC" w:rsidRDefault="00F46D1D">
            <w:pPr>
              <w:spacing w:before="60" w:after="60"/>
              <w:ind w:left="80"/>
            </w:pPr>
            <w:r>
              <w:rPr>
                <w:rFonts w:ascii="Arial" w:eastAsia="Arial" w:hAnsi="Arial" w:cs="Arial"/>
                <w:color w:val="444466"/>
                <w:sz w:val="17"/>
                <w:szCs w:val="17"/>
              </w:rPr>
              <w:t>Diwali gifting content targeting B2C who share with B2B decision makers</w:t>
            </w:r>
          </w:p>
        </w:tc>
        <w:tc>
          <w:tcPr>
            <w:tcW w:w="1800" w:type="dxa"/>
            <w:tcBorders>
              <w:top w:val="single" w:sz="4" w:space="0" w:color="DDEEFF"/>
              <w:left w:val="single" w:sz="4" w:space="0" w:color="DDEEFF"/>
              <w:bottom w:val="single" w:sz="4" w:space="0" w:color="DDEEFF"/>
              <w:right w:val="single" w:sz="4" w:space="0" w:color="DDEEFF"/>
            </w:tcBorders>
            <w:shd w:val="clear" w:color="auto" w:fill="FFFFFF"/>
          </w:tcPr>
          <w:p w14:paraId="488E1307" w14:textId="77777777" w:rsidR="009310CC" w:rsidRDefault="00F46D1D">
            <w:pPr>
              <w:spacing w:before="60" w:after="60"/>
              <w:ind w:left="80"/>
            </w:pPr>
            <w:r>
              <w:rPr>
                <w:rFonts w:ascii="Arial" w:eastAsia="Arial" w:hAnsi="Arial" w:cs="Arial"/>
                <w:color w:val="444466"/>
                <w:sz w:val="17"/>
                <w:szCs w:val="17"/>
              </w:rPr>
              <w:t>Existing followers</w:t>
            </w:r>
          </w:p>
        </w:tc>
        <w:tc>
          <w:tcPr>
            <w:tcW w:w="2000" w:type="dxa"/>
            <w:tcBorders>
              <w:top w:val="single" w:sz="4" w:space="0" w:color="DDEEFF"/>
              <w:left w:val="single" w:sz="4" w:space="0" w:color="DDEEFF"/>
              <w:bottom w:val="single" w:sz="4" w:space="0" w:color="DDEEFF"/>
              <w:right w:val="single" w:sz="4" w:space="0" w:color="DDEEFF"/>
            </w:tcBorders>
            <w:shd w:val="clear" w:color="auto" w:fill="FFFFFF"/>
          </w:tcPr>
          <w:p w14:paraId="0D7CD913" w14:textId="77777777" w:rsidR="009310CC" w:rsidRDefault="00F46D1D">
            <w:pPr>
              <w:spacing w:before="60" w:after="60"/>
              <w:ind w:left="80"/>
            </w:pPr>
            <w:r>
              <w:rPr>
                <w:rFonts w:ascii="Arial" w:eastAsia="Arial" w:hAnsi="Arial" w:cs="Arial"/>
                <w:color w:val="444466"/>
                <w:sz w:val="17"/>
                <w:szCs w:val="17"/>
              </w:rPr>
              <w:t>Inbound inquiries</w:t>
            </w:r>
          </w:p>
        </w:tc>
      </w:tr>
      <w:tr w:rsidR="009310CC" w14:paraId="0764EE37" w14:textId="77777777">
        <w:tc>
          <w:tcPr>
            <w:tcW w:w="200" w:type="dxa"/>
            <w:tcBorders>
              <w:top w:val="single" w:sz="4" w:space="0" w:color="DDEEFF"/>
              <w:left w:val="single" w:sz="4" w:space="0" w:color="DDEEFF"/>
              <w:bottom w:val="single" w:sz="4" w:space="0" w:color="DDEEFF"/>
              <w:right w:val="single" w:sz="4" w:space="0" w:color="DDEEFF"/>
            </w:tcBorders>
            <w:shd w:val="clear" w:color="auto" w:fill="F5F7FF"/>
          </w:tcPr>
          <w:p w14:paraId="6979AFC3" w14:textId="77777777" w:rsidR="009310CC" w:rsidRDefault="00F46D1D">
            <w:pPr>
              <w:spacing w:before="60" w:after="60"/>
              <w:ind w:left="80"/>
            </w:pPr>
            <w:r>
              <w:rPr>
                <w:rFonts w:ascii="Arial" w:eastAsia="Arial" w:hAnsi="Arial" w:cs="Arial"/>
                <w:color w:val="444466"/>
                <w:sz w:val="17"/>
                <w:szCs w:val="17"/>
              </w:rPr>
              <w:t>5</w:t>
            </w:r>
          </w:p>
        </w:tc>
        <w:tc>
          <w:tcPr>
            <w:tcW w:w="2000" w:type="dxa"/>
            <w:tcBorders>
              <w:top w:val="single" w:sz="4" w:space="0" w:color="DDEEFF"/>
              <w:left w:val="single" w:sz="4" w:space="0" w:color="DDEEFF"/>
              <w:bottom w:val="single" w:sz="4" w:space="0" w:color="DDEEFF"/>
              <w:right w:val="single" w:sz="4" w:space="0" w:color="DDEEFF"/>
            </w:tcBorders>
            <w:shd w:val="clear" w:color="auto" w:fill="F5F7FF"/>
          </w:tcPr>
          <w:p w14:paraId="7C58AE24" w14:textId="77777777" w:rsidR="009310CC" w:rsidRDefault="00F46D1D">
            <w:pPr>
              <w:spacing w:before="60" w:after="60"/>
              <w:ind w:left="80"/>
            </w:pPr>
            <w:r>
              <w:rPr>
                <w:rFonts w:ascii="Arial" w:eastAsia="Arial" w:hAnsi="Arial" w:cs="Arial"/>
                <w:color w:val="444466"/>
                <w:sz w:val="17"/>
                <w:szCs w:val="17"/>
              </w:rPr>
              <w:t>LinkedIn posts</w:t>
            </w:r>
          </w:p>
        </w:tc>
        <w:tc>
          <w:tcPr>
            <w:tcW w:w="3000" w:type="dxa"/>
            <w:tcBorders>
              <w:top w:val="single" w:sz="4" w:space="0" w:color="DDEEFF"/>
              <w:left w:val="single" w:sz="4" w:space="0" w:color="DDEEFF"/>
              <w:bottom w:val="single" w:sz="4" w:space="0" w:color="DDEEFF"/>
              <w:right w:val="single" w:sz="4" w:space="0" w:color="DDEEFF"/>
            </w:tcBorders>
            <w:shd w:val="clear" w:color="auto" w:fill="E3F2FD"/>
          </w:tcPr>
          <w:p w14:paraId="711DA744" w14:textId="77777777" w:rsidR="009310CC" w:rsidRDefault="00F46D1D">
            <w:pPr>
              <w:spacing w:before="60" w:after="60"/>
              <w:ind w:left="80"/>
            </w:pPr>
            <w:r>
              <w:rPr>
                <w:rFonts w:ascii="Arial" w:eastAsia="Arial" w:hAnsi="Arial" w:cs="Arial"/>
                <w:color w:val="444466"/>
                <w:sz w:val="17"/>
                <w:szCs w:val="17"/>
              </w:rPr>
              <w:t>Thought leadership on corporate gifting + dashcam safety angle</w:t>
            </w:r>
          </w:p>
        </w:tc>
        <w:tc>
          <w:tcPr>
            <w:tcW w:w="1800" w:type="dxa"/>
            <w:tcBorders>
              <w:top w:val="single" w:sz="4" w:space="0" w:color="DDEEFF"/>
              <w:left w:val="single" w:sz="4" w:space="0" w:color="DDEEFF"/>
              <w:bottom w:val="single" w:sz="4" w:space="0" w:color="DDEEFF"/>
              <w:right w:val="single" w:sz="4" w:space="0" w:color="DDEEFF"/>
            </w:tcBorders>
            <w:shd w:val="clear" w:color="auto" w:fill="F5F7FF"/>
          </w:tcPr>
          <w:p w14:paraId="19A6D637" w14:textId="77777777" w:rsidR="009310CC" w:rsidRDefault="00F46D1D">
            <w:pPr>
              <w:spacing w:before="60" w:after="60"/>
              <w:ind w:left="80"/>
            </w:pPr>
            <w:r>
              <w:rPr>
                <w:rFonts w:ascii="Arial" w:eastAsia="Arial" w:hAnsi="Arial" w:cs="Arial"/>
                <w:color w:val="444466"/>
                <w:sz w:val="17"/>
                <w:szCs w:val="17"/>
              </w:rPr>
              <w:t>Organic reach</w:t>
            </w:r>
          </w:p>
        </w:tc>
        <w:tc>
          <w:tcPr>
            <w:tcW w:w="2000" w:type="dxa"/>
            <w:tcBorders>
              <w:top w:val="single" w:sz="4" w:space="0" w:color="DDEEFF"/>
              <w:left w:val="single" w:sz="4" w:space="0" w:color="DDEEFF"/>
              <w:bottom w:val="single" w:sz="4" w:space="0" w:color="DDEEFF"/>
              <w:right w:val="single" w:sz="4" w:space="0" w:color="DDEEFF"/>
            </w:tcBorders>
            <w:shd w:val="clear" w:color="auto" w:fill="E8F5E9"/>
          </w:tcPr>
          <w:p w14:paraId="3074AEDC" w14:textId="77777777" w:rsidR="009310CC" w:rsidRDefault="00F46D1D">
            <w:pPr>
              <w:spacing w:before="60" w:after="60"/>
              <w:ind w:left="80"/>
            </w:pPr>
            <w:r>
              <w:rPr>
                <w:rFonts w:ascii="Arial" w:eastAsia="Arial" w:hAnsi="Arial" w:cs="Arial"/>
                <w:color w:val="444466"/>
                <w:sz w:val="17"/>
                <w:szCs w:val="17"/>
              </w:rPr>
              <w:t>Profile visits + DMs</w:t>
            </w:r>
          </w:p>
        </w:tc>
      </w:tr>
      <w:tr w:rsidR="009310CC" w14:paraId="62F0AF82" w14:textId="77777777">
        <w:tc>
          <w:tcPr>
            <w:tcW w:w="200" w:type="dxa"/>
            <w:tcBorders>
              <w:top w:val="single" w:sz="4" w:space="0" w:color="DDEEFF"/>
              <w:left w:val="single" w:sz="4" w:space="0" w:color="DDEEFF"/>
              <w:bottom w:val="single" w:sz="4" w:space="0" w:color="DDEEFF"/>
              <w:right w:val="single" w:sz="4" w:space="0" w:color="DDEEFF"/>
            </w:tcBorders>
            <w:shd w:val="clear" w:color="auto" w:fill="FFFFFF"/>
          </w:tcPr>
          <w:p w14:paraId="4613619D" w14:textId="77777777" w:rsidR="009310CC" w:rsidRDefault="00F46D1D">
            <w:pPr>
              <w:spacing w:before="60" w:after="60"/>
              <w:ind w:left="80"/>
            </w:pPr>
            <w:r>
              <w:rPr>
                <w:rFonts w:ascii="Arial" w:eastAsia="Arial" w:hAnsi="Arial" w:cs="Arial"/>
                <w:color w:val="444466"/>
                <w:sz w:val="17"/>
                <w:szCs w:val="17"/>
              </w:rPr>
              <w:t>6</w:t>
            </w:r>
          </w:p>
        </w:tc>
        <w:tc>
          <w:tcPr>
            <w:tcW w:w="2000" w:type="dxa"/>
            <w:tcBorders>
              <w:top w:val="single" w:sz="4" w:space="0" w:color="DDEEFF"/>
              <w:left w:val="single" w:sz="4" w:space="0" w:color="DDEEFF"/>
              <w:bottom w:val="single" w:sz="4" w:space="0" w:color="DDEEFF"/>
              <w:right w:val="single" w:sz="4" w:space="0" w:color="DDEEFF"/>
            </w:tcBorders>
            <w:shd w:val="clear" w:color="auto" w:fill="FFFFFF"/>
          </w:tcPr>
          <w:p w14:paraId="70948F43" w14:textId="77777777" w:rsidR="009310CC" w:rsidRDefault="00F46D1D">
            <w:pPr>
              <w:spacing w:before="60" w:after="60"/>
              <w:ind w:left="80"/>
            </w:pPr>
            <w:r>
              <w:rPr>
                <w:rFonts w:ascii="Arial" w:eastAsia="Arial" w:hAnsi="Arial" w:cs="Arial"/>
                <w:color w:val="444466"/>
                <w:sz w:val="17"/>
                <w:szCs w:val="17"/>
              </w:rPr>
              <w:t>Meta paid ads</w:t>
            </w:r>
          </w:p>
        </w:tc>
        <w:tc>
          <w:tcPr>
            <w:tcW w:w="3000" w:type="dxa"/>
            <w:tcBorders>
              <w:top w:val="single" w:sz="4" w:space="0" w:color="DDEEFF"/>
              <w:left w:val="single" w:sz="4" w:space="0" w:color="DDEEFF"/>
              <w:bottom w:val="single" w:sz="4" w:space="0" w:color="DDEEFF"/>
              <w:right w:val="single" w:sz="4" w:space="0" w:color="DDEEFF"/>
            </w:tcBorders>
            <w:shd w:val="clear" w:color="auto" w:fill="FFFFFF"/>
          </w:tcPr>
          <w:p w14:paraId="0E48E545" w14:textId="77777777" w:rsidR="009310CC" w:rsidRDefault="00F46D1D">
            <w:pPr>
              <w:spacing w:before="60" w:after="60"/>
              <w:ind w:left="80"/>
            </w:pPr>
            <w:r>
              <w:rPr>
                <w:rFonts w:ascii="Arial" w:eastAsia="Arial" w:hAnsi="Arial" w:cs="Arial"/>
                <w:color w:val="444466"/>
                <w:sz w:val="17"/>
                <w:szCs w:val="17"/>
              </w:rPr>
              <w:t>Retarget website visitors + target HR/owner job titles</w:t>
            </w:r>
          </w:p>
        </w:tc>
        <w:tc>
          <w:tcPr>
            <w:tcW w:w="1800" w:type="dxa"/>
            <w:tcBorders>
              <w:top w:val="single" w:sz="4" w:space="0" w:color="DDEEFF"/>
              <w:left w:val="single" w:sz="4" w:space="0" w:color="DDEEFF"/>
              <w:bottom w:val="single" w:sz="4" w:space="0" w:color="DDEEFF"/>
              <w:right w:val="single" w:sz="4" w:space="0" w:color="DDEEFF"/>
            </w:tcBorders>
            <w:shd w:val="clear" w:color="auto" w:fill="FFFFFF"/>
          </w:tcPr>
          <w:p w14:paraId="1D903926" w14:textId="77777777" w:rsidR="009310CC" w:rsidRDefault="00F46D1D">
            <w:pPr>
              <w:spacing w:before="60" w:after="60"/>
              <w:ind w:left="80"/>
            </w:pPr>
            <w:r>
              <w:rPr>
                <w:rFonts w:ascii="Arial" w:eastAsia="Arial" w:hAnsi="Arial" w:cs="Arial"/>
                <w:color w:val="444466"/>
                <w:sz w:val="17"/>
                <w:szCs w:val="17"/>
              </w:rPr>
              <w:t>Cold + warm audience</w:t>
            </w:r>
          </w:p>
        </w:tc>
        <w:tc>
          <w:tcPr>
            <w:tcW w:w="2000" w:type="dxa"/>
            <w:tcBorders>
              <w:top w:val="single" w:sz="4" w:space="0" w:color="DDEEFF"/>
              <w:left w:val="single" w:sz="4" w:space="0" w:color="DDEEFF"/>
              <w:bottom w:val="single" w:sz="4" w:space="0" w:color="DDEEFF"/>
              <w:right w:val="single" w:sz="4" w:space="0" w:color="DDEEFF"/>
            </w:tcBorders>
            <w:shd w:val="clear" w:color="auto" w:fill="FFFFFF"/>
          </w:tcPr>
          <w:p w14:paraId="40ED194E" w14:textId="77777777" w:rsidR="009310CC" w:rsidRDefault="00F46D1D">
            <w:pPr>
              <w:spacing w:before="60" w:after="60"/>
              <w:ind w:left="80"/>
            </w:pPr>
            <w:r>
              <w:rPr>
                <w:rFonts w:ascii="Arial" w:eastAsia="Arial" w:hAnsi="Arial" w:cs="Arial"/>
                <w:color w:val="444466"/>
                <w:sz w:val="17"/>
                <w:szCs w:val="17"/>
              </w:rPr>
              <w:t>Lead gen form fills</w:t>
            </w:r>
          </w:p>
        </w:tc>
      </w:tr>
      <w:tr w:rsidR="009310CC" w14:paraId="34B3C550" w14:textId="77777777">
        <w:tc>
          <w:tcPr>
            <w:tcW w:w="200" w:type="dxa"/>
            <w:tcBorders>
              <w:top w:val="single" w:sz="4" w:space="0" w:color="DDEEFF"/>
              <w:left w:val="single" w:sz="4" w:space="0" w:color="DDEEFF"/>
              <w:bottom w:val="single" w:sz="4" w:space="0" w:color="DDEEFF"/>
              <w:right w:val="single" w:sz="4" w:space="0" w:color="DDEEFF"/>
            </w:tcBorders>
            <w:shd w:val="clear" w:color="auto" w:fill="F5F7FF"/>
          </w:tcPr>
          <w:p w14:paraId="4689F6D4" w14:textId="77777777" w:rsidR="009310CC" w:rsidRDefault="00F46D1D">
            <w:pPr>
              <w:spacing w:before="60" w:after="60"/>
              <w:ind w:left="80"/>
            </w:pPr>
            <w:r>
              <w:rPr>
                <w:rFonts w:ascii="Arial" w:eastAsia="Arial" w:hAnsi="Arial" w:cs="Arial"/>
                <w:color w:val="444466"/>
                <w:sz w:val="17"/>
                <w:szCs w:val="17"/>
              </w:rPr>
              <w:t>7</w:t>
            </w:r>
          </w:p>
        </w:tc>
        <w:tc>
          <w:tcPr>
            <w:tcW w:w="2000" w:type="dxa"/>
            <w:tcBorders>
              <w:top w:val="single" w:sz="4" w:space="0" w:color="DDEEFF"/>
              <w:left w:val="single" w:sz="4" w:space="0" w:color="DDEEFF"/>
              <w:bottom w:val="single" w:sz="4" w:space="0" w:color="DDEEFF"/>
              <w:right w:val="single" w:sz="4" w:space="0" w:color="DDEEFF"/>
            </w:tcBorders>
            <w:shd w:val="clear" w:color="auto" w:fill="F5F7FF"/>
          </w:tcPr>
          <w:p w14:paraId="35CEEC5F" w14:textId="77777777" w:rsidR="009310CC" w:rsidRDefault="00F46D1D">
            <w:pPr>
              <w:spacing w:before="60" w:after="60"/>
              <w:ind w:left="80"/>
            </w:pPr>
            <w:r>
              <w:rPr>
                <w:rFonts w:ascii="Arial" w:eastAsia="Arial" w:hAnsi="Arial" w:cs="Arial"/>
                <w:color w:val="444466"/>
                <w:sz w:val="17"/>
                <w:szCs w:val="17"/>
              </w:rPr>
              <w:t>Car dealerships direct</w:t>
            </w:r>
          </w:p>
        </w:tc>
        <w:tc>
          <w:tcPr>
            <w:tcW w:w="3000" w:type="dxa"/>
            <w:tcBorders>
              <w:top w:val="single" w:sz="4" w:space="0" w:color="DDEEFF"/>
              <w:left w:val="single" w:sz="4" w:space="0" w:color="DDEEFF"/>
              <w:bottom w:val="single" w:sz="4" w:space="0" w:color="DDEEFF"/>
              <w:right w:val="single" w:sz="4" w:space="0" w:color="DDEEFF"/>
            </w:tcBorders>
            <w:shd w:val="clear" w:color="auto" w:fill="E3F2FD"/>
          </w:tcPr>
          <w:p w14:paraId="5E4ECBAE" w14:textId="77777777" w:rsidR="009310CC" w:rsidRDefault="00F46D1D">
            <w:pPr>
              <w:spacing w:before="60" w:after="60"/>
              <w:ind w:left="80"/>
            </w:pPr>
            <w:r>
              <w:rPr>
                <w:rFonts w:ascii="Arial" w:eastAsia="Arial" w:hAnsi="Arial" w:cs="Arial"/>
                <w:color w:val="444466"/>
                <w:sz w:val="17"/>
                <w:szCs w:val="17"/>
              </w:rPr>
              <w:t>Personal visit or call to 5-10 local dealerships for tie-up</w:t>
            </w:r>
          </w:p>
        </w:tc>
        <w:tc>
          <w:tcPr>
            <w:tcW w:w="1800" w:type="dxa"/>
            <w:tcBorders>
              <w:top w:val="single" w:sz="4" w:space="0" w:color="DDEEFF"/>
              <w:left w:val="single" w:sz="4" w:space="0" w:color="DDEEFF"/>
              <w:bottom w:val="single" w:sz="4" w:space="0" w:color="DDEEFF"/>
              <w:right w:val="single" w:sz="4" w:space="0" w:color="DDEEFF"/>
            </w:tcBorders>
            <w:shd w:val="clear" w:color="auto" w:fill="F5F7FF"/>
          </w:tcPr>
          <w:p w14:paraId="0FE8C3E1" w14:textId="77777777" w:rsidR="009310CC" w:rsidRDefault="00F46D1D">
            <w:pPr>
              <w:spacing w:before="60" w:after="60"/>
              <w:ind w:left="80"/>
            </w:pPr>
            <w:r>
              <w:rPr>
                <w:rFonts w:ascii="Arial" w:eastAsia="Arial" w:hAnsi="Arial" w:cs="Arial"/>
                <w:color w:val="444466"/>
                <w:sz w:val="17"/>
                <w:szCs w:val="17"/>
              </w:rPr>
              <w:t>Local dealerships</w:t>
            </w:r>
          </w:p>
        </w:tc>
        <w:tc>
          <w:tcPr>
            <w:tcW w:w="2000" w:type="dxa"/>
            <w:tcBorders>
              <w:top w:val="single" w:sz="4" w:space="0" w:color="DDEEFF"/>
              <w:left w:val="single" w:sz="4" w:space="0" w:color="DDEEFF"/>
              <w:bottom w:val="single" w:sz="4" w:space="0" w:color="DDEEFF"/>
              <w:right w:val="single" w:sz="4" w:space="0" w:color="DDEEFF"/>
            </w:tcBorders>
            <w:shd w:val="clear" w:color="auto" w:fill="E8F5E9"/>
          </w:tcPr>
          <w:p w14:paraId="6FAF5744" w14:textId="77777777" w:rsidR="009310CC" w:rsidRDefault="00F46D1D">
            <w:pPr>
              <w:spacing w:before="60" w:after="60"/>
              <w:ind w:left="80"/>
            </w:pPr>
            <w:r>
              <w:rPr>
                <w:rFonts w:ascii="Arial" w:eastAsia="Arial" w:hAnsi="Arial" w:cs="Arial"/>
                <w:color w:val="444466"/>
                <w:sz w:val="17"/>
                <w:szCs w:val="17"/>
              </w:rPr>
              <w:t>Partnership deal</w:t>
            </w:r>
          </w:p>
        </w:tc>
      </w:tr>
    </w:tbl>
    <w:p w14:paraId="6FA56068" w14:textId="77777777" w:rsidR="009310CC" w:rsidRDefault="009310CC">
      <w:pPr>
        <w:pBdr>
          <w:bottom w:val="single" w:sz="4" w:space="0" w:color="DDEEFF"/>
        </w:pBdr>
        <w:spacing w:before="180" w:after="180"/>
      </w:pPr>
    </w:p>
    <w:p w14:paraId="36706786" w14:textId="77777777" w:rsidR="009310CC" w:rsidRDefault="00F46D1D">
      <w:r>
        <w:br w:type="page"/>
      </w:r>
    </w:p>
    <w:p w14:paraId="11404F55" w14:textId="77777777" w:rsidR="009310CC" w:rsidRDefault="00F46D1D">
      <w:pPr>
        <w:shd w:val="clear" w:color="auto" w:fill="090918"/>
        <w:spacing w:before="300" w:after="160"/>
      </w:pPr>
      <w:r>
        <w:rPr>
          <w:rFonts w:ascii="Arial" w:eastAsia="Arial" w:hAnsi="Arial" w:cs="Arial"/>
          <w:b/>
          <w:bCs/>
          <w:caps/>
          <w:color w:val="00B4D8"/>
          <w:sz w:val="22"/>
          <w:szCs w:val="22"/>
        </w:rPr>
        <w:t xml:space="preserve">  04 — PROS AND CONS</w:t>
      </w:r>
    </w:p>
    <w:p w14:paraId="6B302693" w14:textId="77777777" w:rsidR="009310CC" w:rsidRDefault="00F46D1D">
      <w:pPr>
        <w:pStyle w:val="Heading1"/>
        <w:spacing w:before="240" w:after="100"/>
      </w:pPr>
      <w:r>
        <w:rPr>
          <w:rFonts w:ascii="Arial" w:eastAsia="Arial" w:hAnsi="Arial" w:cs="Arial"/>
          <w:b/>
          <w:bCs/>
          <w:color w:val="090918"/>
          <w:sz w:val="28"/>
          <w:szCs w:val="28"/>
        </w:rPr>
        <w:t>The Honest Assessment.</w:t>
      </w:r>
    </w:p>
    <w:p w14:paraId="3144C62C" w14:textId="77777777" w:rsidR="009310CC" w:rsidRDefault="009310CC">
      <w:pPr>
        <w:spacing w:after="40"/>
      </w:pPr>
    </w:p>
    <w:p w14:paraId="367347B3" w14:textId="77777777" w:rsidR="009310CC" w:rsidRDefault="00F46D1D">
      <w:pPr>
        <w:pStyle w:val="Heading2"/>
        <w:spacing w:before="180" w:after="80"/>
      </w:pPr>
      <w:r>
        <w:rPr>
          <w:rFonts w:ascii="Arial" w:eastAsia="Arial" w:hAnsi="Arial" w:cs="Arial"/>
          <w:b/>
          <w:bCs/>
          <w:color w:val="1B5E20"/>
          <w:sz w:val="22"/>
          <w:szCs w:val="22"/>
        </w:rPr>
        <w:t>Advantages of Bulk Gifting Strategy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310CC" w14:paraId="42371181" w14:textId="77777777">
        <w:tc>
          <w:tcPr>
            <w:tcW w:w="3000" w:type="dxa"/>
            <w:tcBorders>
              <w:top w:val="single" w:sz="4" w:space="0" w:color="444466"/>
              <w:left w:val="single" w:sz="4" w:space="0" w:color="444466"/>
              <w:bottom w:val="single" w:sz="4" w:space="0" w:color="444466"/>
              <w:right w:val="single" w:sz="4" w:space="0" w:color="444466"/>
            </w:tcBorders>
            <w:shd w:val="clear" w:color="auto" w:fill="1B5E20"/>
          </w:tcPr>
          <w:p w14:paraId="7F925CF7" w14:textId="77777777" w:rsidR="009310CC" w:rsidRDefault="00F46D1D">
            <w:pPr>
              <w:spacing w:before="60" w:after="60"/>
              <w:jc w:val="center"/>
            </w:pPr>
            <w:r>
              <w:rPr>
                <w:rFonts w:ascii="Arial" w:eastAsia="Arial" w:hAnsi="Arial" w:cs="Arial"/>
                <w:b/>
                <w:bCs/>
                <w:color w:val="FFFFFF"/>
                <w:sz w:val="18"/>
                <w:szCs w:val="18"/>
              </w:rPr>
              <w:t>Advantage</w:t>
            </w:r>
          </w:p>
        </w:tc>
        <w:tc>
          <w:tcPr>
            <w:tcW w:w="6000" w:type="dxa"/>
            <w:tcBorders>
              <w:top w:val="single" w:sz="4" w:space="0" w:color="444466"/>
              <w:left w:val="single" w:sz="4" w:space="0" w:color="444466"/>
              <w:bottom w:val="single" w:sz="4" w:space="0" w:color="444466"/>
              <w:right w:val="single" w:sz="4" w:space="0" w:color="444466"/>
            </w:tcBorders>
            <w:shd w:val="clear" w:color="auto" w:fill="1B5E20"/>
          </w:tcPr>
          <w:p w14:paraId="2D055FC0" w14:textId="77777777" w:rsidR="009310CC" w:rsidRDefault="00F46D1D">
            <w:pPr>
              <w:spacing w:before="60" w:after="60"/>
              <w:jc w:val="center"/>
            </w:pPr>
            <w:r>
              <w:rPr>
                <w:rFonts w:ascii="Arial" w:eastAsia="Arial" w:hAnsi="Arial" w:cs="Arial"/>
                <w:b/>
                <w:bCs/>
                <w:color w:val="FFFFFF"/>
                <w:sz w:val="18"/>
                <w:szCs w:val="18"/>
              </w:rPr>
              <w:t>Why It Matters</w:t>
            </w:r>
          </w:p>
        </w:tc>
      </w:tr>
      <w:tr w:rsidR="009310CC" w14:paraId="5AC47251" w14:textId="77777777">
        <w:tc>
          <w:tcPr>
            <w:tcW w:w="3000" w:type="dxa"/>
            <w:tcBorders>
              <w:top w:val="single" w:sz="4" w:space="0" w:color="DDEEFF"/>
              <w:left w:val="single" w:sz="4" w:space="0" w:color="DDEEFF"/>
              <w:bottom w:val="single" w:sz="4" w:space="0" w:color="DDEEFF"/>
              <w:right w:val="single" w:sz="4" w:space="0" w:color="DDEEFF"/>
            </w:tcBorders>
            <w:shd w:val="clear" w:color="auto" w:fill="E8F5E9"/>
          </w:tcPr>
          <w:p w14:paraId="55A76A03" w14:textId="77777777" w:rsidR="009310CC" w:rsidRDefault="00F46D1D">
            <w:pPr>
              <w:spacing w:before="60" w:after="60"/>
              <w:ind w:left="80"/>
            </w:pPr>
            <w:r>
              <w:rPr>
                <w:rFonts w:ascii="Arial" w:eastAsia="Arial" w:hAnsi="Arial" w:cs="Arial"/>
                <w:color w:val="444466"/>
                <w:sz w:val="17"/>
                <w:szCs w:val="17"/>
              </w:rPr>
              <w:t>High average order value</w:t>
            </w:r>
          </w:p>
        </w:tc>
        <w:tc>
          <w:tcPr>
            <w:tcW w:w="6000" w:type="dxa"/>
            <w:tcBorders>
              <w:top w:val="single" w:sz="4" w:space="0" w:color="DDEEFF"/>
              <w:left w:val="single" w:sz="4" w:space="0" w:color="DDEEFF"/>
              <w:bottom w:val="single" w:sz="4" w:space="0" w:color="DDEEFF"/>
              <w:right w:val="single" w:sz="4" w:space="0" w:color="DDEEFF"/>
            </w:tcBorders>
            <w:shd w:val="clear" w:color="auto" w:fill="F0FBF0"/>
          </w:tcPr>
          <w:p w14:paraId="129AE15D" w14:textId="77777777" w:rsidR="009310CC" w:rsidRDefault="00F46D1D">
            <w:pPr>
              <w:spacing w:before="60" w:after="60"/>
              <w:ind w:left="80"/>
            </w:pPr>
            <w:r>
              <w:rPr>
                <w:rFonts w:ascii="Arial" w:eastAsia="Arial" w:hAnsi="Arial" w:cs="Arial"/>
                <w:color w:val="444466"/>
                <w:sz w:val="17"/>
                <w:szCs w:val="17"/>
              </w:rPr>
              <w:t>One bulk order of 20 units at ₹9,499 = ₹1.89 lakh in a single transaction. Far more efficient than 20 individual orders.</w:t>
            </w:r>
          </w:p>
        </w:tc>
      </w:tr>
      <w:tr w:rsidR="009310CC" w14:paraId="1D47F5C7" w14:textId="77777777">
        <w:tc>
          <w:tcPr>
            <w:tcW w:w="3000" w:type="dxa"/>
            <w:tcBorders>
              <w:top w:val="single" w:sz="4" w:space="0" w:color="DDEEFF"/>
              <w:left w:val="single" w:sz="4" w:space="0" w:color="DDEEFF"/>
              <w:bottom w:val="single" w:sz="4" w:space="0" w:color="DDEEFF"/>
              <w:right w:val="single" w:sz="4" w:space="0" w:color="DDEEFF"/>
            </w:tcBorders>
            <w:shd w:val="clear" w:color="auto" w:fill="FFFFFF"/>
          </w:tcPr>
          <w:p w14:paraId="3D627CD8" w14:textId="77777777" w:rsidR="009310CC" w:rsidRDefault="00F46D1D">
            <w:pPr>
              <w:spacing w:before="60" w:after="60"/>
              <w:ind w:left="80"/>
            </w:pPr>
            <w:r>
              <w:rPr>
                <w:rFonts w:ascii="Arial" w:eastAsia="Arial" w:hAnsi="Arial" w:cs="Arial"/>
                <w:color w:val="444466"/>
                <w:sz w:val="17"/>
                <w:szCs w:val="17"/>
              </w:rPr>
              <w:t>Predictable revenue</w:t>
            </w:r>
          </w:p>
        </w:tc>
        <w:tc>
          <w:tcPr>
            <w:tcW w:w="6000" w:type="dxa"/>
            <w:tcBorders>
              <w:top w:val="single" w:sz="4" w:space="0" w:color="DDEEFF"/>
              <w:left w:val="single" w:sz="4" w:space="0" w:color="DDEEFF"/>
              <w:bottom w:val="single" w:sz="4" w:space="0" w:color="DDEEFF"/>
              <w:right w:val="single" w:sz="4" w:space="0" w:color="DDEEFF"/>
            </w:tcBorders>
            <w:shd w:val="clear" w:color="auto" w:fill="FFFFFF"/>
          </w:tcPr>
          <w:p w14:paraId="065C4822" w14:textId="77777777" w:rsidR="009310CC" w:rsidRDefault="00F46D1D">
            <w:pPr>
              <w:spacing w:before="60" w:after="60"/>
              <w:ind w:left="80"/>
            </w:pPr>
            <w:r>
              <w:rPr>
                <w:rFonts w:ascii="Arial" w:eastAsia="Arial" w:hAnsi="Arial" w:cs="Arial"/>
                <w:color w:val="444466"/>
                <w:sz w:val="17"/>
                <w:szCs w:val="17"/>
              </w:rPr>
              <w:t>Corporate orders are planned and budgeted. Once confirmed, they rarely cancel.</w:t>
            </w:r>
          </w:p>
        </w:tc>
      </w:tr>
      <w:tr w:rsidR="009310CC" w14:paraId="5C8EC416" w14:textId="77777777">
        <w:tc>
          <w:tcPr>
            <w:tcW w:w="3000" w:type="dxa"/>
            <w:tcBorders>
              <w:top w:val="single" w:sz="4" w:space="0" w:color="DDEEFF"/>
              <w:left w:val="single" w:sz="4" w:space="0" w:color="DDEEFF"/>
              <w:bottom w:val="single" w:sz="4" w:space="0" w:color="DDEEFF"/>
              <w:right w:val="single" w:sz="4" w:space="0" w:color="DDEEFF"/>
            </w:tcBorders>
            <w:shd w:val="clear" w:color="auto" w:fill="E8F5E9"/>
          </w:tcPr>
          <w:p w14:paraId="6CAC9A53" w14:textId="77777777" w:rsidR="009310CC" w:rsidRDefault="00F46D1D">
            <w:pPr>
              <w:spacing w:before="60" w:after="60"/>
              <w:ind w:left="80"/>
            </w:pPr>
            <w:r>
              <w:rPr>
                <w:rFonts w:ascii="Arial" w:eastAsia="Arial" w:hAnsi="Arial" w:cs="Arial"/>
                <w:color w:val="444466"/>
                <w:sz w:val="17"/>
                <w:szCs w:val="17"/>
              </w:rPr>
              <w:t>Brand visibility at scale</w:t>
            </w:r>
          </w:p>
        </w:tc>
        <w:tc>
          <w:tcPr>
            <w:tcW w:w="6000" w:type="dxa"/>
            <w:tcBorders>
              <w:top w:val="single" w:sz="4" w:space="0" w:color="DDEEFF"/>
              <w:left w:val="single" w:sz="4" w:space="0" w:color="DDEEFF"/>
              <w:bottom w:val="single" w:sz="4" w:space="0" w:color="DDEEFF"/>
              <w:right w:val="single" w:sz="4" w:space="0" w:color="DDEEFF"/>
            </w:tcBorders>
            <w:shd w:val="clear" w:color="auto" w:fill="F0FBF0"/>
          </w:tcPr>
          <w:p w14:paraId="34A9437C" w14:textId="77777777" w:rsidR="009310CC" w:rsidRDefault="00F46D1D">
            <w:pPr>
              <w:spacing w:before="60" w:after="60"/>
              <w:ind w:left="80"/>
            </w:pPr>
            <w:r>
              <w:rPr>
                <w:rFonts w:ascii="Arial" w:eastAsia="Arial" w:hAnsi="Arial" w:cs="Arial"/>
                <w:color w:val="444466"/>
                <w:sz w:val="17"/>
                <w:szCs w:val="17"/>
              </w:rPr>
              <w:t>One company gifts 50 Nextro dashcams = 50 daily Nextro users in one transaction. Organic brand exposure.</w:t>
            </w:r>
          </w:p>
        </w:tc>
      </w:tr>
      <w:tr w:rsidR="009310CC" w14:paraId="1E81EC3F" w14:textId="77777777">
        <w:tc>
          <w:tcPr>
            <w:tcW w:w="3000" w:type="dxa"/>
            <w:tcBorders>
              <w:top w:val="single" w:sz="4" w:space="0" w:color="DDEEFF"/>
              <w:left w:val="single" w:sz="4" w:space="0" w:color="DDEEFF"/>
              <w:bottom w:val="single" w:sz="4" w:space="0" w:color="DDEEFF"/>
              <w:right w:val="single" w:sz="4" w:space="0" w:color="DDEEFF"/>
            </w:tcBorders>
            <w:shd w:val="clear" w:color="auto" w:fill="FFFFFF"/>
          </w:tcPr>
          <w:p w14:paraId="6C056A3D" w14:textId="77777777" w:rsidR="009310CC" w:rsidRDefault="00F46D1D">
            <w:pPr>
              <w:spacing w:before="60" w:after="60"/>
              <w:ind w:left="80"/>
            </w:pPr>
            <w:r>
              <w:rPr>
                <w:rFonts w:ascii="Arial" w:eastAsia="Arial" w:hAnsi="Arial" w:cs="Arial"/>
                <w:color w:val="444466"/>
                <w:sz w:val="17"/>
                <w:szCs w:val="17"/>
              </w:rPr>
              <w:t>Zero RTO risk</w:t>
            </w:r>
          </w:p>
        </w:tc>
        <w:tc>
          <w:tcPr>
            <w:tcW w:w="6000" w:type="dxa"/>
            <w:tcBorders>
              <w:top w:val="single" w:sz="4" w:space="0" w:color="DDEEFF"/>
              <w:left w:val="single" w:sz="4" w:space="0" w:color="DDEEFF"/>
              <w:bottom w:val="single" w:sz="4" w:space="0" w:color="DDEEFF"/>
              <w:right w:val="single" w:sz="4" w:space="0" w:color="DDEEFF"/>
            </w:tcBorders>
            <w:shd w:val="clear" w:color="auto" w:fill="FFFFFF"/>
          </w:tcPr>
          <w:p w14:paraId="26C995BB" w14:textId="77777777" w:rsidR="009310CC" w:rsidRDefault="00F46D1D">
            <w:pPr>
              <w:spacing w:before="60" w:after="60"/>
              <w:ind w:left="80"/>
            </w:pPr>
            <w:r>
              <w:rPr>
                <w:rFonts w:ascii="Arial" w:eastAsia="Arial" w:hAnsi="Arial" w:cs="Arial"/>
                <w:color w:val="444466"/>
                <w:sz w:val="17"/>
                <w:szCs w:val="17"/>
              </w:rPr>
              <w:t>Corporate orders are prepaid and delivered to one address. RTO is near-zero.</w:t>
            </w:r>
          </w:p>
        </w:tc>
      </w:tr>
      <w:tr w:rsidR="009310CC" w14:paraId="62D617FC" w14:textId="77777777">
        <w:tc>
          <w:tcPr>
            <w:tcW w:w="3000" w:type="dxa"/>
            <w:tcBorders>
              <w:top w:val="single" w:sz="4" w:space="0" w:color="DDEEFF"/>
              <w:left w:val="single" w:sz="4" w:space="0" w:color="DDEEFF"/>
              <w:bottom w:val="single" w:sz="4" w:space="0" w:color="DDEEFF"/>
              <w:right w:val="single" w:sz="4" w:space="0" w:color="DDEEFF"/>
            </w:tcBorders>
            <w:shd w:val="clear" w:color="auto" w:fill="E8F5E9"/>
          </w:tcPr>
          <w:p w14:paraId="7950E109" w14:textId="77777777" w:rsidR="009310CC" w:rsidRDefault="00F46D1D">
            <w:pPr>
              <w:spacing w:before="60" w:after="60"/>
              <w:ind w:left="80"/>
            </w:pPr>
            <w:r>
              <w:rPr>
                <w:rFonts w:ascii="Arial" w:eastAsia="Arial" w:hAnsi="Arial" w:cs="Arial"/>
                <w:color w:val="444466"/>
                <w:sz w:val="17"/>
                <w:szCs w:val="17"/>
              </w:rPr>
              <w:t>Word of mouth in organisations</w:t>
            </w:r>
          </w:p>
        </w:tc>
        <w:tc>
          <w:tcPr>
            <w:tcW w:w="6000" w:type="dxa"/>
            <w:tcBorders>
              <w:top w:val="single" w:sz="4" w:space="0" w:color="DDEEFF"/>
              <w:left w:val="single" w:sz="4" w:space="0" w:color="DDEEFF"/>
              <w:bottom w:val="single" w:sz="4" w:space="0" w:color="DDEEFF"/>
              <w:right w:val="single" w:sz="4" w:space="0" w:color="DDEEFF"/>
            </w:tcBorders>
            <w:shd w:val="clear" w:color="auto" w:fill="F0FBF0"/>
          </w:tcPr>
          <w:p w14:paraId="2ED6004B" w14:textId="77777777" w:rsidR="009310CC" w:rsidRDefault="00F46D1D">
            <w:pPr>
              <w:spacing w:before="60" w:after="60"/>
              <w:ind w:left="80"/>
            </w:pPr>
            <w:r>
              <w:rPr>
                <w:rFonts w:ascii="Arial" w:eastAsia="Arial" w:hAnsi="Arial" w:cs="Arial"/>
                <w:color w:val="444466"/>
                <w:sz w:val="17"/>
                <w:szCs w:val="17"/>
              </w:rPr>
              <w:t>When 50 employees receive the same gift, they talk about it. Internal advocacy.</w:t>
            </w:r>
          </w:p>
        </w:tc>
      </w:tr>
      <w:tr w:rsidR="009310CC" w14:paraId="3D1AA177" w14:textId="77777777">
        <w:tc>
          <w:tcPr>
            <w:tcW w:w="3000" w:type="dxa"/>
            <w:tcBorders>
              <w:top w:val="single" w:sz="4" w:space="0" w:color="DDEEFF"/>
              <w:left w:val="single" w:sz="4" w:space="0" w:color="DDEEFF"/>
              <w:bottom w:val="single" w:sz="4" w:space="0" w:color="DDEEFF"/>
              <w:right w:val="single" w:sz="4" w:space="0" w:color="DDEEFF"/>
            </w:tcBorders>
            <w:shd w:val="clear" w:color="auto" w:fill="FFFFFF"/>
          </w:tcPr>
          <w:p w14:paraId="4A62F71D" w14:textId="77777777" w:rsidR="009310CC" w:rsidRDefault="00F46D1D">
            <w:pPr>
              <w:spacing w:before="60" w:after="60"/>
              <w:ind w:left="80"/>
            </w:pPr>
            <w:r>
              <w:rPr>
                <w:rFonts w:ascii="Arial" w:eastAsia="Arial" w:hAnsi="Arial" w:cs="Arial"/>
                <w:color w:val="444466"/>
                <w:sz w:val="17"/>
                <w:szCs w:val="17"/>
              </w:rPr>
              <w:t>Repeat buyer potential</w:t>
            </w:r>
          </w:p>
        </w:tc>
        <w:tc>
          <w:tcPr>
            <w:tcW w:w="6000" w:type="dxa"/>
            <w:tcBorders>
              <w:top w:val="single" w:sz="4" w:space="0" w:color="DDEEFF"/>
              <w:left w:val="single" w:sz="4" w:space="0" w:color="DDEEFF"/>
              <w:bottom w:val="single" w:sz="4" w:space="0" w:color="DDEEFF"/>
              <w:right w:val="single" w:sz="4" w:space="0" w:color="DDEEFF"/>
            </w:tcBorders>
            <w:shd w:val="clear" w:color="auto" w:fill="FFFFFF"/>
          </w:tcPr>
          <w:p w14:paraId="51AEE1D6" w14:textId="77777777" w:rsidR="009310CC" w:rsidRDefault="00F46D1D">
            <w:pPr>
              <w:spacing w:before="60" w:after="60"/>
              <w:ind w:left="80"/>
            </w:pPr>
            <w:r>
              <w:rPr>
                <w:rFonts w:ascii="Arial" w:eastAsia="Arial" w:hAnsi="Arial" w:cs="Arial"/>
                <w:color w:val="444466"/>
                <w:sz w:val="17"/>
                <w:szCs w:val="17"/>
              </w:rPr>
              <w:t>A company that gifts Nextro in 2026 is likely to repeat or upgrade in 2027.</w:t>
            </w:r>
          </w:p>
        </w:tc>
      </w:tr>
      <w:tr w:rsidR="009310CC" w14:paraId="10E42B40" w14:textId="77777777">
        <w:tc>
          <w:tcPr>
            <w:tcW w:w="3000" w:type="dxa"/>
            <w:tcBorders>
              <w:top w:val="single" w:sz="4" w:space="0" w:color="DDEEFF"/>
              <w:left w:val="single" w:sz="4" w:space="0" w:color="DDEEFF"/>
              <w:bottom w:val="single" w:sz="4" w:space="0" w:color="DDEEFF"/>
              <w:right w:val="single" w:sz="4" w:space="0" w:color="DDEEFF"/>
            </w:tcBorders>
            <w:shd w:val="clear" w:color="auto" w:fill="E8F5E9"/>
          </w:tcPr>
          <w:p w14:paraId="41B11A16" w14:textId="77777777" w:rsidR="009310CC" w:rsidRDefault="00F46D1D">
            <w:pPr>
              <w:spacing w:before="60" w:after="60"/>
              <w:ind w:left="80"/>
            </w:pPr>
            <w:r>
              <w:rPr>
                <w:rFonts w:ascii="Arial" w:eastAsia="Arial" w:hAnsi="Arial" w:cs="Arial"/>
                <w:color w:val="444466"/>
                <w:sz w:val="17"/>
                <w:szCs w:val="17"/>
              </w:rPr>
              <w:t>Unlocks new segments</w:t>
            </w:r>
          </w:p>
        </w:tc>
        <w:tc>
          <w:tcPr>
            <w:tcW w:w="6000" w:type="dxa"/>
            <w:tcBorders>
              <w:top w:val="single" w:sz="4" w:space="0" w:color="DDEEFF"/>
              <w:left w:val="single" w:sz="4" w:space="0" w:color="DDEEFF"/>
              <w:bottom w:val="single" w:sz="4" w:space="0" w:color="DDEEFF"/>
              <w:right w:val="single" w:sz="4" w:space="0" w:color="DDEEFF"/>
            </w:tcBorders>
            <w:shd w:val="clear" w:color="auto" w:fill="F0FBF0"/>
          </w:tcPr>
          <w:p w14:paraId="42429F40" w14:textId="77777777" w:rsidR="009310CC" w:rsidRDefault="00F46D1D">
            <w:pPr>
              <w:spacing w:before="60" w:after="60"/>
              <w:ind w:left="80"/>
            </w:pPr>
            <w:r>
              <w:rPr>
                <w:rFonts w:ascii="Arial" w:eastAsia="Arial" w:hAnsi="Arial" w:cs="Arial"/>
                <w:color w:val="444466"/>
                <w:sz w:val="17"/>
                <w:szCs w:val="17"/>
              </w:rPr>
              <w:t>Fleet, insurance, dealership — segments that retail campaigns cannot reach.</w:t>
            </w:r>
          </w:p>
        </w:tc>
      </w:tr>
      <w:tr w:rsidR="009310CC" w14:paraId="711C401F" w14:textId="77777777">
        <w:tc>
          <w:tcPr>
            <w:tcW w:w="3000" w:type="dxa"/>
            <w:tcBorders>
              <w:top w:val="single" w:sz="4" w:space="0" w:color="DDEEFF"/>
              <w:left w:val="single" w:sz="4" w:space="0" w:color="DDEEFF"/>
              <w:bottom w:val="single" w:sz="4" w:space="0" w:color="DDEEFF"/>
              <w:right w:val="single" w:sz="4" w:space="0" w:color="DDEEFF"/>
            </w:tcBorders>
            <w:shd w:val="clear" w:color="auto" w:fill="FFFFFF"/>
          </w:tcPr>
          <w:p w14:paraId="1C5BF74A" w14:textId="77777777" w:rsidR="009310CC" w:rsidRDefault="00F46D1D">
            <w:pPr>
              <w:spacing w:before="60" w:after="60"/>
              <w:ind w:left="80"/>
            </w:pPr>
            <w:r>
              <w:rPr>
                <w:rFonts w:ascii="Arial" w:eastAsia="Arial" w:hAnsi="Arial" w:cs="Arial"/>
                <w:color w:val="444466"/>
                <w:sz w:val="17"/>
                <w:szCs w:val="17"/>
              </w:rPr>
              <w:t>Diwali timing advantage</w:t>
            </w:r>
          </w:p>
        </w:tc>
        <w:tc>
          <w:tcPr>
            <w:tcW w:w="6000" w:type="dxa"/>
            <w:tcBorders>
              <w:top w:val="single" w:sz="4" w:space="0" w:color="DDEEFF"/>
              <w:left w:val="single" w:sz="4" w:space="0" w:color="DDEEFF"/>
              <w:bottom w:val="single" w:sz="4" w:space="0" w:color="DDEEFF"/>
              <w:right w:val="single" w:sz="4" w:space="0" w:color="DDEEFF"/>
            </w:tcBorders>
            <w:shd w:val="clear" w:color="auto" w:fill="FFFFFF"/>
          </w:tcPr>
          <w:p w14:paraId="0F2A9ED6" w14:textId="77777777" w:rsidR="009310CC" w:rsidRDefault="00F46D1D">
            <w:pPr>
              <w:spacing w:before="60" w:after="60"/>
              <w:ind w:left="80"/>
            </w:pPr>
            <w:r>
              <w:rPr>
                <w:rFonts w:ascii="Arial" w:eastAsia="Arial" w:hAnsi="Arial" w:cs="Arial"/>
                <w:color w:val="444466"/>
                <w:sz w:val="17"/>
                <w:szCs w:val="17"/>
              </w:rPr>
              <w:t>October-November is when corporate budgets are actively being spent on gifting. Perfect timing.</w:t>
            </w:r>
          </w:p>
        </w:tc>
      </w:tr>
    </w:tbl>
    <w:p w14:paraId="63D4D0EF" w14:textId="70B1CB29" w:rsidR="009310CC" w:rsidRDefault="00CA40C1">
      <w:pPr>
        <w:spacing w:after="80"/>
      </w:pPr>
      <w:r>
        <w:t xml:space="preserve"> </w:t>
      </w:r>
    </w:p>
    <w:p w14:paraId="76603B69" w14:textId="77777777" w:rsidR="009310CC" w:rsidRDefault="00F46D1D">
      <w:pPr>
        <w:pStyle w:val="Heading2"/>
        <w:spacing w:before="180" w:after="80"/>
      </w:pPr>
      <w:r>
        <w:rPr>
          <w:rFonts w:ascii="Arial" w:eastAsia="Arial" w:hAnsi="Arial" w:cs="Arial"/>
          <w:b/>
          <w:bCs/>
          <w:color w:val="B71C1C"/>
          <w:sz w:val="22"/>
          <w:szCs w:val="22"/>
        </w:rPr>
        <w:t>Disadvantages and Risks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500"/>
      </w:tblGrid>
      <w:tr w:rsidR="009310CC" w14:paraId="5907032D" w14:textId="77777777">
        <w:tc>
          <w:tcPr>
            <w:tcW w:w="3000" w:type="dxa"/>
            <w:tcBorders>
              <w:top w:val="single" w:sz="4" w:space="0" w:color="444466"/>
              <w:left w:val="single" w:sz="4" w:space="0" w:color="444466"/>
              <w:bottom w:val="single" w:sz="4" w:space="0" w:color="444466"/>
              <w:right w:val="single" w:sz="4" w:space="0" w:color="444466"/>
            </w:tcBorders>
            <w:shd w:val="clear" w:color="auto" w:fill="B71C1C"/>
          </w:tcPr>
          <w:p w14:paraId="64D41C22" w14:textId="77777777" w:rsidR="009310CC" w:rsidRDefault="00F46D1D">
            <w:pPr>
              <w:spacing w:before="60" w:after="60"/>
              <w:jc w:val="center"/>
            </w:pPr>
            <w:r>
              <w:rPr>
                <w:rFonts w:ascii="Arial" w:eastAsia="Arial" w:hAnsi="Arial" w:cs="Arial"/>
                <w:b/>
                <w:bCs/>
                <w:color w:val="FFFFFF"/>
                <w:sz w:val="18"/>
                <w:szCs w:val="18"/>
              </w:rPr>
              <w:t>Risk</w:t>
            </w:r>
          </w:p>
        </w:tc>
        <w:tc>
          <w:tcPr>
            <w:tcW w:w="3500" w:type="dxa"/>
            <w:tcBorders>
              <w:top w:val="single" w:sz="4" w:space="0" w:color="444466"/>
              <w:left w:val="single" w:sz="4" w:space="0" w:color="444466"/>
              <w:bottom w:val="single" w:sz="4" w:space="0" w:color="444466"/>
              <w:right w:val="single" w:sz="4" w:space="0" w:color="444466"/>
            </w:tcBorders>
            <w:shd w:val="clear" w:color="auto" w:fill="B71C1C"/>
          </w:tcPr>
          <w:p w14:paraId="38484142" w14:textId="77777777" w:rsidR="009310CC" w:rsidRDefault="00F46D1D">
            <w:pPr>
              <w:spacing w:before="60" w:after="60"/>
              <w:jc w:val="center"/>
            </w:pPr>
            <w:r>
              <w:rPr>
                <w:rFonts w:ascii="Arial" w:eastAsia="Arial" w:hAnsi="Arial" w:cs="Arial"/>
                <w:b/>
                <w:bCs/>
                <w:color w:val="FFFFFF"/>
                <w:sz w:val="18"/>
                <w:szCs w:val="18"/>
              </w:rPr>
              <w:t>What Could Go Wrong</w:t>
            </w:r>
          </w:p>
        </w:tc>
        <w:tc>
          <w:tcPr>
            <w:tcW w:w="2500" w:type="dxa"/>
            <w:tcBorders>
              <w:top w:val="single" w:sz="4" w:space="0" w:color="444466"/>
              <w:left w:val="single" w:sz="4" w:space="0" w:color="444466"/>
              <w:bottom w:val="single" w:sz="4" w:space="0" w:color="444466"/>
              <w:right w:val="single" w:sz="4" w:space="0" w:color="444466"/>
            </w:tcBorders>
            <w:shd w:val="clear" w:color="auto" w:fill="B71C1C"/>
          </w:tcPr>
          <w:p w14:paraId="46FC52F3" w14:textId="77777777" w:rsidR="009310CC" w:rsidRDefault="00F46D1D">
            <w:pPr>
              <w:spacing w:before="60" w:after="60"/>
              <w:jc w:val="center"/>
            </w:pPr>
            <w:r>
              <w:rPr>
                <w:rFonts w:ascii="Arial" w:eastAsia="Arial" w:hAnsi="Arial" w:cs="Arial"/>
                <w:b/>
                <w:bCs/>
                <w:color w:val="FFFFFF"/>
                <w:sz w:val="18"/>
                <w:szCs w:val="18"/>
              </w:rPr>
              <w:t>Mitigation</w:t>
            </w:r>
          </w:p>
        </w:tc>
      </w:tr>
      <w:tr w:rsidR="009310CC" w14:paraId="00CCF331" w14:textId="77777777">
        <w:tc>
          <w:tcPr>
            <w:tcW w:w="3000" w:type="dxa"/>
            <w:tcBorders>
              <w:top w:val="single" w:sz="4" w:space="0" w:color="DDEEFF"/>
              <w:left w:val="single" w:sz="4" w:space="0" w:color="DDEEFF"/>
              <w:bottom w:val="single" w:sz="4" w:space="0" w:color="DDEEFF"/>
              <w:right w:val="single" w:sz="4" w:space="0" w:color="DDEEFF"/>
            </w:tcBorders>
            <w:shd w:val="clear" w:color="auto" w:fill="FFEBEE"/>
          </w:tcPr>
          <w:p w14:paraId="7D11B973" w14:textId="77777777" w:rsidR="009310CC" w:rsidRDefault="00F46D1D">
            <w:pPr>
              <w:spacing w:before="60" w:after="60"/>
              <w:ind w:left="80"/>
            </w:pPr>
            <w:r>
              <w:rPr>
                <w:rFonts w:ascii="Arial" w:eastAsia="Arial" w:hAnsi="Arial" w:cs="Arial"/>
                <w:color w:val="444466"/>
                <w:sz w:val="17"/>
                <w:szCs w:val="17"/>
              </w:rPr>
              <w:t>Long sales cycle</w:t>
            </w:r>
          </w:p>
        </w:tc>
        <w:tc>
          <w:tcPr>
            <w:tcW w:w="3500" w:type="dxa"/>
            <w:tcBorders>
              <w:top w:val="single" w:sz="4" w:space="0" w:color="DDEEFF"/>
              <w:left w:val="single" w:sz="4" w:space="0" w:color="DDEEFF"/>
              <w:bottom w:val="single" w:sz="4" w:space="0" w:color="DDEEFF"/>
              <w:right w:val="single" w:sz="4" w:space="0" w:color="DDEEFF"/>
            </w:tcBorders>
            <w:shd w:val="clear" w:color="auto" w:fill="FFEBEE"/>
          </w:tcPr>
          <w:p w14:paraId="2C046465" w14:textId="77777777" w:rsidR="009310CC" w:rsidRDefault="00F46D1D">
            <w:pPr>
              <w:spacing w:before="60" w:after="60"/>
              <w:ind w:left="80"/>
            </w:pPr>
            <w:r>
              <w:rPr>
                <w:rFonts w:ascii="Arial" w:eastAsia="Arial" w:hAnsi="Arial" w:cs="Arial"/>
                <w:color w:val="444466"/>
                <w:sz w:val="17"/>
                <w:szCs w:val="17"/>
              </w:rPr>
              <w:t>Corporate decisions take weeks. May miss the Diwali window if outreach starts too late.</w:t>
            </w:r>
          </w:p>
        </w:tc>
        <w:tc>
          <w:tcPr>
            <w:tcW w:w="2500" w:type="dxa"/>
            <w:tcBorders>
              <w:top w:val="single" w:sz="4" w:space="0" w:color="DDEEFF"/>
              <w:left w:val="single" w:sz="4" w:space="0" w:color="DDEEFF"/>
              <w:bottom w:val="single" w:sz="4" w:space="0" w:color="DDEEFF"/>
              <w:right w:val="single" w:sz="4" w:space="0" w:color="DDEEFF"/>
            </w:tcBorders>
            <w:shd w:val="clear" w:color="auto" w:fill="FFF3E0"/>
          </w:tcPr>
          <w:p w14:paraId="3F8C34A8" w14:textId="77777777" w:rsidR="009310CC" w:rsidRDefault="00F46D1D">
            <w:pPr>
              <w:spacing w:before="60" w:after="60"/>
              <w:ind w:left="80"/>
            </w:pPr>
            <w:r>
              <w:rPr>
                <w:rFonts w:ascii="Arial" w:eastAsia="Arial" w:hAnsi="Arial" w:cs="Arial"/>
                <w:color w:val="444466"/>
                <w:sz w:val="17"/>
                <w:szCs w:val="17"/>
              </w:rPr>
              <w:t>Start outreach by Oct 1. Close by Oct 20.</w:t>
            </w:r>
          </w:p>
        </w:tc>
      </w:tr>
      <w:tr w:rsidR="009310CC" w14:paraId="4EF4F5ED" w14:textId="77777777">
        <w:tc>
          <w:tcPr>
            <w:tcW w:w="3000" w:type="dxa"/>
            <w:tcBorders>
              <w:top w:val="single" w:sz="4" w:space="0" w:color="DDEEFF"/>
              <w:left w:val="single" w:sz="4" w:space="0" w:color="DDEEFF"/>
              <w:bottom w:val="single" w:sz="4" w:space="0" w:color="DDEEFF"/>
              <w:right w:val="single" w:sz="4" w:space="0" w:color="DDEEFF"/>
            </w:tcBorders>
            <w:shd w:val="clear" w:color="auto" w:fill="FFF5F5"/>
          </w:tcPr>
          <w:p w14:paraId="519A5054" w14:textId="77777777" w:rsidR="009310CC" w:rsidRDefault="00F46D1D">
            <w:pPr>
              <w:spacing w:before="60" w:after="60"/>
              <w:ind w:left="80"/>
            </w:pPr>
            <w:r>
              <w:rPr>
                <w:rFonts w:ascii="Arial" w:eastAsia="Arial" w:hAnsi="Arial" w:cs="Arial"/>
                <w:color w:val="444466"/>
                <w:sz w:val="17"/>
                <w:szCs w:val="17"/>
              </w:rPr>
              <w:t>Negotiation pressure</w:t>
            </w:r>
          </w:p>
        </w:tc>
        <w:tc>
          <w:tcPr>
            <w:tcW w:w="3500" w:type="dxa"/>
            <w:tcBorders>
              <w:top w:val="single" w:sz="4" w:space="0" w:color="DDEEFF"/>
              <w:left w:val="single" w:sz="4" w:space="0" w:color="DDEEFF"/>
              <w:bottom w:val="single" w:sz="4" w:space="0" w:color="DDEEFF"/>
              <w:right w:val="single" w:sz="4" w:space="0" w:color="DDEEFF"/>
            </w:tcBorders>
            <w:shd w:val="clear" w:color="auto" w:fill="FFF5F5"/>
          </w:tcPr>
          <w:p w14:paraId="280882D5" w14:textId="77777777" w:rsidR="009310CC" w:rsidRDefault="00F46D1D">
            <w:pPr>
              <w:spacing w:before="60" w:after="60"/>
              <w:ind w:left="80"/>
            </w:pPr>
            <w:r>
              <w:rPr>
                <w:rFonts w:ascii="Arial" w:eastAsia="Arial" w:hAnsi="Arial" w:cs="Arial"/>
                <w:color w:val="444466"/>
                <w:sz w:val="17"/>
                <w:szCs w:val="17"/>
              </w:rPr>
              <w:t>Large buyers will ask for heavy discounts that compress margins significantly.</w:t>
            </w:r>
          </w:p>
        </w:tc>
        <w:tc>
          <w:tcPr>
            <w:tcW w:w="2500" w:type="dxa"/>
            <w:tcBorders>
              <w:top w:val="single" w:sz="4" w:space="0" w:color="DDEEFF"/>
              <w:left w:val="single" w:sz="4" w:space="0" w:color="DDEEFF"/>
              <w:bottom w:val="single" w:sz="4" w:space="0" w:color="DDEEFF"/>
              <w:right w:val="single" w:sz="4" w:space="0" w:color="DDEEFF"/>
            </w:tcBorders>
            <w:shd w:val="clear" w:color="auto" w:fill="FFFFFF"/>
          </w:tcPr>
          <w:p w14:paraId="698FDBED" w14:textId="77777777" w:rsidR="009310CC" w:rsidRDefault="00F46D1D">
            <w:pPr>
              <w:spacing w:before="60" w:after="60"/>
              <w:ind w:left="80"/>
            </w:pPr>
            <w:r>
              <w:rPr>
                <w:rFonts w:ascii="Arial" w:eastAsia="Arial" w:hAnsi="Arial" w:cs="Arial"/>
                <w:color w:val="444466"/>
                <w:sz w:val="17"/>
                <w:szCs w:val="17"/>
              </w:rPr>
              <w:t>Set clear floor pricing. Discount only on volume, not on request.</w:t>
            </w:r>
          </w:p>
        </w:tc>
      </w:tr>
      <w:tr w:rsidR="009310CC" w14:paraId="530342EA" w14:textId="77777777">
        <w:tc>
          <w:tcPr>
            <w:tcW w:w="3000" w:type="dxa"/>
            <w:tcBorders>
              <w:top w:val="single" w:sz="4" w:space="0" w:color="DDEEFF"/>
              <w:left w:val="single" w:sz="4" w:space="0" w:color="DDEEFF"/>
              <w:bottom w:val="single" w:sz="4" w:space="0" w:color="DDEEFF"/>
              <w:right w:val="single" w:sz="4" w:space="0" w:color="DDEEFF"/>
            </w:tcBorders>
            <w:shd w:val="clear" w:color="auto" w:fill="FFEBEE"/>
          </w:tcPr>
          <w:p w14:paraId="268B7558" w14:textId="77777777" w:rsidR="009310CC" w:rsidRDefault="00F46D1D">
            <w:pPr>
              <w:spacing w:before="60" w:after="60"/>
              <w:ind w:left="80"/>
            </w:pPr>
            <w:r>
              <w:rPr>
                <w:rFonts w:ascii="Arial" w:eastAsia="Arial" w:hAnsi="Arial" w:cs="Arial"/>
                <w:color w:val="444466"/>
                <w:sz w:val="17"/>
                <w:szCs w:val="17"/>
              </w:rPr>
              <w:t>Fulfilment pressure</w:t>
            </w:r>
          </w:p>
        </w:tc>
        <w:tc>
          <w:tcPr>
            <w:tcW w:w="3500" w:type="dxa"/>
            <w:tcBorders>
              <w:top w:val="single" w:sz="4" w:space="0" w:color="DDEEFF"/>
              <w:left w:val="single" w:sz="4" w:space="0" w:color="DDEEFF"/>
              <w:bottom w:val="single" w:sz="4" w:space="0" w:color="DDEEFF"/>
              <w:right w:val="single" w:sz="4" w:space="0" w:color="DDEEFF"/>
            </w:tcBorders>
            <w:shd w:val="clear" w:color="auto" w:fill="FFEBEE"/>
          </w:tcPr>
          <w:p w14:paraId="4F216831" w14:textId="77777777" w:rsidR="009310CC" w:rsidRDefault="00F46D1D">
            <w:pPr>
              <w:spacing w:before="60" w:after="60"/>
              <w:ind w:left="80"/>
            </w:pPr>
            <w:r>
              <w:rPr>
                <w:rFonts w:ascii="Arial" w:eastAsia="Arial" w:hAnsi="Arial" w:cs="Arial"/>
                <w:color w:val="444466"/>
                <w:sz w:val="17"/>
                <w:szCs w:val="17"/>
              </w:rPr>
              <w:t>A single bulk order of 100 units can strain stock if not anticipated.</w:t>
            </w:r>
          </w:p>
        </w:tc>
        <w:tc>
          <w:tcPr>
            <w:tcW w:w="2500" w:type="dxa"/>
            <w:tcBorders>
              <w:top w:val="single" w:sz="4" w:space="0" w:color="DDEEFF"/>
              <w:left w:val="single" w:sz="4" w:space="0" w:color="DDEEFF"/>
              <w:bottom w:val="single" w:sz="4" w:space="0" w:color="DDEEFF"/>
              <w:right w:val="single" w:sz="4" w:space="0" w:color="DDEEFF"/>
            </w:tcBorders>
            <w:shd w:val="clear" w:color="auto" w:fill="FFF3E0"/>
          </w:tcPr>
          <w:p w14:paraId="4FA6F49E" w14:textId="77777777" w:rsidR="009310CC" w:rsidRDefault="00F46D1D">
            <w:pPr>
              <w:spacing w:before="60" w:after="60"/>
              <w:ind w:left="80"/>
            </w:pPr>
            <w:r>
              <w:rPr>
                <w:rFonts w:ascii="Arial" w:eastAsia="Arial" w:hAnsi="Arial" w:cs="Arial"/>
                <w:color w:val="444466"/>
                <w:sz w:val="17"/>
                <w:szCs w:val="17"/>
              </w:rPr>
              <w:t>Cap bulk orders at available stock. Take payment before committing.</w:t>
            </w:r>
          </w:p>
        </w:tc>
      </w:tr>
      <w:tr w:rsidR="009310CC" w14:paraId="18F9FF1B" w14:textId="77777777">
        <w:tc>
          <w:tcPr>
            <w:tcW w:w="3000" w:type="dxa"/>
            <w:tcBorders>
              <w:top w:val="single" w:sz="4" w:space="0" w:color="DDEEFF"/>
              <w:left w:val="single" w:sz="4" w:space="0" w:color="DDEEFF"/>
              <w:bottom w:val="single" w:sz="4" w:space="0" w:color="DDEEFF"/>
              <w:right w:val="single" w:sz="4" w:space="0" w:color="DDEEFF"/>
            </w:tcBorders>
            <w:shd w:val="clear" w:color="auto" w:fill="FFF5F5"/>
          </w:tcPr>
          <w:p w14:paraId="3F2AEBF7" w14:textId="77777777" w:rsidR="009310CC" w:rsidRDefault="00F46D1D">
            <w:pPr>
              <w:spacing w:before="60" w:after="60"/>
              <w:ind w:left="80"/>
            </w:pPr>
            <w:r>
              <w:rPr>
                <w:rFonts w:ascii="Arial" w:eastAsia="Arial" w:hAnsi="Arial" w:cs="Arial"/>
                <w:color w:val="444466"/>
                <w:sz w:val="17"/>
                <w:szCs w:val="17"/>
              </w:rPr>
              <w:t>Packaging expectation</w:t>
            </w:r>
          </w:p>
        </w:tc>
        <w:tc>
          <w:tcPr>
            <w:tcW w:w="3500" w:type="dxa"/>
            <w:tcBorders>
              <w:top w:val="single" w:sz="4" w:space="0" w:color="DDEEFF"/>
              <w:left w:val="single" w:sz="4" w:space="0" w:color="DDEEFF"/>
              <w:bottom w:val="single" w:sz="4" w:space="0" w:color="DDEEFF"/>
              <w:right w:val="single" w:sz="4" w:space="0" w:color="DDEEFF"/>
            </w:tcBorders>
            <w:shd w:val="clear" w:color="auto" w:fill="FFF5F5"/>
          </w:tcPr>
          <w:p w14:paraId="6CAB3E37" w14:textId="77777777" w:rsidR="009310CC" w:rsidRDefault="00F46D1D">
            <w:pPr>
              <w:spacing w:before="60" w:after="60"/>
              <w:ind w:left="80"/>
            </w:pPr>
            <w:r>
              <w:rPr>
                <w:rFonts w:ascii="Arial" w:eastAsia="Arial" w:hAnsi="Arial" w:cs="Arial"/>
                <w:color w:val="444466"/>
                <w:sz w:val="17"/>
                <w:szCs w:val="17"/>
              </w:rPr>
              <w:t>Corporate buyers expect premium gift packaging. Plain box won't work.</w:t>
            </w:r>
          </w:p>
        </w:tc>
        <w:tc>
          <w:tcPr>
            <w:tcW w:w="2500" w:type="dxa"/>
            <w:tcBorders>
              <w:top w:val="single" w:sz="4" w:space="0" w:color="DDEEFF"/>
              <w:left w:val="single" w:sz="4" w:space="0" w:color="DDEEFF"/>
              <w:bottom w:val="single" w:sz="4" w:space="0" w:color="DDEEFF"/>
              <w:right w:val="single" w:sz="4" w:space="0" w:color="DDEEFF"/>
            </w:tcBorders>
            <w:shd w:val="clear" w:color="auto" w:fill="FFFFFF"/>
          </w:tcPr>
          <w:p w14:paraId="007EBBDF" w14:textId="77777777" w:rsidR="009310CC" w:rsidRDefault="00F46D1D">
            <w:pPr>
              <w:spacing w:before="60" w:after="60"/>
              <w:ind w:left="80"/>
            </w:pPr>
            <w:r>
              <w:rPr>
                <w:rFonts w:ascii="Arial" w:eastAsia="Arial" w:hAnsi="Arial" w:cs="Arial"/>
                <w:color w:val="444466"/>
                <w:sz w:val="17"/>
                <w:szCs w:val="17"/>
              </w:rPr>
              <w:t>Design a Diwali gift box version. Small investment, large perception.</w:t>
            </w:r>
          </w:p>
        </w:tc>
      </w:tr>
      <w:tr w:rsidR="009310CC" w14:paraId="6C9F040D" w14:textId="77777777">
        <w:tc>
          <w:tcPr>
            <w:tcW w:w="3000" w:type="dxa"/>
            <w:tcBorders>
              <w:top w:val="single" w:sz="4" w:space="0" w:color="DDEEFF"/>
              <w:left w:val="single" w:sz="4" w:space="0" w:color="DDEEFF"/>
              <w:bottom w:val="single" w:sz="4" w:space="0" w:color="DDEEFF"/>
              <w:right w:val="single" w:sz="4" w:space="0" w:color="DDEEFF"/>
            </w:tcBorders>
            <w:shd w:val="clear" w:color="auto" w:fill="FFEBEE"/>
          </w:tcPr>
          <w:p w14:paraId="49BC5EEA" w14:textId="77777777" w:rsidR="009310CC" w:rsidRDefault="00F46D1D">
            <w:pPr>
              <w:spacing w:before="60" w:after="60"/>
              <w:ind w:left="80"/>
            </w:pPr>
            <w:r>
              <w:rPr>
                <w:rFonts w:ascii="Arial" w:eastAsia="Arial" w:hAnsi="Arial" w:cs="Arial"/>
                <w:color w:val="444466"/>
                <w:sz w:val="17"/>
                <w:szCs w:val="17"/>
              </w:rPr>
              <w:t>Delayed decisions</w:t>
            </w:r>
          </w:p>
        </w:tc>
        <w:tc>
          <w:tcPr>
            <w:tcW w:w="3500" w:type="dxa"/>
            <w:tcBorders>
              <w:top w:val="single" w:sz="4" w:space="0" w:color="DDEEFF"/>
              <w:left w:val="single" w:sz="4" w:space="0" w:color="DDEEFF"/>
              <w:bottom w:val="single" w:sz="4" w:space="0" w:color="DDEEFF"/>
              <w:right w:val="single" w:sz="4" w:space="0" w:color="DDEEFF"/>
            </w:tcBorders>
            <w:shd w:val="clear" w:color="auto" w:fill="FFEBEE"/>
          </w:tcPr>
          <w:p w14:paraId="5A920D83" w14:textId="77777777" w:rsidR="009310CC" w:rsidRDefault="00F46D1D">
            <w:pPr>
              <w:spacing w:before="60" w:after="60"/>
              <w:ind w:left="80"/>
            </w:pPr>
            <w:r>
              <w:rPr>
                <w:rFonts w:ascii="Arial" w:eastAsia="Arial" w:hAnsi="Arial" w:cs="Arial"/>
                <w:color w:val="444466"/>
                <w:sz w:val="17"/>
                <w:szCs w:val="17"/>
              </w:rPr>
              <w:t>Companies may request quotes in October and decide in December — missing Diwali.</w:t>
            </w:r>
          </w:p>
        </w:tc>
        <w:tc>
          <w:tcPr>
            <w:tcW w:w="2500" w:type="dxa"/>
            <w:tcBorders>
              <w:top w:val="single" w:sz="4" w:space="0" w:color="DDEEFF"/>
              <w:left w:val="single" w:sz="4" w:space="0" w:color="DDEEFF"/>
              <w:bottom w:val="single" w:sz="4" w:space="0" w:color="DDEEFF"/>
              <w:right w:val="single" w:sz="4" w:space="0" w:color="DDEEFF"/>
            </w:tcBorders>
            <w:shd w:val="clear" w:color="auto" w:fill="FFF3E0"/>
          </w:tcPr>
          <w:p w14:paraId="301D3C4C" w14:textId="77777777" w:rsidR="009310CC" w:rsidRDefault="00F46D1D">
            <w:pPr>
              <w:spacing w:before="60" w:after="60"/>
              <w:ind w:left="80"/>
            </w:pPr>
            <w:r>
              <w:rPr>
                <w:rFonts w:ascii="Arial" w:eastAsia="Arial" w:hAnsi="Arial" w:cs="Arial"/>
                <w:color w:val="444466"/>
                <w:sz w:val="17"/>
                <w:szCs w:val="17"/>
              </w:rPr>
              <w:t>Create urgency: order by [date] for guaranteed Diwali delivery.</w:t>
            </w:r>
          </w:p>
        </w:tc>
      </w:tr>
      <w:tr w:rsidR="009310CC" w14:paraId="7A288BCC" w14:textId="77777777">
        <w:tc>
          <w:tcPr>
            <w:tcW w:w="3000" w:type="dxa"/>
            <w:tcBorders>
              <w:top w:val="single" w:sz="4" w:space="0" w:color="DDEEFF"/>
              <w:left w:val="single" w:sz="4" w:space="0" w:color="DDEEFF"/>
              <w:bottom w:val="single" w:sz="4" w:space="0" w:color="DDEEFF"/>
              <w:right w:val="single" w:sz="4" w:space="0" w:color="DDEEFF"/>
            </w:tcBorders>
            <w:shd w:val="clear" w:color="auto" w:fill="FFF5F5"/>
          </w:tcPr>
          <w:p w14:paraId="2B6B5BC3" w14:textId="77777777" w:rsidR="009310CC" w:rsidRDefault="00F46D1D">
            <w:pPr>
              <w:spacing w:before="60" w:after="60"/>
              <w:ind w:left="80"/>
            </w:pPr>
            <w:r>
              <w:rPr>
                <w:rFonts w:ascii="Arial" w:eastAsia="Arial" w:hAnsi="Arial" w:cs="Arial"/>
                <w:color w:val="444466"/>
                <w:sz w:val="17"/>
                <w:szCs w:val="17"/>
              </w:rPr>
              <w:t>Brand dilution risk</w:t>
            </w:r>
          </w:p>
        </w:tc>
        <w:tc>
          <w:tcPr>
            <w:tcW w:w="3500" w:type="dxa"/>
            <w:tcBorders>
              <w:top w:val="single" w:sz="4" w:space="0" w:color="DDEEFF"/>
              <w:left w:val="single" w:sz="4" w:space="0" w:color="DDEEFF"/>
              <w:bottom w:val="single" w:sz="4" w:space="0" w:color="DDEEFF"/>
              <w:right w:val="single" w:sz="4" w:space="0" w:color="DDEEFF"/>
            </w:tcBorders>
            <w:shd w:val="clear" w:color="auto" w:fill="FFF5F5"/>
          </w:tcPr>
          <w:p w14:paraId="50AC1730" w14:textId="77777777" w:rsidR="009310CC" w:rsidRDefault="00F46D1D">
            <w:pPr>
              <w:spacing w:before="60" w:after="60"/>
              <w:ind w:left="80"/>
            </w:pPr>
            <w:r>
              <w:rPr>
                <w:rFonts w:ascii="Arial" w:eastAsia="Arial" w:hAnsi="Arial" w:cs="Arial"/>
                <w:color w:val="444466"/>
                <w:sz w:val="17"/>
                <w:szCs w:val="17"/>
              </w:rPr>
              <w:t>If gifted too cheaply to too many, Nextro risks feeling like a commodity brand.</w:t>
            </w:r>
          </w:p>
        </w:tc>
        <w:tc>
          <w:tcPr>
            <w:tcW w:w="2500" w:type="dxa"/>
            <w:tcBorders>
              <w:top w:val="single" w:sz="4" w:space="0" w:color="DDEEFF"/>
              <w:left w:val="single" w:sz="4" w:space="0" w:color="DDEEFF"/>
              <w:bottom w:val="single" w:sz="4" w:space="0" w:color="DDEEFF"/>
              <w:right w:val="single" w:sz="4" w:space="0" w:color="DDEEFF"/>
            </w:tcBorders>
            <w:shd w:val="clear" w:color="auto" w:fill="FFFFFF"/>
          </w:tcPr>
          <w:p w14:paraId="750273FC" w14:textId="77777777" w:rsidR="009310CC" w:rsidRDefault="00F46D1D">
            <w:pPr>
              <w:spacing w:before="60" w:after="60"/>
              <w:ind w:left="80"/>
            </w:pPr>
            <w:r>
              <w:rPr>
                <w:rFonts w:ascii="Arial" w:eastAsia="Arial" w:hAnsi="Arial" w:cs="Arial"/>
                <w:color w:val="444466"/>
                <w:sz w:val="17"/>
                <w:szCs w:val="17"/>
              </w:rPr>
              <w:t>Hold price. Discount through value adds, not price cuts.</w:t>
            </w:r>
          </w:p>
        </w:tc>
      </w:tr>
    </w:tbl>
    <w:p w14:paraId="0087F7B1" w14:textId="77777777" w:rsidR="009310CC" w:rsidRDefault="009310CC">
      <w:pPr>
        <w:pBdr>
          <w:bottom w:val="single" w:sz="4" w:space="0" w:color="DDEEFF"/>
        </w:pBdr>
        <w:spacing w:before="180" w:after="180"/>
      </w:pPr>
    </w:p>
    <w:p w14:paraId="01B68E90" w14:textId="77777777" w:rsidR="00CA40C1" w:rsidRDefault="00CA40C1">
      <w:r>
        <w:t>INSTALLATION FREE</w:t>
      </w:r>
    </w:p>
    <w:p w14:paraId="3ED50DBE" w14:textId="77777777" w:rsidR="00CA40C1" w:rsidRDefault="00CA40C1">
      <w:r>
        <w:t xml:space="preserve">MOQ – 10 </w:t>
      </w:r>
    </w:p>
    <w:p w14:paraId="09B5C67B" w14:textId="77777777" w:rsidR="008167A0" w:rsidRDefault="008167A0">
      <w:r>
        <w:t xml:space="preserve">Pune &amp; Mumbai – Targeted Audience </w:t>
      </w:r>
    </w:p>
    <w:p w14:paraId="6438C50D" w14:textId="15D82D1C" w:rsidR="008167A0" w:rsidRDefault="008167A0">
      <w:r>
        <w:t>Creator video for Corporate Gifting – Local Creator!****</w:t>
      </w:r>
    </w:p>
    <w:p w14:paraId="487CD279" w14:textId="022AD10D" w:rsidR="008167A0" w:rsidRDefault="00B13E11">
      <w:r>
        <w:t>In house Shoots</w:t>
      </w:r>
    </w:p>
    <w:p w14:paraId="5832BD04" w14:textId="41E7EAED" w:rsidR="00B13E11" w:rsidRDefault="00B13E11">
      <w:r>
        <w:t xml:space="preserve">Product Catalogue </w:t>
      </w:r>
    </w:p>
    <w:p w14:paraId="34FF1C28" w14:textId="77777777" w:rsidR="00B13E11" w:rsidRDefault="00B13E11"/>
    <w:p w14:paraId="123F21BE" w14:textId="77777777" w:rsidR="00B13E11" w:rsidRDefault="00B13E11"/>
    <w:p w14:paraId="7C941E77" w14:textId="3CA2DA5D" w:rsidR="00B13E11" w:rsidRDefault="00B13E11">
      <w:r>
        <w:t>Premium Car Owners** - Calling (</w:t>
      </w:r>
      <w:r w:rsidR="00043F28">
        <w:t>Prithviraj</w:t>
      </w:r>
      <w:r>
        <w:t xml:space="preserve">) </w:t>
      </w:r>
    </w:p>
    <w:p w14:paraId="2FBE88D5" w14:textId="77777777" w:rsidR="00043F28" w:rsidRDefault="00043F28">
      <w:r>
        <w:t xml:space="preserve">Learn the profile and decide </w:t>
      </w:r>
    </w:p>
    <w:p w14:paraId="7B35E809" w14:textId="678D3887" w:rsidR="009310CC" w:rsidRDefault="00F46D1D">
      <w:r>
        <w:br w:type="page"/>
      </w:r>
    </w:p>
    <w:p w14:paraId="5E139DF3" w14:textId="77777777" w:rsidR="009310CC" w:rsidRDefault="00F46D1D">
      <w:pPr>
        <w:shd w:val="clear" w:color="auto" w:fill="090918"/>
        <w:spacing w:before="300" w:after="160"/>
      </w:pPr>
      <w:r>
        <w:rPr>
          <w:rFonts w:ascii="Arial" w:eastAsia="Arial" w:hAnsi="Arial" w:cs="Arial"/>
          <w:b/>
          <w:bCs/>
          <w:caps/>
          <w:color w:val="00B4D8"/>
          <w:sz w:val="22"/>
          <w:szCs w:val="22"/>
        </w:rPr>
        <w:t xml:space="preserve">  05 — WEBSITE PAGE LAYOUT</w:t>
      </w:r>
    </w:p>
    <w:p w14:paraId="319F623F" w14:textId="77777777" w:rsidR="009310CC" w:rsidRDefault="00F46D1D">
      <w:pPr>
        <w:pStyle w:val="Heading1"/>
        <w:spacing w:before="240" w:after="100"/>
      </w:pPr>
      <w:r>
        <w:rPr>
          <w:rFonts w:ascii="Arial" w:eastAsia="Arial" w:hAnsi="Arial" w:cs="Arial"/>
          <w:b/>
          <w:bCs/>
          <w:color w:val="090918"/>
          <w:sz w:val="28"/>
          <w:szCs w:val="28"/>
        </w:rPr>
        <w:t>Bulk Order Page — getnextro.com/bulk</w:t>
      </w:r>
    </w:p>
    <w:p w14:paraId="4A88E51A" w14:textId="77777777" w:rsidR="009310CC" w:rsidRDefault="009310CC">
      <w:pPr>
        <w:spacing w:after="40"/>
      </w:pPr>
    </w:p>
    <w:p w14:paraId="00C9E49A" w14:textId="77777777" w:rsidR="009310CC" w:rsidRDefault="00F46D1D">
      <w:pPr>
        <w:pStyle w:val="Heading2"/>
        <w:spacing w:before="180" w:after="80"/>
      </w:pPr>
      <w:r>
        <w:rPr>
          <w:rFonts w:ascii="Arial" w:eastAsia="Arial" w:hAnsi="Arial" w:cs="Arial"/>
          <w:b/>
          <w:bCs/>
          <w:color w:val="1565C0"/>
          <w:sz w:val="22"/>
          <w:szCs w:val="22"/>
        </w:rPr>
        <w:t>Page Structure — Section by Section</w:t>
      </w:r>
    </w:p>
    <w:p w14:paraId="5C53865D" w14:textId="77777777" w:rsidR="009310CC" w:rsidRDefault="00F46D1D">
      <w:pPr>
        <w:pStyle w:val="Heading3"/>
        <w:spacing w:before="140" w:after="60"/>
      </w:pPr>
      <w:r>
        <w:rPr>
          <w:rFonts w:ascii="Arial" w:eastAsia="Arial" w:hAnsi="Arial" w:cs="Arial"/>
          <w:b/>
          <w:bCs/>
          <w:color w:val="F57F17"/>
          <w:sz w:val="20"/>
          <w:szCs w:val="20"/>
        </w:rPr>
        <w:t>Section 1 — Hero</w:t>
      </w:r>
    </w:p>
    <w:p w14:paraId="0B569440" w14:textId="77777777" w:rsidR="009310CC" w:rsidRDefault="00F46D1D">
      <w:pPr>
        <w:spacing w:after="100"/>
      </w:pPr>
      <w:r>
        <w:rPr>
          <w:rFonts w:ascii="Arial" w:eastAsia="Arial" w:hAnsi="Arial" w:cs="Arial"/>
          <w:i/>
          <w:iCs/>
          <w:color w:val="444466"/>
        </w:rPr>
        <w:t>Visual ( Nextro gift boxes stacked. Diwali aesthetic — warm gold tones. Diyas as accent.</w:t>
      </w:r>
    </w:p>
    <w:p w14:paraId="138220DD" w14:textId="77777777" w:rsidR="009310CC" w:rsidRDefault="00F46D1D">
      <w:pPr>
        <w:spacing w:after="80"/>
        <w:ind w:left="360"/>
      </w:pPr>
      <w:r>
        <w:rPr>
          <w:rFonts w:ascii="Arial" w:eastAsia="Arial" w:hAnsi="Arial" w:cs="Arial"/>
          <w:b/>
          <w:bCs/>
          <w:color w:val="F57F17"/>
        </w:rPr>
        <w:t xml:space="preserve">• </w:t>
      </w:r>
      <w:r>
        <w:rPr>
          <w:rFonts w:ascii="Arial" w:eastAsia="Arial" w:hAnsi="Arial" w:cs="Arial"/>
          <w:color w:val="444466"/>
        </w:rPr>
        <w:t>Headline: The Corporate Diwali Gift That Drives With Them All Year.</w:t>
      </w:r>
    </w:p>
    <w:p w14:paraId="023367F3" w14:textId="60EA1FC0"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 xml:space="preserve">Subline: Bulk orders for companies, fleets and gifting programmes. Starting at </w:t>
      </w:r>
      <w:r w:rsidR="00FA3019">
        <w:rPr>
          <w:rFonts w:ascii="Arial" w:eastAsia="Arial" w:hAnsi="Arial" w:cs="Arial"/>
          <w:color w:val="444466"/>
        </w:rPr>
        <w:t xml:space="preserve">Minimum Order Quantiy of 5 </w:t>
      </w:r>
      <w:r>
        <w:rPr>
          <w:rFonts w:ascii="Arial" w:eastAsia="Arial" w:hAnsi="Arial" w:cs="Arial"/>
          <w:color w:val="444466"/>
        </w:rPr>
        <w:t>units.</w:t>
      </w:r>
    </w:p>
    <w:p w14:paraId="09278875" w14:textId="116E4BD2"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CTA: Get a Quote  |  Call Us  |  WhatsApp Us</w:t>
      </w:r>
      <w:r w:rsidR="00D54F7F">
        <w:rPr>
          <w:rFonts w:ascii="Arial" w:eastAsia="Arial" w:hAnsi="Arial" w:cs="Arial"/>
          <w:color w:val="444466"/>
        </w:rPr>
        <w:t xml:space="preserve"> </w:t>
      </w:r>
    </w:p>
    <w:p w14:paraId="4CAAA64E"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Trust line: Trusted by 500+ drivers across India · Free shipping on bulk orders</w:t>
      </w:r>
    </w:p>
    <w:p w14:paraId="49BAD8D7" w14:textId="42CED28C" w:rsidR="009310CC" w:rsidRDefault="00D54F7F">
      <w:pPr>
        <w:spacing w:after="40"/>
      </w:pPr>
      <w:r>
        <w:t xml:space="preserve">Company Logos </w:t>
      </w:r>
    </w:p>
    <w:p w14:paraId="4F9B8798" w14:textId="77777777" w:rsidR="00D54F7F" w:rsidRDefault="00D54F7F">
      <w:pPr>
        <w:spacing w:after="40"/>
      </w:pPr>
    </w:p>
    <w:p w14:paraId="201D8AD9" w14:textId="77777777" w:rsidR="009310CC" w:rsidRDefault="00F46D1D">
      <w:pPr>
        <w:pStyle w:val="Heading3"/>
        <w:spacing w:before="140" w:after="60"/>
      </w:pPr>
      <w:r>
        <w:rPr>
          <w:rFonts w:ascii="Arial" w:eastAsia="Arial" w:hAnsi="Arial" w:cs="Arial"/>
          <w:b/>
          <w:bCs/>
          <w:color w:val="1565C0"/>
          <w:sz w:val="20"/>
          <w:szCs w:val="20"/>
        </w:rPr>
        <w:t>Section 2 — Why Nextro for Corporate Gifting</w:t>
      </w:r>
    </w:p>
    <w:p w14:paraId="28645909" w14:textId="0546BAA2" w:rsidR="009310CC" w:rsidRDefault="00F46D1D">
      <w:pPr>
        <w:spacing w:after="100"/>
      </w:pPr>
      <w:r>
        <w:rPr>
          <w:rFonts w:ascii="Arial" w:eastAsia="Arial" w:hAnsi="Arial" w:cs="Arial"/>
          <w:i/>
          <w:iCs/>
          <w:color w:val="444466"/>
        </w:rPr>
        <w:t>3 columns with icons.</w:t>
      </w:r>
      <w:r w:rsidR="00FA3019">
        <w:rPr>
          <w:rFonts w:ascii="Arial" w:eastAsia="Arial" w:hAnsi="Arial" w:cs="Arial"/>
          <w:i/>
          <w:iCs/>
          <w:color w:val="444466"/>
        </w:rPr>
        <w:t xml:space="preserve"> </w:t>
      </w:r>
      <w:r w:rsidR="00A24523">
        <w:rPr>
          <w:rFonts w:ascii="Arial" w:eastAsia="Arial" w:hAnsi="Arial" w:cs="Arial"/>
          <w:i/>
          <w:iCs/>
          <w:color w:val="444466"/>
        </w:rPr>
        <w:t xml:space="preserve"> </w:t>
      </w:r>
    </w:p>
    <w:p w14:paraId="2CB87C92"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Column 1: Used every single day — not just on Diwali.</w:t>
      </w:r>
    </w:p>
    <w:p w14:paraId="3C8FBFC3"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Column 2: Premium product that reflects your brand's taste.</w:t>
      </w:r>
    </w:p>
    <w:p w14:paraId="71BC63B2" w14:textId="4CF41A79"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Column 3: Protects the people who receive it — on every drive.</w:t>
      </w:r>
      <w:r w:rsidR="00D54F7F">
        <w:rPr>
          <w:rFonts w:ascii="Arial" w:eastAsia="Arial" w:hAnsi="Arial" w:cs="Arial"/>
          <w:color w:val="444466"/>
        </w:rPr>
        <w:t xml:space="preserve"> </w:t>
      </w:r>
    </w:p>
    <w:p w14:paraId="634984EB" w14:textId="77777777" w:rsidR="009310CC" w:rsidRDefault="009310CC">
      <w:pPr>
        <w:spacing w:after="40"/>
      </w:pPr>
    </w:p>
    <w:p w14:paraId="167D22E2" w14:textId="77777777" w:rsidR="009310CC" w:rsidRDefault="00F46D1D">
      <w:pPr>
        <w:pStyle w:val="Heading3"/>
        <w:spacing w:before="140" w:after="60"/>
      </w:pPr>
      <w:r>
        <w:rPr>
          <w:rFonts w:ascii="Arial" w:eastAsia="Arial" w:hAnsi="Arial" w:cs="Arial"/>
          <w:b/>
          <w:bCs/>
          <w:color w:val="090918"/>
          <w:sz w:val="20"/>
          <w:szCs w:val="20"/>
        </w:rPr>
        <w:t>Section 3 — Product Selection</w:t>
      </w:r>
    </w:p>
    <w:p w14:paraId="59B00713" w14:textId="77777777" w:rsidR="009310CC" w:rsidRDefault="00F46D1D">
      <w:pPr>
        <w:spacing w:after="100"/>
      </w:pPr>
      <w:r>
        <w:rPr>
          <w:rFonts w:ascii="Arial" w:eastAsia="Arial" w:hAnsi="Arial" w:cs="Arial"/>
          <w:i/>
          <w:iCs/>
          <w:color w:val="444466"/>
        </w:rPr>
        <w:t>Show all products with bulk-friendly framing. Cards per product.</w:t>
      </w:r>
    </w:p>
    <w:p w14:paraId="510C4EF9" w14:textId="5949AEB4" w:rsidR="009310CC" w:rsidRDefault="00F46D1D">
      <w:pPr>
        <w:spacing w:after="80"/>
        <w:ind w:left="360"/>
      </w:pPr>
      <w:r>
        <w:rPr>
          <w:rFonts w:ascii="Arial" w:eastAsia="Arial" w:hAnsi="Arial" w:cs="Arial"/>
          <w:b/>
          <w:bCs/>
          <w:color w:val="1B5E20"/>
        </w:rPr>
        <w:t xml:space="preserve">• </w:t>
      </w:r>
      <w:r>
        <w:rPr>
          <w:rFonts w:ascii="Arial" w:eastAsia="Arial" w:hAnsi="Arial" w:cs="Arial"/>
          <w:color w:val="444466"/>
        </w:rPr>
        <w:t>X300 — ₹2</w:t>
      </w:r>
      <w:r w:rsidR="00FA3019">
        <w:rPr>
          <w:rFonts w:ascii="Arial" w:eastAsia="Arial" w:hAnsi="Arial" w:cs="Arial"/>
          <w:color w:val="444466"/>
        </w:rPr>
        <w:t>,850</w:t>
      </w:r>
      <w:r>
        <w:rPr>
          <w:rFonts w:ascii="Arial" w:eastAsia="Arial" w:hAnsi="Arial" w:cs="Arial"/>
          <w:color w:val="444466"/>
        </w:rPr>
        <w:t>/unit  ·  'The practical gift. Loved by every driver.'</w:t>
      </w:r>
      <w:r w:rsidR="00FA3019">
        <w:rPr>
          <w:rFonts w:ascii="Arial" w:eastAsia="Arial" w:hAnsi="Arial" w:cs="Arial"/>
          <w:color w:val="444466"/>
        </w:rPr>
        <w:t xml:space="preserve"> MOQ – 10UNITS</w:t>
      </w:r>
    </w:p>
    <w:p w14:paraId="603E95F3" w14:textId="10404EF9" w:rsidR="009310CC" w:rsidRDefault="00F46D1D">
      <w:pPr>
        <w:spacing w:after="80"/>
        <w:ind w:left="360"/>
      </w:pPr>
      <w:r>
        <w:rPr>
          <w:rFonts w:ascii="Arial" w:eastAsia="Arial" w:hAnsi="Arial" w:cs="Arial"/>
          <w:b/>
          <w:bCs/>
          <w:color w:val="1B5E20"/>
        </w:rPr>
        <w:t xml:space="preserve">• </w:t>
      </w:r>
      <w:r>
        <w:rPr>
          <w:rFonts w:ascii="Arial" w:eastAsia="Arial" w:hAnsi="Arial" w:cs="Arial"/>
          <w:color w:val="444466"/>
        </w:rPr>
        <w:t>X600 — ₹</w:t>
      </w:r>
      <w:r w:rsidR="00FA3019">
        <w:rPr>
          <w:rFonts w:ascii="Arial" w:eastAsia="Arial" w:hAnsi="Arial" w:cs="Arial"/>
          <w:color w:val="444466"/>
        </w:rPr>
        <w:t>4</w:t>
      </w:r>
      <w:r>
        <w:rPr>
          <w:rFonts w:ascii="Arial" w:eastAsia="Arial" w:hAnsi="Arial" w:cs="Arial"/>
          <w:color w:val="444466"/>
        </w:rPr>
        <w:t>,999/unit  ·  'Front and rear. Complete coverage.'</w:t>
      </w:r>
      <w:r w:rsidR="00FA3019">
        <w:rPr>
          <w:rFonts w:ascii="Arial" w:eastAsia="Arial" w:hAnsi="Arial" w:cs="Arial"/>
          <w:color w:val="444466"/>
        </w:rPr>
        <w:t xml:space="preserve"> MOQ – 10UNITS</w:t>
      </w:r>
    </w:p>
    <w:p w14:paraId="5C0B6FE8" w14:textId="1C0CFC37" w:rsidR="009310CC" w:rsidRDefault="00F46D1D">
      <w:pPr>
        <w:spacing w:after="80"/>
        <w:ind w:left="360"/>
      </w:pPr>
      <w:r>
        <w:rPr>
          <w:rFonts w:ascii="Arial" w:eastAsia="Arial" w:hAnsi="Arial" w:cs="Arial"/>
          <w:b/>
          <w:bCs/>
          <w:color w:val="1B5E20"/>
        </w:rPr>
        <w:t xml:space="preserve">• </w:t>
      </w:r>
      <w:r>
        <w:rPr>
          <w:rFonts w:ascii="Arial" w:eastAsia="Arial" w:hAnsi="Arial" w:cs="Arial"/>
          <w:color w:val="444466"/>
        </w:rPr>
        <w:t>X700 — ₹</w:t>
      </w:r>
      <w:r w:rsidR="00FA3019">
        <w:rPr>
          <w:rFonts w:ascii="Arial" w:eastAsia="Arial" w:hAnsi="Arial" w:cs="Arial"/>
          <w:color w:val="444466"/>
        </w:rPr>
        <w:t>8,4</w:t>
      </w:r>
      <w:r>
        <w:rPr>
          <w:rFonts w:ascii="Arial" w:eastAsia="Arial" w:hAnsi="Arial" w:cs="Arial"/>
          <w:color w:val="444466"/>
        </w:rPr>
        <w:t>99/unit  ·  'The premium choice. Sony STARVIS night vision.'</w:t>
      </w:r>
      <w:r w:rsidR="00FA3019">
        <w:rPr>
          <w:rFonts w:ascii="Arial" w:eastAsia="Arial" w:hAnsi="Arial" w:cs="Arial"/>
          <w:color w:val="444466"/>
        </w:rPr>
        <w:t xml:space="preserve"> MOQ – 5UNITS</w:t>
      </w:r>
    </w:p>
    <w:p w14:paraId="3DD0EEF3" w14:textId="2E52D940" w:rsidR="009310CC" w:rsidRDefault="00F46D1D">
      <w:pPr>
        <w:spacing w:after="80"/>
        <w:ind w:left="360"/>
      </w:pPr>
      <w:r>
        <w:rPr>
          <w:rFonts w:ascii="Arial" w:eastAsia="Arial" w:hAnsi="Arial" w:cs="Arial"/>
          <w:b/>
          <w:bCs/>
          <w:color w:val="1B5E20"/>
        </w:rPr>
        <w:t xml:space="preserve">• </w:t>
      </w:r>
      <w:r>
        <w:rPr>
          <w:rFonts w:ascii="Arial" w:eastAsia="Arial" w:hAnsi="Arial" w:cs="Arial"/>
          <w:color w:val="444466"/>
        </w:rPr>
        <w:t>X900 — ₹</w:t>
      </w:r>
      <w:r w:rsidR="00FA3019">
        <w:rPr>
          <w:rFonts w:ascii="Arial" w:eastAsia="Arial" w:hAnsi="Arial" w:cs="Arial"/>
          <w:color w:val="444466"/>
        </w:rPr>
        <w:t>10,999</w:t>
      </w:r>
      <w:r>
        <w:rPr>
          <w:rFonts w:ascii="Arial" w:eastAsia="Arial" w:hAnsi="Arial" w:cs="Arial"/>
          <w:color w:val="444466"/>
        </w:rPr>
        <w:t>/unit  ·  'The flagship. Nothing missed.'</w:t>
      </w:r>
      <w:r w:rsidR="00FA3019">
        <w:rPr>
          <w:rFonts w:ascii="Arial" w:eastAsia="Arial" w:hAnsi="Arial" w:cs="Arial"/>
          <w:color w:val="444466"/>
        </w:rPr>
        <w:t xml:space="preserve"> MOQ – 5UNITS</w:t>
      </w:r>
    </w:p>
    <w:p w14:paraId="136BA7B0" w14:textId="2FD56ACF" w:rsidR="009310CC" w:rsidRDefault="00F46D1D">
      <w:pPr>
        <w:spacing w:after="80"/>
        <w:ind w:left="360"/>
      </w:pPr>
      <w:r>
        <w:rPr>
          <w:rFonts w:ascii="Arial" w:eastAsia="Arial" w:hAnsi="Arial" w:cs="Arial"/>
          <w:b/>
          <w:bCs/>
          <w:color w:val="1B5E20"/>
        </w:rPr>
        <w:t xml:space="preserve">• </w:t>
      </w:r>
      <w:r>
        <w:rPr>
          <w:rFonts w:ascii="Arial" w:eastAsia="Arial" w:hAnsi="Arial" w:cs="Arial"/>
          <w:color w:val="444466"/>
        </w:rPr>
        <w:t xml:space="preserve">N70 — </w:t>
      </w:r>
      <w:r w:rsidR="00FA3019">
        <w:rPr>
          <w:rFonts w:ascii="Arial" w:eastAsia="Arial" w:hAnsi="Arial" w:cs="Arial"/>
          <w:color w:val="444466"/>
        </w:rPr>
        <w:t>1599</w:t>
      </w:r>
      <w:r>
        <w:rPr>
          <w:rFonts w:ascii="Arial" w:eastAsia="Arial" w:hAnsi="Arial" w:cs="Arial"/>
          <w:color w:val="444466"/>
        </w:rPr>
        <w:t>/unit  ·  'Wireless CarPlay. The tech gift.'</w:t>
      </w:r>
    </w:p>
    <w:p w14:paraId="751B4F03" w14:textId="33B1224D" w:rsidR="009310CC" w:rsidRDefault="00F46D1D" w:rsidP="00FA3019">
      <w:pPr>
        <w:spacing w:after="80"/>
        <w:ind w:left="360"/>
      </w:pPr>
      <w:r>
        <w:rPr>
          <w:rFonts w:ascii="Arial" w:eastAsia="Arial" w:hAnsi="Arial" w:cs="Arial"/>
          <w:b/>
          <w:bCs/>
          <w:color w:val="1B5E20"/>
        </w:rPr>
        <w:t xml:space="preserve">• </w:t>
      </w:r>
      <w:r>
        <w:rPr>
          <w:rFonts w:ascii="Arial" w:eastAsia="Arial" w:hAnsi="Arial" w:cs="Arial"/>
          <w:color w:val="444466"/>
        </w:rPr>
        <w:t xml:space="preserve">N50 — </w:t>
      </w:r>
      <w:r w:rsidR="00FA3019">
        <w:rPr>
          <w:rFonts w:ascii="Arial" w:eastAsia="Arial" w:hAnsi="Arial" w:cs="Arial"/>
          <w:color w:val="444466"/>
        </w:rPr>
        <w:t>1549</w:t>
      </w:r>
      <w:r>
        <w:rPr>
          <w:rFonts w:ascii="Arial" w:eastAsia="Arial" w:hAnsi="Arial" w:cs="Arial"/>
          <w:color w:val="444466"/>
        </w:rPr>
        <w:t>/unit  ·  'Wireless CarPlay. Accessible price.'</w:t>
      </w:r>
      <w:r w:rsidR="00D54F7F">
        <w:rPr>
          <w:rFonts w:ascii="Arial" w:eastAsia="Arial" w:hAnsi="Arial" w:cs="Arial"/>
          <w:color w:val="444466"/>
        </w:rPr>
        <w:t xml:space="preserve"> </w:t>
      </w:r>
      <w:r w:rsidR="007214A9">
        <w:rPr>
          <w:rFonts w:ascii="Arial" w:eastAsia="Arial" w:hAnsi="Arial" w:cs="Arial"/>
          <w:color w:val="444466"/>
        </w:rPr>
        <w:t xml:space="preserve"> </w:t>
      </w:r>
    </w:p>
    <w:p w14:paraId="2E6CC7A6" w14:textId="77777777" w:rsidR="00043F28" w:rsidRDefault="00043F28">
      <w:pPr>
        <w:pStyle w:val="Heading3"/>
        <w:spacing w:before="140" w:after="60"/>
        <w:rPr>
          <w:rFonts w:ascii="Arial" w:eastAsia="Arial" w:hAnsi="Arial" w:cs="Arial"/>
          <w:b/>
          <w:bCs/>
          <w:color w:val="1565C0"/>
          <w:sz w:val="20"/>
          <w:szCs w:val="20"/>
        </w:rPr>
      </w:pPr>
    </w:p>
    <w:p w14:paraId="33B32E03" w14:textId="630FD279" w:rsidR="009310CC" w:rsidRDefault="00F46D1D">
      <w:pPr>
        <w:pStyle w:val="Heading3"/>
        <w:spacing w:before="140" w:after="60"/>
      </w:pPr>
      <w:r>
        <w:rPr>
          <w:rFonts w:ascii="Arial" w:eastAsia="Arial" w:hAnsi="Arial" w:cs="Arial"/>
          <w:b/>
          <w:bCs/>
          <w:color w:val="1565C0"/>
          <w:sz w:val="20"/>
          <w:szCs w:val="20"/>
        </w:rPr>
        <w:t>Section 5 — How It Works</w:t>
      </w:r>
      <w:r w:rsidR="00043F28">
        <w:rPr>
          <w:rFonts w:ascii="Arial" w:eastAsia="Arial" w:hAnsi="Arial" w:cs="Arial"/>
          <w:b/>
          <w:bCs/>
          <w:color w:val="1565C0"/>
          <w:sz w:val="20"/>
          <w:szCs w:val="20"/>
        </w:rPr>
        <w:t xml:space="preserve"> </w:t>
      </w:r>
      <w:r w:rsidR="00FA3019">
        <w:rPr>
          <w:rFonts w:ascii="Arial" w:eastAsia="Arial" w:hAnsi="Arial" w:cs="Arial"/>
          <w:b/>
          <w:bCs/>
          <w:color w:val="1565C0"/>
          <w:sz w:val="20"/>
          <w:szCs w:val="20"/>
        </w:rPr>
        <w:t xml:space="preserve"> </w:t>
      </w:r>
    </w:p>
    <w:p w14:paraId="7BF8EFBE" w14:textId="77777777" w:rsidR="009310CC" w:rsidRDefault="00F46D1D">
      <w:pPr>
        <w:spacing w:after="100"/>
      </w:pPr>
      <w:r>
        <w:rPr>
          <w:rFonts w:ascii="Arial" w:eastAsia="Arial" w:hAnsi="Arial" w:cs="Arial"/>
          <w:i/>
          <w:iCs/>
          <w:color w:val="444466"/>
        </w:rPr>
        <w:t>Simple 4-step horizontal flow.</w:t>
      </w:r>
    </w:p>
    <w:p w14:paraId="1812573E"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Step 1: Submit your bulk inquiry — product, quantity, delivery city.</w:t>
      </w:r>
    </w:p>
    <w:p w14:paraId="12A9ABE2"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Step 2: Receive quote within 24 hours.</w:t>
      </w:r>
    </w:p>
    <w:p w14:paraId="1233C616"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Step 3: Confirm order + make payment.</w:t>
      </w:r>
    </w:p>
    <w:p w14:paraId="6742EA52" w14:textId="1994253F"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Step 4: We dispatch. Delivered before Diwali.</w:t>
      </w:r>
      <w:r w:rsidR="00D54F7F">
        <w:rPr>
          <w:rFonts w:ascii="Arial" w:eastAsia="Arial" w:hAnsi="Arial" w:cs="Arial"/>
          <w:color w:val="444466"/>
        </w:rPr>
        <w:t xml:space="preserve"> </w:t>
      </w:r>
    </w:p>
    <w:p w14:paraId="0D242BB3" w14:textId="77777777" w:rsidR="009310CC" w:rsidRDefault="009310CC">
      <w:pPr>
        <w:spacing w:after="40"/>
      </w:pPr>
    </w:p>
    <w:p w14:paraId="3FAD38AF" w14:textId="77777777" w:rsidR="009310CC" w:rsidRDefault="00F46D1D">
      <w:pPr>
        <w:pStyle w:val="Heading3"/>
        <w:spacing w:before="140" w:after="60"/>
      </w:pPr>
      <w:r>
        <w:rPr>
          <w:rFonts w:ascii="Arial" w:eastAsia="Arial" w:hAnsi="Arial" w:cs="Arial"/>
          <w:b/>
          <w:bCs/>
          <w:color w:val="1B5E20"/>
          <w:sz w:val="20"/>
          <w:szCs w:val="20"/>
        </w:rPr>
        <w:t>Section 6 — Inquiry Form</w:t>
      </w:r>
    </w:p>
    <w:p w14:paraId="7364766D" w14:textId="77777777" w:rsidR="009310CC" w:rsidRDefault="00F46D1D">
      <w:pPr>
        <w:spacing w:after="100"/>
      </w:pPr>
      <w:r>
        <w:rPr>
          <w:rFonts w:ascii="Arial" w:eastAsia="Arial" w:hAnsi="Arial" w:cs="Arial"/>
          <w:i/>
          <w:iCs/>
          <w:color w:val="444466"/>
        </w:rPr>
        <w:t>Fields on the form:</w:t>
      </w:r>
    </w:p>
    <w:p w14:paraId="7020202B"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Company Name *</w:t>
      </w:r>
    </w:p>
    <w:p w14:paraId="1B7EF31B"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Your Name *</w:t>
      </w:r>
    </w:p>
    <w:p w14:paraId="7041126C" w14:textId="09DAD9DB"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Phone Number *</w:t>
      </w:r>
      <w:r w:rsidR="00D54F7F">
        <w:rPr>
          <w:rFonts w:ascii="Arial" w:eastAsia="Arial" w:hAnsi="Arial" w:cs="Arial"/>
          <w:color w:val="444466"/>
        </w:rPr>
        <w:t xml:space="preserve"> </w:t>
      </w:r>
    </w:p>
    <w:p w14:paraId="0B6C9B3E"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Email Address *</w:t>
      </w:r>
    </w:p>
    <w:p w14:paraId="608C637A"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Product Interested In (dropdown — X300/X600/X700/X900/N70/N50/Mix)</w:t>
      </w:r>
    </w:p>
    <w:p w14:paraId="04D123E1"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Quantity Required (dropdown — 10-24 / 25-49 / 50-99 / 100+)</w:t>
      </w:r>
    </w:p>
    <w:p w14:paraId="665A1912" w14:textId="519630CC"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Delivery City *</w:t>
      </w:r>
      <w:r w:rsidR="00D54F7F">
        <w:rPr>
          <w:rFonts w:ascii="Arial" w:eastAsia="Arial" w:hAnsi="Arial" w:cs="Arial"/>
          <w:color w:val="444466"/>
        </w:rPr>
        <w:t xml:space="preserve"> </w:t>
      </w:r>
    </w:p>
    <w:p w14:paraId="2980B96F"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Any specific packaging requirements? (text field)</w:t>
      </w:r>
    </w:p>
    <w:p w14:paraId="4A568E65" w14:textId="77C81338"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How did you hear about us? (dropdown)</w:t>
      </w:r>
      <w:r w:rsidR="00D54F7F">
        <w:rPr>
          <w:rFonts w:ascii="Arial" w:eastAsia="Arial" w:hAnsi="Arial" w:cs="Arial"/>
          <w:color w:val="444466"/>
        </w:rPr>
        <w:t xml:space="preserve"> </w:t>
      </w:r>
    </w:p>
    <w:p w14:paraId="75A1A5EF" w14:textId="04381D48"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Submit → 'We'll reach out within 24 hours'</w:t>
      </w:r>
      <w:r w:rsidR="00D54F7F">
        <w:rPr>
          <w:rFonts w:ascii="Arial" w:eastAsia="Arial" w:hAnsi="Arial" w:cs="Arial"/>
          <w:color w:val="444466"/>
        </w:rPr>
        <w:t xml:space="preserve"> </w:t>
      </w:r>
    </w:p>
    <w:p w14:paraId="5567BB95" w14:textId="77777777" w:rsidR="009310CC" w:rsidRDefault="009310CC">
      <w:pPr>
        <w:spacing w:after="40"/>
      </w:pPr>
    </w:p>
    <w:p w14:paraId="0794236A" w14:textId="77777777" w:rsidR="009310CC" w:rsidRDefault="00F46D1D">
      <w:pPr>
        <w:pStyle w:val="Heading3"/>
        <w:spacing w:before="140" w:after="60"/>
      </w:pPr>
      <w:r>
        <w:rPr>
          <w:rFonts w:ascii="Arial" w:eastAsia="Arial" w:hAnsi="Arial" w:cs="Arial"/>
          <w:b/>
          <w:bCs/>
          <w:color w:val="6A1B9A"/>
          <w:sz w:val="20"/>
          <w:szCs w:val="20"/>
        </w:rPr>
        <w:t>Section 7 — Social Proof</w:t>
      </w:r>
    </w:p>
    <w:p w14:paraId="591F5CA4" w14:textId="77777777" w:rsidR="009310CC" w:rsidRDefault="00F46D1D">
      <w:pPr>
        <w:spacing w:after="80"/>
        <w:ind w:left="360"/>
      </w:pPr>
      <w:r>
        <w:rPr>
          <w:rFonts w:ascii="Arial" w:eastAsia="Arial" w:hAnsi="Arial" w:cs="Arial"/>
          <w:b/>
          <w:bCs/>
          <w:color w:val="6A1B9A"/>
        </w:rPr>
        <w:t xml:space="preserve">• </w:t>
      </w:r>
      <w:r>
        <w:rPr>
          <w:rFonts w:ascii="Arial" w:eastAsia="Arial" w:hAnsi="Arial" w:cs="Arial"/>
          <w:color w:val="444466"/>
        </w:rPr>
        <w:t>Testimonial quotes from early bulk buyers if available.</w:t>
      </w:r>
    </w:p>
    <w:p w14:paraId="2331F631"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'X companies trusted Nextro this Diwali' — counter badge.</w:t>
      </w:r>
    </w:p>
    <w:p w14:paraId="4EBE7DE2" w14:textId="1EDC236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Real customer photos with product.</w:t>
      </w:r>
      <w:r w:rsidR="00D54F7F">
        <w:rPr>
          <w:rFonts w:ascii="Arial" w:eastAsia="Arial" w:hAnsi="Arial" w:cs="Arial"/>
          <w:color w:val="444466"/>
        </w:rPr>
        <w:t xml:space="preserve">  </w:t>
      </w:r>
    </w:p>
    <w:p w14:paraId="7CF016E6" w14:textId="77777777" w:rsidR="009310CC" w:rsidRDefault="009310CC">
      <w:pPr>
        <w:spacing w:after="40"/>
      </w:pPr>
    </w:p>
    <w:p w14:paraId="21AB608E" w14:textId="7E46FBD5" w:rsidR="009310CC" w:rsidRDefault="00F46D1D">
      <w:pPr>
        <w:pStyle w:val="Heading3"/>
        <w:spacing w:before="140" w:after="60"/>
      </w:pPr>
      <w:r>
        <w:rPr>
          <w:rFonts w:ascii="Arial" w:eastAsia="Arial" w:hAnsi="Arial" w:cs="Arial"/>
          <w:b/>
          <w:bCs/>
          <w:color w:val="444466"/>
          <w:sz w:val="20"/>
          <w:szCs w:val="20"/>
        </w:rPr>
        <w:t>Section 8 — FAQs</w:t>
      </w:r>
      <w:r w:rsidR="00D54F7F">
        <w:rPr>
          <w:rFonts w:ascii="Arial" w:eastAsia="Arial" w:hAnsi="Arial" w:cs="Arial"/>
          <w:b/>
          <w:bCs/>
          <w:color w:val="444466"/>
          <w:sz w:val="20"/>
          <w:szCs w:val="20"/>
        </w:rPr>
        <w:t xml:space="preserve"> </w:t>
      </w:r>
    </w:p>
    <w:p w14:paraId="46A3E9BF" w14:textId="27AA5B0B"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What is the minimum order quantity? — 10 units.</w:t>
      </w:r>
      <w:r w:rsidR="008167A0">
        <w:rPr>
          <w:rFonts w:ascii="Arial" w:eastAsia="Arial" w:hAnsi="Arial" w:cs="Arial"/>
          <w:color w:val="444466"/>
        </w:rPr>
        <w:t xml:space="preserve"> </w:t>
      </w:r>
    </w:p>
    <w:p w14:paraId="194B2D24" w14:textId="1F194563"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Can I mix products in one order? — Yes</w:t>
      </w:r>
      <w:r w:rsidR="00B13E11">
        <w:rPr>
          <w:rFonts w:ascii="Arial" w:eastAsia="Arial" w:hAnsi="Arial" w:cs="Arial"/>
          <w:color w:val="444466"/>
        </w:rPr>
        <w:t xml:space="preserve">. </w:t>
      </w:r>
    </w:p>
    <w:p w14:paraId="740F6F01" w14:textId="27879832"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 xml:space="preserve">Is custom packaging / logo branding available? — </w:t>
      </w:r>
      <w:r w:rsidR="008167A0">
        <w:rPr>
          <w:rFonts w:ascii="Arial" w:eastAsia="Arial" w:hAnsi="Arial" w:cs="Arial"/>
          <w:color w:val="444466"/>
        </w:rPr>
        <w:t xml:space="preserve">No </w:t>
      </w:r>
      <w:r w:rsidR="00B13E11">
        <w:rPr>
          <w:rFonts w:ascii="Arial" w:eastAsia="Arial" w:hAnsi="Arial" w:cs="Arial"/>
          <w:color w:val="444466"/>
        </w:rPr>
        <w:t xml:space="preserve">  </w:t>
      </w:r>
    </w:p>
    <w:p w14:paraId="0F226AA8" w14:textId="17E6769B"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What is the delivery timeline? — 5-7 business days after payment.</w:t>
      </w:r>
      <w:r w:rsidR="00B13E11">
        <w:rPr>
          <w:rFonts w:ascii="Arial" w:eastAsia="Arial" w:hAnsi="Arial" w:cs="Arial"/>
          <w:color w:val="444466"/>
        </w:rPr>
        <w:t xml:space="preserve"> </w:t>
      </w:r>
    </w:p>
    <w:p w14:paraId="36627B16"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Can I get a sample unit before placing bulk order? — Yes, at standard price.</w:t>
      </w:r>
    </w:p>
    <w:p w14:paraId="7B18BC7A" w14:textId="44BD7883"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Is GST invoice available? — Yes, for all bulk orders.</w:t>
      </w:r>
      <w:r w:rsidR="00B13E11">
        <w:rPr>
          <w:rFonts w:ascii="Arial" w:eastAsia="Arial" w:hAnsi="Arial" w:cs="Arial"/>
          <w:color w:val="444466"/>
        </w:rPr>
        <w:t xml:space="preserve"> </w:t>
      </w:r>
    </w:p>
    <w:p w14:paraId="7F038B14" w14:textId="4DA3C57D"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 xml:space="preserve">Can installation be arranged? — </w:t>
      </w:r>
      <w:r w:rsidR="00FA3019">
        <w:rPr>
          <w:rFonts w:ascii="Arial" w:eastAsia="Arial" w:hAnsi="Arial" w:cs="Arial"/>
          <w:color w:val="444466"/>
        </w:rPr>
        <w:t xml:space="preserve">Yes, There’s a card inside the box contact the installation team and book them directly. This is a paid service. </w:t>
      </w:r>
      <w:r w:rsidR="00D54F7F">
        <w:rPr>
          <w:rFonts w:ascii="Arial" w:eastAsia="Arial" w:hAnsi="Arial" w:cs="Arial"/>
          <w:color w:val="444466"/>
        </w:rPr>
        <w:t xml:space="preserve"> </w:t>
      </w:r>
    </w:p>
    <w:p w14:paraId="45FB7AB9" w14:textId="77777777" w:rsidR="009310CC" w:rsidRDefault="009310CC">
      <w:pPr>
        <w:spacing w:after="40"/>
      </w:pPr>
    </w:p>
    <w:p w14:paraId="5B9FD9CE" w14:textId="33C50EC9" w:rsidR="009310CC" w:rsidRDefault="00F46D1D">
      <w:pPr>
        <w:pStyle w:val="Heading3"/>
        <w:spacing w:before="140" w:after="60"/>
      </w:pPr>
      <w:r>
        <w:rPr>
          <w:rFonts w:ascii="Arial" w:eastAsia="Arial" w:hAnsi="Arial" w:cs="Arial"/>
          <w:b/>
          <w:bCs/>
          <w:color w:val="B71C1C"/>
          <w:sz w:val="20"/>
          <w:szCs w:val="20"/>
        </w:rPr>
        <w:t>Section 9 — Sticky CTA Bar</w:t>
      </w:r>
      <w:r w:rsidR="00B13E11">
        <w:rPr>
          <w:rFonts w:ascii="Arial" w:eastAsia="Arial" w:hAnsi="Arial" w:cs="Arial"/>
          <w:b/>
          <w:bCs/>
          <w:color w:val="B71C1C"/>
          <w:sz w:val="20"/>
          <w:szCs w:val="20"/>
        </w:rPr>
        <w:t xml:space="preserve"> </w:t>
      </w:r>
    </w:p>
    <w:p w14:paraId="1E73A26F" w14:textId="77777777" w:rsidR="009310CC" w:rsidRDefault="00F46D1D">
      <w:pPr>
        <w:spacing w:after="80"/>
        <w:ind w:left="360"/>
      </w:pPr>
      <w:r>
        <w:rPr>
          <w:rFonts w:ascii="Arial" w:eastAsia="Arial" w:hAnsi="Arial" w:cs="Arial"/>
          <w:b/>
          <w:bCs/>
          <w:color w:val="1565C0"/>
        </w:rPr>
        <w:t xml:space="preserve">• </w:t>
      </w:r>
      <w:r>
        <w:rPr>
          <w:rFonts w:ascii="Arial" w:eastAsia="Arial" w:hAnsi="Arial" w:cs="Arial"/>
          <w:color w:val="444466"/>
        </w:rPr>
        <w:t>Pinned at bottom: 'Diwali bulk orders close [date]. Order now → Get a Quote'</w:t>
      </w:r>
    </w:p>
    <w:p w14:paraId="552B33B2" w14:textId="77777777" w:rsidR="009310CC" w:rsidRDefault="009310CC">
      <w:pPr>
        <w:pBdr>
          <w:bottom w:val="single" w:sz="4" w:space="0" w:color="DDEEFF"/>
        </w:pBdr>
        <w:spacing w:before="180" w:after="180"/>
      </w:pPr>
    </w:p>
    <w:p w14:paraId="756B166B" w14:textId="77777777" w:rsidR="009310CC" w:rsidRDefault="00F46D1D">
      <w:r>
        <w:br w:type="page"/>
      </w:r>
    </w:p>
    <w:p w14:paraId="2847F026" w14:textId="77777777" w:rsidR="009310CC" w:rsidRDefault="00F46D1D">
      <w:pPr>
        <w:shd w:val="clear" w:color="auto" w:fill="090918"/>
        <w:spacing w:before="300" w:after="160"/>
      </w:pPr>
      <w:r>
        <w:rPr>
          <w:rFonts w:ascii="Arial" w:eastAsia="Arial" w:hAnsi="Arial" w:cs="Arial"/>
          <w:b/>
          <w:bCs/>
          <w:caps/>
          <w:color w:val="00B4D8"/>
          <w:sz w:val="22"/>
          <w:szCs w:val="22"/>
        </w:rPr>
        <w:t xml:space="preserve">  06 — PARAMETERS</w:t>
      </w:r>
    </w:p>
    <w:p w14:paraId="6AD49D38" w14:textId="77777777" w:rsidR="009310CC" w:rsidRDefault="00F46D1D">
      <w:pPr>
        <w:pStyle w:val="Heading1"/>
        <w:spacing w:before="240" w:after="100"/>
      </w:pPr>
      <w:r>
        <w:rPr>
          <w:rFonts w:ascii="Arial" w:eastAsia="Arial" w:hAnsi="Arial" w:cs="Arial"/>
          <w:b/>
          <w:bCs/>
          <w:color w:val="090918"/>
          <w:sz w:val="28"/>
          <w:szCs w:val="28"/>
        </w:rPr>
        <w:t>Bulk Order Programme — Full Parameter Sheet.</w:t>
      </w:r>
    </w:p>
    <w:p w14:paraId="79A06F1E" w14:textId="77777777" w:rsidR="009310CC" w:rsidRDefault="009310CC">
      <w:pPr>
        <w:spacing w:after="40"/>
      </w:pPr>
    </w:p>
    <w:p w14:paraId="1AD3C2D1" w14:textId="77777777" w:rsidR="009310CC" w:rsidRDefault="00F46D1D">
      <w:pPr>
        <w:pStyle w:val="Heading2"/>
        <w:spacing w:before="180" w:after="80"/>
      </w:pPr>
      <w:r>
        <w:rPr>
          <w:rFonts w:ascii="Arial" w:eastAsia="Arial" w:hAnsi="Arial" w:cs="Arial"/>
          <w:b/>
          <w:bCs/>
          <w:color w:val="E65100"/>
          <w:sz w:val="22"/>
          <w:szCs w:val="22"/>
        </w:rPr>
        <w:t>Pricing Parameters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600"/>
        <w:gridCol w:w="2200"/>
      </w:tblGrid>
      <w:tr w:rsidR="009310CC" w14:paraId="7896D02E" w14:textId="77777777">
        <w:tc>
          <w:tcPr>
            <w:tcW w:w="2000" w:type="dxa"/>
            <w:tcBorders>
              <w:top w:val="single" w:sz="4" w:space="0" w:color="444466"/>
              <w:left w:val="single" w:sz="4" w:space="0" w:color="444466"/>
              <w:bottom w:val="single" w:sz="4" w:space="0" w:color="444466"/>
              <w:right w:val="single" w:sz="4" w:space="0" w:color="444466"/>
            </w:tcBorders>
            <w:shd w:val="clear" w:color="auto" w:fill="E65100"/>
          </w:tcPr>
          <w:p w14:paraId="48E59B93" w14:textId="77777777" w:rsidR="009310CC" w:rsidRDefault="00F46D1D">
            <w:pPr>
              <w:spacing w:before="60" w:after="60"/>
              <w:jc w:val="center"/>
            </w:pPr>
            <w:r>
              <w:rPr>
                <w:rFonts w:ascii="Arial" w:eastAsia="Arial" w:hAnsi="Arial" w:cs="Arial"/>
                <w:b/>
                <w:bCs/>
                <w:color w:val="FFFFFF"/>
                <w:sz w:val="18"/>
                <w:szCs w:val="18"/>
              </w:rPr>
              <w:t>Product</w:t>
            </w:r>
          </w:p>
        </w:tc>
        <w:tc>
          <w:tcPr>
            <w:tcW w:w="1600" w:type="dxa"/>
            <w:tcBorders>
              <w:top w:val="single" w:sz="4" w:space="0" w:color="444466"/>
              <w:left w:val="single" w:sz="4" w:space="0" w:color="444466"/>
              <w:bottom w:val="single" w:sz="4" w:space="0" w:color="444466"/>
              <w:right w:val="single" w:sz="4" w:space="0" w:color="444466"/>
            </w:tcBorders>
            <w:shd w:val="clear" w:color="auto" w:fill="E65100"/>
          </w:tcPr>
          <w:p w14:paraId="2B8E3377" w14:textId="77777777" w:rsidR="009310CC" w:rsidRDefault="00F46D1D">
            <w:pPr>
              <w:spacing w:before="60" w:after="60"/>
              <w:jc w:val="center"/>
            </w:pPr>
            <w:r>
              <w:rPr>
                <w:rFonts w:ascii="Arial" w:eastAsia="Arial" w:hAnsi="Arial" w:cs="Arial"/>
                <w:b/>
                <w:bCs/>
                <w:color w:val="FFFFFF"/>
                <w:sz w:val="18"/>
                <w:szCs w:val="18"/>
              </w:rPr>
              <w:t>MRP</w:t>
            </w:r>
          </w:p>
        </w:tc>
        <w:tc>
          <w:tcPr>
            <w:tcW w:w="1600" w:type="dxa"/>
            <w:tcBorders>
              <w:top w:val="single" w:sz="4" w:space="0" w:color="444466"/>
              <w:left w:val="single" w:sz="4" w:space="0" w:color="444466"/>
              <w:bottom w:val="single" w:sz="4" w:space="0" w:color="444466"/>
              <w:right w:val="single" w:sz="4" w:space="0" w:color="444466"/>
            </w:tcBorders>
            <w:shd w:val="clear" w:color="auto" w:fill="E65100"/>
          </w:tcPr>
          <w:p w14:paraId="095926A3" w14:textId="77777777" w:rsidR="009310CC" w:rsidRDefault="00F46D1D">
            <w:pPr>
              <w:spacing w:before="60" w:after="60"/>
              <w:jc w:val="center"/>
            </w:pPr>
            <w:r>
              <w:rPr>
                <w:rFonts w:ascii="Arial" w:eastAsia="Arial" w:hAnsi="Arial" w:cs="Arial"/>
                <w:b/>
                <w:bCs/>
                <w:color w:val="FFFFFF"/>
                <w:sz w:val="18"/>
                <w:szCs w:val="18"/>
              </w:rPr>
              <w:t>10-24 units</w:t>
            </w:r>
          </w:p>
        </w:tc>
        <w:tc>
          <w:tcPr>
            <w:tcW w:w="1600" w:type="dxa"/>
            <w:tcBorders>
              <w:top w:val="single" w:sz="4" w:space="0" w:color="444466"/>
              <w:left w:val="single" w:sz="4" w:space="0" w:color="444466"/>
              <w:bottom w:val="single" w:sz="4" w:space="0" w:color="444466"/>
              <w:right w:val="single" w:sz="4" w:space="0" w:color="444466"/>
            </w:tcBorders>
            <w:shd w:val="clear" w:color="auto" w:fill="E65100"/>
          </w:tcPr>
          <w:p w14:paraId="3C2BFCDA" w14:textId="77777777" w:rsidR="009310CC" w:rsidRDefault="00F46D1D">
            <w:pPr>
              <w:spacing w:before="60" w:after="60"/>
              <w:jc w:val="center"/>
            </w:pPr>
            <w:r>
              <w:rPr>
                <w:rFonts w:ascii="Arial" w:eastAsia="Arial" w:hAnsi="Arial" w:cs="Arial"/>
                <w:b/>
                <w:bCs/>
                <w:color w:val="FFFFFF"/>
                <w:sz w:val="18"/>
                <w:szCs w:val="18"/>
              </w:rPr>
              <w:t>25-49 units</w:t>
            </w:r>
          </w:p>
        </w:tc>
        <w:tc>
          <w:tcPr>
            <w:tcW w:w="2200" w:type="dxa"/>
            <w:tcBorders>
              <w:top w:val="single" w:sz="4" w:space="0" w:color="444466"/>
              <w:left w:val="single" w:sz="4" w:space="0" w:color="444466"/>
              <w:bottom w:val="single" w:sz="4" w:space="0" w:color="444466"/>
              <w:right w:val="single" w:sz="4" w:space="0" w:color="444466"/>
            </w:tcBorders>
            <w:shd w:val="clear" w:color="auto" w:fill="E65100"/>
          </w:tcPr>
          <w:p w14:paraId="7E901587" w14:textId="77777777" w:rsidR="009310CC" w:rsidRDefault="00F46D1D">
            <w:pPr>
              <w:spacing w:before="60" w:after="60"/>
              <w:jc w:val="center"/>
            </w:pPr>
            <w:r>
              <w:rPr>
                <w:rFonts w:ascii="Arial" w:eastAsia="Arial" w:hAnsi="Arial" w:cs="Arial"/>
                <w:b/>
                <w:bCs/>
                <w:color w:val="FFFFFF"/>
                <w:sz w:val="18"/>
                <w:szCs w:val="18"/>
              </w:rPr>
              <w:t>50+ units</w:t>
            </w:r>
          </w:p>
        </w:tc>
      </w:tr>
      <w:tr w:rsidR="009310CC" w14:paraId="559D3EB6" w14:textId="77777777">
        <w:tc>
          <w:tcPr>
            <w:tcW w:w="2000" w:type="dxa"/>
            <w:tcBorders>
              <w:top w:val="single" w:sz="4" w:space="0" w:color="DDEEFF"/>
              <w:left w:val="single" w:sz="4" w:space="0" w:color="DDEEFF"/>
              <w:bottom w:val="single" w:sz="4" w:space="0" w:color="DDEEFF"/>
              <w:right w:val="single" w:sz="4" w:space="0" w:color="DDEEFF"/>
            </w:tcBorders>
            <w:shd w:val="clear" w:color="auto" w:fill="F5F7FF"/>
          </w:tcPr>
          <w:p w14:paraId="4CBD6388" w14:textId="77777777" w:rsidR="009310CC" w:rsidRDefault="00F46D1D">
            <w:pPr>
              <w:spacing w:before="60" w:after="60"/>
              <w:ind w:left="80"/>
            </w:pPr>
            <w:r>
              <w:rPr>
                <w:rFonts w:ascii="Arial" w:eastAsia="Arial" w:hAnsi="Arial" w:cs="Arial"/>
                <w:color w:val="444466"/>
                <w:sz w:val="17"/>
                <w:szCs w:val="17"/>
              </w:rPr>
              <w:t>X300</w:t>
            </w:r>
          </w:p>
        </w:tc>
        <w:tc>
          <w:tcPr>
            <w:tcW w:w="1600" w:type="dxa"/>
            <w:tcBorders>
              <w:top w:val="single" w:sz="4" w:space="0" w:color="DDEEFF"/>
              <w:left w:val="single" w:sz="4" w:space="0" w:color="DDEEFF"/>
              <w:bottom w:val="single" w:sz="4" w:space="0" w:color="DDEEFF"/>
              <w:right w:val="single" w:sz="4" w:space="0" w:color="DDEEFF"/>
            </w:tcBorders>
            <w:shd w:val="clear" w:color="auto" w:fill="FFF3E0"/>
          </w:tcPr>
          <w:p w14:paraId="18A024C3" w14:textId="77777777" w:rsidR="009310CC" w:rsidRDefault="00F46D1D">
            <w:pPr>
              <w:spacing w:before="60" w:after="60"/>
              <w:ind w:left="80"/>
            </w:pPr>
            <w:r>
              <w:rPr>
                <w:rFonts w:ascii="Arial" w:eastAsia="Arial" w:hAnsi="Arial" w:cs="Arial"/>
                <w:color w:val="444466"/>
                <w:sz w:val="17"/>
                <w:szCs w:val="17"/>
              </w:rPr>
              <w:t>₹2,999</w:t>
            </w:r>
          </w:p>
        </w:tc>
        <w:tc>
          <w:tcPr>
            <w:tcW w:w="1600" w:type="dxa"/>
            <w:tcBorders>
              <w:top w:val="single" w:sz="4" w:space="0" w:color="DDEEFF"/>
              <w:left w:val="single" w:sz="4" w:space="0" w:color="DDEEFF"/>
              <w:bottom w:val="single" w:sz="4" w:space="0" w:color="DDEEFF"/>
              <w:right w:val="single" w:sz="4" w:space="0" w:color="DDEEFF"/>
            </w:tcBorders>
            <w:shd w:val="clear" w:color="auto" w:fill="E8F5E9"/>
          </w:tcPr>
          <w:p w14:paraId="52AF03D6" w14:textId="77777777" w:rsidR="009310CC" w:rsidRDefault="00F46D1D">
            <w:pPr>
              <w:spacing w:before="60" w:after="60"/>
              <w:ind w:left="80"/>
            </w:pPr>
            <w:r>
              <w:rPr>
                <w:rFonts w:ascii="Arial" w:eastAsia="Arial" w:hAnsi="Arial" w:cs="Arial"/>
                <w:color w:val="444466"/>
                <w:sz w:val="17"/>
                <w:szCs w:val="17"/>
              </w:rPr>
              <w:t>₹2,849 (5% off)</w:t>
            </w:r>
          </w:p>
        </w:tc>
        <w:tc>
          <w:tcPr>
            <w:tcW w:w="1600" w:type="dxa"/>
            <w:tcBorders>
              <w:top w:val="single" w:sz="4" w:space="0" w:color="DDEEFF"/>
              <w:left w:val="single" w:sz="4" w:space="0" w:color="DDEEFF"/>
              <w:bottom w:val="single" w:sz="4" w:space="0" w:color="DDEEFF"/>
              <w:right w:val="single" w:sz="4" w:space="0" w:color="DDEEFF"/>
            </w:tcBorders>
            <w:shd w:val="clear" w:color="auto" w:fill="E8F5E9"/>
          </w:tcPr>
          <w:p w14:paraId="1F330F06" w14:textId="77777777" w:rsidR="009310CC" w:rsidRDefault="00F46D1D">
            <w:pPr>
              <w:spacing w:before="60" w:after="60"/>
              <w:ind w:left="80"/>
            </w:pPr>
            <w:r>
              <w:rPr>
                <w:rFonts w:ascii="Arial" w:eastAsia="Arial" w:hAnsi="Arial" w:cs="Arial"/>
                <w:color w:val="444466"/>
                <w:sz w:val="17"/>
                <w:szCs w:val="17"/>
              </w:rPr>
              <w:t>₹2,759 (8% off)</w:t>
            </w:r>
          </w:p>
        </w:tc>
        <w:tc>
          <w:tcPr>
            <w:tcW w:w="2200" w:type="dxa"/>
            <w:tcBorders>
              <w:top w:val="single" w:sz="4" w:space="0" w:color="DDEEFF"/>
              <w:left w:val="single" w:sz="4" w:space="0" w:color="DDEEFF"/>
              <w:bottom w:val="single" w:sz="4" w:space="0" w:color="DDEEFF"/>
              <w:right w:val="single" w:sz="4" w:space="0" w:color="DDEEFF"/>
            </w:tcBorders>
            <w:shd w:val="clear" w:color="auto" w:fill="E8F5E9"/>
          </w:tcPr>
          <w:p w14:paraId="04D40A56" w14:textId="77777777" w:rsidR="009310CC" w:rsidRDefault="00F46D1D">
            <w:pPr>
              <w:spacing w:before="60" w:after="60"/>
              <w:ind w:left="80"/>
            </w:pPr>
            <w:r>
              <w:rPr>
                <w:rFonts w:ascii="Arial" w:eastAsia="Arial" w:hAnsi="Arial" w:cs="Arial"/>
                <w:color w:val="444466"/>
                <w:sz w:val="17"/>
                <w:szCs w:val="17"/>
              </w:rPr>
              <w:t>₹2,639 (12% off)</w:t>
            </w:r>
          </w:p>
        </w:tc>
      </w:tr>
      <w:tr w:rsidR="009310CC" w14:paraId="560EEAC8" w14:textId="77777777">
        <w:tc>
          <w:tcPr>
            <w:tcW w:w="2000" w:type="dxa"/>
            <w:tcBorders>
              <w:top w:val="single" w:sz="4" w:space="0" w:color="DDEEFF"/>
              <w:left w:val="single" w:sz="4" w:space="0" w:color="DDEEFF"/>
              <w:bottom w:val="single" w:sz="4" w:space="0" w:color="DDEEFF"/>
              <w:right w:val="single" w:sz="4" w:space="0" w:color="DDEEFF"/>
            </w:tcBorders>
            <w:shd w:val="clear" w:color="auto" w:fill="FFFFFF"/>
          </w:tcPr>
          <w:p w14:paraId="0C7BB22C" w14:textId="77777777" w:rsidR="009310CC" w:rsidRDefault="00F46D1D">
            <w:pPr>
              <w:spacing w:before="60" w:after="60"/>
              <w:ind w:left="80"/>
            </w:pPr>
            <w:r>
              <w:rPr>
                <w:rFonts w:ascii="Arial" w:eastAsia="Arial" w:hAnsi="Arial" w:cs="Arial"/>
                <w:color w:val="444466"/>
                <w:sz w:val="17"/>
                <w:szCs w:val="17"/>
              </w:rPr>
              <w:t>X600</w:t>
            </w:r>
          </w:p>
        </w:tc>
        <w:tc>
          <w:tcPr>
            <w:tcW w:w="1600" w:type="dxa"/>
            <w:tcBorders>
              <w:top w:val="single" w:sz="4" w:space="0" w:color="DDEEFF"/>
              <w:left w:val="single" w:sz="4" w:space="0" w:color="DDEEFF"/>
              <w:bottom w:val="single" w:sz="4" w:space="0" w:color="DDEEFF"/>
              <w:right w:val="single" w:sz="4" w:space="0" w:color="DDEEFF"/>
            </w:tcBorders>
            <w:shd w:val="clear" w:color="auto" w:fill="FFFFFF"/>
          </w:tcPr>
          <w:p w14:paraId="006F049A" w14:textId="77777777" w:rsidR="009310CC" w:rsidRDefault="00F46D1D">
            <w:pPr>
              <w:spacing w:before="60" w:after="60"/>
              <w:ind w:left="80"/>
            </w:pPr>
            <w:r>
              <w:rPr>
                <w:rFonts w:ascii="Arial" w:eastAsia="Arial" w:hAnsi="Arial" w:cs="Arial"/>
                <w:color w:val="444466"/>
                <w:sz w:val="17"/>
                <w:szCs w:val="17"/>
              </w:rPr>
              <w:t>₹5,999</w:t>
            </w:r>
          </w:p>
        </w:tc>
        <w:tc>
          <w:tcPr>
            <w:tcW w:w="1600" w:type="dxa"/>
            <w:tcBorders>
              <w:top w:val="single" w:sz="4" w:space="0" w:color="DDEEFF"/>
              <w:left w:val="single" w:sz="4" w:space="0" w:color="DDEEFF"/>
              <w:bottom w:val="single" w:sz="4" w:space="0" w:color="DDEEFF"/>
              <w:right w:val="single" w:sz="4" w:space="0" w:color="DDEEFF"/>
            </w:tcBorders>
            <w:shd w:val="clear" w:color="auto" w:fill="FFFFFF"/>
          </w:tcPr>
          <w:p w14:paraId="3E10276A" w14:textId="4BDEB8D2" w:rsidR="009310CC" w:rsidRDefault="00F46D1D">
            <w:pPr>
              <w:spacing w:before="60" w:after="60"/>
              <w:ind w:left="80"/>
            </w:pPr>
            <w:r>
              <w:rPr>
                <w:rFonts w:ascii="Arial" w:eastAsia="Arial" w:hAnsi="Arial" w:cs="Arial"/>
                <w:color w:val="444466"/>
                <w:sz w:val="17"/>
                <w:szCs w:val="17"/>
              </w:rPr>
              <w:t>₹</w:t>
            </w:r>
            <w:r w:rsidR="00FA3019">
              <w:rPr>
                <w:rFonts w:ascii="Arial" w:eastAsia="Arial" w:hAnsi="Arial" w:cs="Arial"/>
                <w:color w:val="444466"/>
                <w:sz w:val="17"/>
                <w:szCs w:val="17"/>
              </w:rPr>
              <w:t>49</w:t>
            </w:r>
            <w:r>
              <w:rPr>
                <w:rFonts w:ascii="Arial" w:eastAsia="Arial" w:hAnsi="Arial" w:cs="Arial"/>
                <w:color w:val="444466"/>
                <w:sz w:val="17"/>
                <w:szCs w:val="17"/>
              </w:rPr>
              <w:t>99</w:t>
            </w:r>
          </w:p>
        </w:tc>
        <w:tc>
          <w:tcPr>
            <w:tcW w:w="1600" w:type="dxa"/>
            <w:tcBorders>
              <w:top w:val="single" w:sz="4" w:space="0" w:color="DDEEFF"/>
              <w:left w:val="single" w:sz="4" w:space="0" w:color="DDEEFF"/>
              <w:bottom w:val="single" w:sz="4" w:space="0" w:color="DDEEFF"/>
              <w:right w:val="single" w:sz="4" w:space="0" w:color="DDEEFF"/>
            </w:tcBorders>
            <w:shd w:val="clear" w:color="auto" w:fill="FFFFFF"/>
          </w:tcPr>
          <w:p w14:paraId="0CC4F271" w14:textId="77777777" w:rsidR="009310CC" w:rsidRDefault="00F46D1D">
            <w:pPr>
              <w:spacing w:before="60" w:after="60"/>
              <w:ind w:left="80"/>
            </w:pPr>
            <w:r>
              <w:rPr>
                <w:rFonts w:ascii="Arial" w:eastAsia="Arial" w:hAnsi="Arial" w:cs="Arial"/>
                <w:color w:val="444466"/>
                <w:sz w:val="17"/>
                <w:szCs w:val="17"/>
              </w:rPr>
              <w:t>₹5,519</w:t>
            </w:r>
          </w:p>
        </w:tc>
        <w:tc>
          <w:tcPr>
            <w:tcW w:w="2200" w:type="dxa"/>
            <w:tcBorders>
              <w:top w:val="single" w:sz="4" w:space="0" w:color="DDEEFF"/>
              <w:left w:val="single" w:sz="4" w:space="0" w:color="DDEEFF"/>
              <w:bottom w:val="single" w:sz="4" w:space="0" w:color="DDEEFF"/>
              <w:right w:val="single" w:sz="4" w:space="0" w:color="DDEEFF"/>
            </w:tcBorders>
            <w:shd w:val="clear" w:color="auto" w:fill="FFFFFF"/>
          </w:tcPr>
          <w:p w14:paraId="7A958B53" w14:textId="77777777" w:rsidR="009310CC" w:rsidRDefault="00F46D1D">
            <w:pPr>
              <w:spacing w:before="60" w:after="60"/>
              <w:ind w:left="80"/>
            </w:pPr>
            <w:r>
              <w:rPr>
                <w:rFonts w:ascii="Arial" w:eastAsia="Arial" w:hAnsi="Arial" w:cs="Arial"/>
                <w:color w:val="444466"/>
                <w:sz w:val="17"/>
                <w:szCs w:val="17"/>
              </w:rPr>
              <w:t>₹5,279</w:t>
            </w:r>
          </w:p>
        </w:tc>
      </w:tr>
      <w:tr w:rsidR="009310CC" w14:paraId="50E41499" w14:textId="77777777">
        <w:tc>
          <w:tcPr>
            <w:tcW w:w="2000" w:type="dxa"/>
            <w:tcBorders>
              <w:top w:val="single" w:sz="4" w:space="0" w:color="DDEEFF"/>
              <w:left w:val="single" w:sz="4" w:space="0" w:color="DDEEFF"/>
              <w:bottom w:val="single" w:sz="4" w:space="0" w:color="DDEEFF"/>
              <w:right w:val="single" w:sz="4" w:space="0" w:color="DDEEFF"/>
            </w:tcBorders>
            <w:shd w:val="clear" w:color="auto" w:fill="F5F7FF"/>
          </w:tcPr>
          <w:p w14:paraId="1551EFC6" w14:textId="77777777" w:rsidR="009310CC" w:rsidRDefault="00F46D1D">
            <w:pPr>
              <w:spacing w:before="60" w:after="60"/>
              <w:ind w:left="80"/>
            </w:pPr>
            <w:r>
              <w:rPr>
                <w:rFonts w:ascii="Arial" w:eastAsia="Arial" w:hAnsi="Arial" w:cs="Arial"/>
                <w:color w:val="444466"/>
                <w:sz w:val="17"/>
                <w:szCs w:val="17"/>
              </w:rPr>
              <w:t>X700</w:t>
            </w:r>
          </w:p>
        </w:tc>
        <w:tc>
          <w:tcPr>
            <w:tcW w:w="1600" w:type="dxa"/>
            <w:tcBorders>
              <w:top w:val="single" w:sz="4" w:space="0" w:color="DDEEFF"/>
              <w:left w:val="single" w:sz="4" w:space="0" w:color="DDEEFF"/>
              <w:bottom w:val="single" w:sz="4" w:space="0" w:color="DDEEFF"/>
              <w:right w:val="single" w:sz="4" w:space="0" w:color="DDEEFF"/>
            </w:tcBorders>
            <w:shd w:val="clear" w:color="auto" w:fill="FFF3E0"/>
          </w:tcPr>
          <w:p w14:paraId="03682EBD" w14:textId="77777777" w:rsidR="009310CC" w:rsidRDefault="00F46D1D">
            <w:pPr>
              <w:spacing w:before="60" w:after="60"/>
              <w:ind w:left="80"/>
            </w:pPr>
            <w:r>
              <w:rPr>
                <w:rFonts w:ascii="Arial" w:eastAsia="Arial" w:hAnsi="Arial" w:cs="Arial"/>
                <w:color w:val="444466"/>
                <w:sz w:val="17"/>
                <w:szCs w:val="17"/>
              </w:rPr>
              <w:t>₹9,499</w:t>
            </w:r>
          </w:p>
        </w:tc>
        <w:tc>
          <w:tcPr>
            <w:tcW w:w="1600" w:type="dxa"/>
            <w:tcBorders>
              <w:top w:val="single" w:sz="4" w:space="0" w:color="DDEEFF"/>
              <w:left w:val="single" w:sz="4" w:space="0" w:color="DDEEFF"/>
              <w:bottom w:val="single" w:sz="4" w:space="0" w:color="DDEEFF"/>
              <w:right w:val="single" w:sz="4" w:space="0" w:color="DDEEFF"/>
            </w:tcBorders>
            <w:shd w:val="clear" w:color="auto" w:fill="E8F5E9"/>
          </w:tcPr>
          <w:p w14:paraId="4ED5B7CA" w14:textId="77777777" w:rsidR="009310CC" w:rsidRDefault="00F46D1D">
            <w:pPr>
              <w:spacing w:before="60" w:after="60"/>
              <w:ind w:left="80"/>
            </w:pPr>
            <w:r>
              <w:rPr>
                <w:rFonts w:ascii="Arial" w:eastAsia="Arial" w:hAnsi="Arial" w:cs="Arial"/>
                <w:color w:val="444466"/>
                <w:sz w:val="17"/>
                <w:szCs w:val="17"/>
              </w:rPr>
              <w:t>₹9,024</w:t>
            </w:r>
          </w:p>
        </w:tc>
        <w:tc>
          <w:tcPr>
            <w:tcW w:w="1600" w:type="dxa"/>
            <w:tcBorders>
              <w:top w:val="single" w:sz="4" w:space="0" w:color="DDEEFF"/>
              <w:left w:val="single" w:sz="4" w:space="0" w:color="DDEEFF"/>
              <w:bottom w:val="single" w:sz="4" w:space="0" w:color="DDEEFF"/>
              <w:right w:val="single" w:sz="4" w:space="0" w:color="DDEEFF"/>
            </w:tcBorders>
            <w:shd w:val="clear" w:color="auto" w:fill="E8F5E9"/>
          </w:tcPr>
          <w:p w14:paraId="77F8A3E2" w14:textId="77777777" w:rsidR="009310CC" w:rsidRDefault="00F46D1D">
            <w:pPr>
              <w:spacing w:before="60" w:after="60"/>
              <w:ind w:left="80"/>
            </w:pPr>
            <w:r>
              <w:rPr>
                <w:rFonts w:ascii="Arial" w:eastAsia="Arial" w:hAnsi="Arial" w:cs="Arial"/>
                <w:color w:val="444466"/>
                <w:sz w:val="17"/>
                <w:szCs w:val="17"/>
              </w:rPr>
              <w:t>₹8,739</w:t>
            </w:r>
          </w:p>
        </w:tc>
        <w:tc>
          <w:tcPr>
            <w:tcW w:w="2200" w:type="dxa"/>
            <w:tcBorders>
              <w:top w:val="single" w:sz="4" w:space="0" w:color="DDEEFF"/>
              <w:left w:val="single" w:sz="4" w:space="0" w:color="DDEEFF"/>
              <w:bottom w:val="single" w:sz="4" w:space="0" w:color="DDEEFF"/>
              <w:right w:val="single" w:sz="4" w:space="0" w:color="DDEEFF"/>
            </w:tcBorders>
            <w:shd w:val="clear" w:color="auto" w:fill="E8F5E9"/>
          </w:tcPr>
          <w:p w14:paraId="18B41DB3" w14:textId="77777777" w:rsidR="009310CC" w:rsidRDefault="00F46D1D">
            <w:pPr>
              <w:spacing w:before="60" w:after="60"/>
              <w:ind w:left="80"/>
            </w:pPr>
            <w:r>
              <w:rPr>
                <w:rFonts w:ascii="Arial" w:eastAsia="Arial" w:hAnsi="Arial" w:cs="Arial"/>
                <w:color w:val="444466"/>
                <w:sz w:val="17"/>
                <w:szCs w:val="17"/>
              </w:rPr>
              <w:t>₹8,359</w:t>
            </w:r>
          </w:p>
        </w:tc>
      </w:tr>
      <w:tr w:rsidR="009310CC" w14:paraId="6A39667E" w14:textId="77777777">
        <w:tc>
          <w:tcPr>
            <w:tcW w:w="2000" w:type="dxa"/>
            <w:tcBorders>
              <w:top w:val="single" w:sz="4" w:space="0" w:color="DDEEFF"/>
              <w:left w:val="single" w:sz="4" w:space="0" w:color="DDEEFF"/>
              <w:bottom w:val="single" w:sz="4" w:space="0" w:color="DDEEFF"/>
              <w:right w:val="single" w:sz="4" w:space="0" w:color="DDEEFF"/>
            </w:tcBorders>
            <w:shd w:val="clear" w:color="auto" w:fill="FFFFFF"/>
          </w:tcPr>
          <w:p w14:paraId="58F710BD" w14:textId="77777777" w:rsidR="009310CC" w:rsidRDefault="00F46D1D">
            <w:pPr>
              <w:spacing w:before="60" w:after="60"/>
              <w:ind w:left="80"/>
            </w:pPr>
            <w:r>
              <w:rPr>
                <w:rFonts w:ascii="Arial" w:eastAsia="Arial" w:hAnsi="Arial" w:cs="Arial"/>
                <w:color w:val="444466"/>
                <w:sz w:val="17"/>
                <w:szCs w:val="17"/>
              </w:rPr>
              <w:t>X900</w:t>
            </w:r>
          </w:p>
        </w:tc>
        <w:tc>
          <w:tcPr>
            <w:tcW w:w="1600" w:type="dxa"/>
            <w:tcBorders>
              <w:top w:val="single" w:sz="4" w:space="0" w:color="DDEEFF"/>
              <w:left w:val="single" w:sz="4" w:space="0" w:color="DDEEFF"/>
              <w:bottom w:val="single" w:sz="4" w:space="0" w:color="DDEEFF"/>
              <w:right w:val="single" w:sz="4" w:space="0" w:color="DDEEFF"/>
            </w:tcBorders>
            <w:shd w:val="clear" w:color="auto" w:fill="FFFFFF"/>
          </w:tcPr>
          <w:p w14:paraId="194A16BA" w14:textId="77777777" w:rsidR="009310CC" w:rsidRDefault="00F46D1D">
            <w:pPr>
              <w:spacing w:before="60" w:after="60"/>
              <w:ind w:left="80"/>
            </w:pPr>
            <w:r>
              <w:rPr>
                <w:rFonts w:ascii="Arial" w:eastAsia="Arial" w:hAnsi="Arial" w:cs="Arial"/>
                <w:color w:val="444466"/>
                <w:sz w:val="17"/>
                <w:szCs w:val="17"/>
              </w:rPr>
              <w:t>₹13,999</w:t>
            </w:r>
          </w:p>
        </w:tc>
        <w:tc>
          <w:tcPr>
            <w:tcW w:w="1600" w:type="dxa"/>
            <w:tcBorders>
              <w:top w:val="single" w:sz="4" w:space="0" w:color="DDEEFF"/>
              <w:left w:val="single" w:sz="4" w:space="0" w:color="DDEEFF"/>
              <w:bottom w:val="single" w:sz="4" w:space="0" w:color="DDEEFF"/>
              <w:right w:val="single" w:sz="4" w:space="0" w:color="DDEEFF"/>
            </w:tcBorders>
            <w:shd w:val="clear" w:color="auto" w:fill="FFFFFF"/>
          </w:tcPr>
          <w:p w14:paraId="4A569EE8" w14:textId="77777777" w:rsidR="009310CC" w:rsidRDefault="00F46D1D">
            <w:pPr>
              <w:spacing w:before="60" w:after="60"/>
              <w:ind w:left="80"/>
            </w:pPr>
            <w:r>
              <w:rPr>
                <w:rFonts w:ascii="Arial" w:eastAsia="Arial" w:hAnsi="Arial" w:cs="Arial"/>
                <w:color w:val="444466"/>
                <w:sz w:val="17"/>
                <w:szCs w:val="17"/>
              </w:rPr>
              <w:t>₹13,299</w:t>
            </w:r>
          </w:p>
        </w:tc>
        <w:tc>
          <w:tcPr>
            <w:tcW w:w="1600" w:type="dxa"/>
            <w:tcBorders>
              <w:top w:val="single" w:sz="4" w:space="0" w:color="DDEEFF"/>
              <w:left w:val="single" w:sz="4" w:space="0" w:color="DDEEFF"/>
              <w:bottom w:val="single" w:sz="4" w:space="0" w:color="DDEEFF"/>
              <w:right w:val="single" w:sz="4" w:space="0" w:color="DDEEFF"/>
            </w:tcBorders>
            <w:shd w:val="clear" w:color="auto" w:fill="FFFFFF"/>
          </w:tcPr>
          <w:p w14:paraId="781B131A" w14:textId="77777777" w:rsidR="009310CC" w:rsidRDefault="00F46D1D">
            <w:pPr>
              <w:spacing w:before="60" w:after="60"/>
              <w:ind w:left="80"/>
            </w:pPr>
            <w:r>
              <w:rPr>
                <w:rFonts w:ascii="Arial" w:eastAsia="Arial" w:hAnsi="Arial" w:cs="Arial"/>
                <w:color w:val="444466"/>
                <w:sz w:val="17"/>
                <w:szCs w:val="17"/>
              </w:rPr>
              <w:t>₹12,879</w:t>
            </w:r>
          </w:p>
        </w:tc>
        <w:tc>
          <w:tcPr>
            <w:tcW w:w="2200" w:type="dxa"/>
            <w:tcBorders>
              <w:top w:val="single" w:sz="4" w:space="0" w:color="DDEEFF"/>
              <w:left w:val="single" w:sz="4" w:space="0" w:color="DDEEFF"/>
              <w:bottom w:val="single" w:sz="4" w:space="0" w:color="DDEEFF"/>
              <w:right w:val="single" w:sz="4" w:space="0" w:color="DDEEFF"/>
            </w:tcBorders>
            <w:shd w:val="clear" w:color="auto" w:fill="FFFFFF"/>
          </w:tcPr>
          <w:p w14:paraId="41B8D112" w14:textId="77777777" w:rsidR="009310CC" w:rsidRDefault="00F46D1D">
            <w:pPr>
              <w:spacing w:before="60" w:after="60"/>
              <w:ind w:left="80"/>
            </w:pPr>
            <w:r>
              <w:rPr>
                <w:rFonts w:ascii="Arial" w:eastAsia="Arial" w:hAnsi="Arial" w:cs="Arial"/>
                <w:color w:val="444466"/>
                <w:sz w:val="17"/>
                <w:szCs w:val="17"/>
              </w:rPr>
              <w:t>₹12,319</w:t>
            </w:r>
          </w:p>
        </w:tc>
      </w:tr>
      <w:tr w:rsidR="009310CC" w14:paraId="71068BCB" w14:textId="77777777">
        <w:tc>
          <w:tcPr>
            <w:tcW w:w="2000" w:type="dxa"/>
            <w:tcBorders>
              <w:top w:val="single" w:sz="4" w:space="0" w:color="DDEEFF"/>
              <w:left w:val="single" w:sz="4" w:space="0" w:color="DDEEFF"/>
              <w:bottom w:val="single" w:sz="4" w:space="0" w:color="DDEEFF"/>
              <w:right w:val="single" w:sz="4" w:space="0" w:color="DDEEFF"/>
            </w:tcBorders>
            <w:shd w:val="clear" w:color="auto" w:fill="F5F7FF"/>
          </w:tcPr>
          <w:p w14:paraId="371DF080" w14:textId="77777777" w:rsidR="009310CC" w:rsidRDefault="00F46D1D">
            <w:pPr>
              <w:spacing w:before="60" w:after="60"/>
              <w:ind w:left="80"/>
            </w:pPr>
            <w:r>
              <w:rPr>
                <w:rFonts w:ascii="Arial" w:eastAsia="Arial" w:hAnsi="Arial" w:cs="Arial"/>
                <w:color w:val="444466"/>
                <w:sz w:val="17"/>
                <w:szCs w:val="17"/>
              </w:rPr>
              <w:t>N70</w:t>
            </w:r>
          </w:p>
        </w:tc>
        <w:tc>
          <w:tcPr>
            <w:tcW w:w="1600" w:type="dxa"/>
            <w:tcBorders>
              <w:top w:val="single" w:sz="4" w:space="0" w:color="DDEEFF"/>
              <w:left w:val="single" w:sz="4" w:space="0" w:color="DDEEFF"/>
              <w:bottom w:val="single" w:sz="4" w:space="0" w:color="DDEEFF"/>
              <w:right w:val="single" w:sz="4" w:space="0" w:color="DDEEFF"/>
            </w:tcBorders>
            <w:shd w:val="clear" w:color="auto" w:fill="FFF3E0"/>
          </w:tcPr>
          <w:p w14:paraId="12A03A97" w14:textId="77777777" w:rsidR="009310CC" w:rsidRDefault="00F46D1D">
            <w:pPr>
              <w:spacing w:before="60" w:after="60"/>
              <w:ind w:left="80"/>
            </w:pPr>
            <w:r>
              <w:rPr>
                <w:rFonts w:ascii="Arial" w:eastAsia="Arial" w:hAnsi="Arial" w:cs="Arial"/>
                <w:color w:val="444466"/>
                <w:sz w:val="17"/>
                <w:szCs w:val="17"/>
              </w:rPr>
              <w:t>TBA</w:t>
            </w:r>
          </w:p>
        </w:tc>
        <w:tc>
          <w:tcPr>
            <w:tcW w:w="1600" w:type="dxa"/>
            <w:tcBorders>
              <w:top w:val="single" w:sz="4" w:space="0" w:color="DDEEFF"/>
              <w:left w:val="single" w:sz="4" w:space="0" w:color="DDEEFF"/>
              <w:bottom w:val="single" w:sz="4" w:space="0" w:color="DDEEFF"/>
              <w:right w:val="single" w:sz="4" w:space="0" w:color="DDEEFF"/>
            </w:tcBorders>
            <w:shd w:val="clear" w:color="auto" w:fill="E8F5E9"/>
          </w:tcPr>
          <w:p w14:paraId="27F46F66" w14:textId="77777777" w:rsidR="009310CC" w:rsidRDefault="00F46D1D">
            <w:pPr>
              <w:spacing w:before="60" w:after="60"/>
              <w:ind w:left="80"/>
            </w:pPr>
            <w:r>
              <w:rPr>
                <w:rFonts w:ascii="Arial" w:eastAsia="Arial" w:hAnsi="Arial" w:cs="Arial"/>
                <w:color w:val="444466"/>
                <w:sz w:val="17"/>
                <w:szCs w:val="17"/>
              </w:rPr>
              <w:t>TBA -5%</w:t>
            </w:r>
          </w:p>
        </w:tc>
        <w:tc>
          <w:tcPr>
            <w:tcW w:w="1600" w:type="dxa"/>
            <w:tcBorders>
              <w:top w:val="single" w:sz="4" w:space="0" w:color="DDEEFF"/>
              <w:left w:val="single" w:sz="4" w:space="0" w:color="DDEEFF"/>
              <w:bottom w:val="single" w:sz="4" w:space="0" w:color="DDEEFF"/>
              <w:right w:val="single" w:sz="4" w:space="0" w:color="DDEEFF"/>
            </w:tcBorders>
            <w:shd w:val="clear" w:color="auto" w:fill="E8F5E9"/>
          </w:tcPr>
          <w:p w14:paraId="67626CE6" w14:textId="77777777" w:rsidR="009310CC" w:rsidRDefault="00F46D1D">
            <w:pPr>
              <w:spacing w:before="60" w:after="60"/>
              <w:ind w:left="80"/>
            </w:pPr>
            <w:r>
              <w:rPr>
                <w:rFonts w:ascii="Arial" w:eastAsia="Arial" w:hAnsi="Arial" w:cs="Arial"/>
                <w:color w:val="444466"/>
                <w:sz w:val="17"/>
                <w:szCs w:val="17"/>
              </w:rPr>
              <w:t>TBA -8%</w:t>
            </w:r>
          </w:p>
        </w:tc>
        <w:tc>
          <w:tcPr>
            <w:tcW w:w="2200" w:type="dxa"/>
            <w:tcBorders>
              <w:top w:val="single" w:sz="4" w:space="0" w:color="DDEEFF"/>
              <w:left w:val="single" w:sz="4" w:space="0" w:color="DDEEFF"/>
              <w:bottom w:val="single" w:sz="4" w:space="0" w:color="DDEEFF"/>
              <w:right w:val="single" w:sz="4" w:space="0" w:color="DDEEFF"/>
            </w:tcBorders>
            <w:shd w:val="clear" w:color="auto" w:fill="E8F5E9"/>
          </w:tcPr>
          <w:p w14:paraId="45F8B362" w14:textId="77777777" w:rsidR="009310CC" w:rsidRDefault="00F46D1D">
            <w:pPr>
              <w:spacing w:before="60" w:after="60"/>
              <w:ind w:left="80"/>
            </w:pPr>
            <w:r>
              <w:rPr>
                <w:rFonts w:ascii="Arial" w:eastAsia="Arial" w:hAnsi="Arial" w:cs="Arial"/>
                <w:color w:val="444466"/>
                <w:sz w:val="17"/>
                <w:szCs w:val="17"/>
              </w:rPr>
              <w:t>TBA -12%</w:t>
            </w:r>
          </w:p>
        </w:tc>
      </w:tr>
      <w:tr w:rsidR="009310CC" w14:paraId="528169B4" w14:textId="77777777">
        <w:tc>
          <w:tcPr>
            <w:tcW w:w="2000" w:type="dxa"/>
            <w:tcBorders>
              <w:top w:val="single" w:sz="4" w:space="0" w:color="DDEEFF"/>
              <w:left w:val="single" w:sz="4" w:space="0" w:color="DDEEFF"/>
              <w:bottom w:val="single" w:sz="4" w:space="0" w:color="DDEEFF"/>
              <w:right w:val="single" w:sz="4" w:space="0" w:color="DDEEFF"/>
            </w:tcBorders>
            <w:shd w:val="clear" w:color="auto" w:fill="FFFFFF"/>
          </w:tcPr>
          <w:p w14:paraId="232DD8BE" w14:textId="77777777" w:rsidR="009310CC" w:rsidRDefault="00F46D1D">
            <w:pPr>
              <w:spacing w:before="60" w:after="60"/>
              <w:ind w:left="80"/>
            </w:pPr>
            <w:r>
              <w:rPr>
                <w:rFonts w:ascii="Arial" w:eastAsia="Arial" w:hAnsi="Arial" w:cs="Arial"/>
                <w:color w:val="444466"/>
                <w:sz w:val="17"/>
                <w:szCs w:val="17"/>
              </w:rPr>
              <w:t>N50</w:t>
            </w:r>
          </w:p>
        </w:tc>
        <w:tc>
          <w:tcPr>
            <w:tcW w:w="1600" w:type="dxa"/>
            <w:tcBorders>
              <w:top w:val="single" w:sz="4" w:space="0" w:color="DDEEFF"/>
              <w:left w:val="single" w:sz="4" w:space="0" w:color="DDEEFF"/>
              <w:bottom w:val="single" w:sz="4" w:space="0" w:color="DDEEFF"/>
              <w:right w:val="single" w:sz="4" w:space="0" w:color="DDEEFF"/>
            </w:tcBorders>
            <w:shd w:val="clear" w:color="auto" w:fill="FFFFFF"/>
          </w:tcPr>
          <w:p w14:paraId="30E0BD60" w14:textId="77777777" w:rsidR="009310CC" w:rsidRDefault="00F46D1D">
            <w:pPr>
              <w:spacing w:before="60" w:after="60"/>
              <w:ind w:left="80"/>
            </w:pPr>
            <w:r>
              <w:rPr>
                <w:rFonts w:ascii="Arial" w:eastAsia="Arial" w:hAnsi="Arial" w:cs="Arial"/>
                <w:color w:val="444466"/>
                <w:sz w:val="17"/>
                <w:szCs w:val="17"/>
              </w:rPr>
              <w:t>TBA</w:t>
            </w:r>
          </w:p>
        </w:tc>
        <w:tc>
          <w:tcPr>
            <w:tcW w:w="1600" w:type="dxa"/>
            <w:tcBorders>
              <w:top w:val="single" w:sz="4" w:space="0" w:color="DDEEFF"/>
              <w:left w:val="single" w:sz="4" w:space="0" w:color="DDEEFF"/>
              <w:bottom w:val="single" w:sz="4" w:space="0" w:color="DDEEFF"/>
              <w:right w:val="single" w:sz="4" w:space="0" w:color="DDEEFF"/>
            </w:tcBorders>
            <w:shd w:val="clear" w:color="auto" w:fill="FFFFFF"/>
          </w:tcPr>
          <w:p w14:paraId="38CDE93D" w14:textId="77777777" w:rsidR="009310CC" w:rsidRDefault="00F46D1D">
            <w:pPr>
              <w:spacing w:before="60" w:after="60"/>
              <w:ind w:left="80"/>
            </w:pPr>
            <w:r>
              <w:rPr>
                <w:rFonts w:ascii="Arial" w:eastAsia="Arial" w:hAnsi="Arial" w:cs="Arial"/>
                <w:color w:val="444466"/>
                <w:sz w:val="17"/>
                <w:szCs w:val="17"/>
              </w:rPr>
              <w:t>TBA -5%</w:t>
            </w:r>
          </w:p>
        </w:tc>
        <w:tc>
          <w:tcPr>
            <w:tcW w:w="1600" w:type="dxa"/>
            <w:tcBorders>
              <w:top w:val="single" w:sz="4" w:space="0" w:color="DDEEFF"/>
              <w:left w:val="single" w:sz="4" w:space="0" w:color="DDEEFF"/>
              <w:bottom w:val="single" w:sz="4" w:space="0" w:color="DDEEFF"/>
              <w:right w:val="single" w:sz="4" w:space="0" w:color="DDEEFF"/>
            </w:tcBorders>
            <w:shd w:val="clear" w:color="auto" w:fill="FFFFFF"/>
          </w:tcPr>
          <w:p w14:paraId="4E798913" w14:textId="77777777" w:rsidR="009310CC" w:rsidRDefault="00F46D1D">
            <w:pPr>
              <w:spacing w:before="60" w:after="60"/>
              <w:ind w:left="80"/>
            </w:pPr>
            <w:r>
              <w:rPr>
                <w:rFonts w:ascii="Arial" w:eastAsia="Arial" w:hAnsi="Arial" w:cs="Arial"/>
                <w:color w:val="444466"/>
                <w:sz w:val="17"/>
                <w:szCs w:val="17"/>
              </w:rPr>
              <w:t>TBA -8%</w:t>
            </w:r>
          </w:p>
        </w:tc>
        <w:tc>
          <w:tcPr>
            <w:tcW w:w="2200" w:type="dxa"/>
            <w:tcBorders>
              <w:top w:val="single" w:sz="4" w:space="0" w:color="DDEEFF"/>
              <w:left w:val="single" w:sz="4" w:space="0" w:color="DDEEFF"/>
              <w:bottom w:val="single" w:sz="4" w:space="0" w:color="DDEEFF"/>
              <w:right w:val="single" w:sz="4" w:space="0" w:color="DDEEFF"/>
            </w:tcBorders>
            <w:shd w:val="clear" w:color="auto" w:fill="FFFFFF"/>
          </w:tcPr>
          <w:p w14:paraId="278C756C" w14:textId="77777777" w:rsidR="009310CC" w:rsidRDefault="00F46D1D">
            <w:pPr>
              <w:spacing w:before="60" w:after="60"/>
              <w:ind w:left="80"/>
            </w:pPr>
            <w:r>
              <w:rPr>
                <w:rFonts w:ascii="Arial" w:eastAsia="Arial" w:hAnsi="Arial" w:cs="Arial"/>
                <w:color w:val="444466"/>
                <w:sz w:val="17"/>
                <w:szCs w:val="17"/>
              </w:rPr>
              <w:t>TBA -12%</w:t>
            </w:r>
          </w:p>
        </w:tc>
      </w:tr>
      <w:tr w:rsidR="009310CC" w14:paraId="2783B187" w14:textId="77777777">
        <w:tc>
          <w:tcPr>
            <w:tcW w:w="2000" w:type="dxa"/>
            <w:tcBorders>
              <w:top w:val="single" w:sz="4" w:space="0" w:color="DDEEFF"/>
              <w:left w:val="single" w:sz="4" w:space="0" w:color="DDEEFF"/>
              <w:bottom w:val="single" w:sz="4" w:space="0" w:color="DDEEFF"/>
              <w:right w:val="single" w:sz="4" w:space="0" w:color="DDEEFF"/>
            </w:tcBorders>
            <w:shd w:val="clear" w:color="auto" w:fill="F5F7FF"/>
          </w:tcPr>
          <w:p w14:paraId="49C10471" w14:textId="77777777" w:rsidR="009310CC" w:rsidRDefault="00F46D1D">
            <w:pPr>
              <w:spacing w:before="60" w:after="60"/>
              <w:ind w:left="80"/>
            </w:pPr>
            <w:r>
              <w:rPr>
                <w:rFonts w:ascii="Arial" w:eastAsia="Arial" w:hAnsi="Arial" w:cs="Arial"/>
                <w:color w:val="444466"/>
                <w:sz w:val="17"/>
                <w:szCs w:val="17"/>
              </w:rPr>
              <w:t>100+ units</w:t>
            </w:r>
          </w:p>
        </w:tc>
        <w:tc>
          <w:tcPr>
            <w:tcW w:w="1600" w:type="dxa"/>
            <w:tcBorders>
              <w:top w:val="single" w:sz="4" w:space="0" w:color="DDEEFF"/>
              <w:left w:val="single" w:sz="4" w:space="0" w:color="DDEEFF"/>
              <w:bottom w:val="single" w:sz="4" w:space="0" w:color="DDEEFF"/>
              <w:right w:val="single" w:sz="4" w:space="0" w:color="DDEEFF"/>
            </w:tcBorders>
            <w:shd w:val="clear" w:color="auto" w:fill="FFF3E0"/>
          </w:tcPr>
          <w:p w14:paraId="0CD44C07" w14:textId="77777777" w:rsidR="009310CC" w:rsidRDefault="00F46D1D">
            <w:pPr>
              <w:spacing w:before="60" w:after="60"/>
              <w:ind w:left="80"/>
            </w:pPr>
            <w:r>
              <w:rPr>
                <w:rFonts w:ascii="Arial" w:eastAsia="Arial" w:hAnsi="Arial" w:cs="Arial"/>
                <w:color w:val="444466"/>
                <w:sz w:val="17"/>
                <w:szCs w:val="17"/>
              </w:rPr>
              <w:t>All products</w:t>
            </w:r>
          </w:p>
        </w:tc>
        <w:tc>
          <w:tcPr>
            <w:tcW w:w="1600" w:type="dxa"/>
            <w:tcBorders>
              <w:top w:val="single" w:sz="4" w:space="0" w:color="DDEEFF"/>
              <w:left w:val="single" w:sz="4" w:space="0" w:color="DDEEFF"/>
              <w:bottom w:val="single" w:sz="4" w:space="0" w:color="DDEEFF"/>
              <w:right w:val="single" w:sz="4" w:space="0" w:color="DDEEFF"/>
            </w:tcBorders>
            <w:shd w:val="clear" w:color="auto" w:fill="E8F5E9"/>
          </w:tcPr>
          <w:p w14:paraId="47756E60" w14:textId="77777777" w:rsidR="009310CC" w:rsidRDefault="00F46D1D">
            <w:pPr>
              <w:spacing w:before="60" w:after="60"/>
              <w:ind w:left="80"/>
            </w:pPr>
            <w:r>
              <w:rPr>
                <w:rFonts w:ascii="Arial" w:eastAsia="Arial" w:hAnsi="Arial" w:cs="Arial"/>
                <w:color w:val="444466"/>
                <w:sz w:val="17"/>
                <w:szCs w:val="17"/>
              </w:rPr>
              <w:t>Custom pricing — call for quote</w:t>
            </w:r>
          </w:p>
        </w:tc>
        <w:tc>
          <w:tcPr>
            <w:tcW w:w="1600" w:type="dxa"/>
            <w:tcBorders>
              <w:top w:val="single" w:sz="4" w:space="0" w:color="DDEEFF"/>
              <w:left w:val="single" w:sz="4" w:space="0" w:color="DDEEFF"/>
              <w:bottom w:val="single" w:sz="4" w:space="0" w:color="DDEEFF"/>
              <w:right w:val="single" w:sz="4" w:space="0" w:color="DDEEFF"/>
            </w:tcBorders>
            <w:shd w:val="clear" w:color="auto" w:fill="E8F5E9"/>
          </w:tcPr>
          <w:p w14:paraId="7F183DCD" w14:textId="77777777" w:rsidR="009310CC" w:rsidRDefault="009310CC">
            <w:pPr>
              <w:spacing w:before="60" w:after="60"/>
              <w:ind w:left="80"/>
            </w:pPr>
          </w:p>
        </w:tc>
        <w:tc>
          <w:tcPr>
            <w:tcW w:w="2200" w:type="dxa"/>
            <w:tcBorders>
              <w:top w:val="single" w:sz="4" w:space="0" w:color="DDEEFF"/>
              <w:left w:val="single" w:sz="4" w:space="0" w:color="DDEEFF"/>
              <w:bottom w:val="single" w:sz="4" w:space="0" w:color="DDEEFF"/>
              <w:right w:val="single" w:sz="4" w:space="0" w:color="DDEEFF"/>
            </w:tcBorders>
            <w:shd w:val="clear" w:color="auto" w:fill="E8F5E9"/>
          </w:tcPr>
          <w:p w14:paraId="6007D503" w14:textId="77777777" w:rsidR="009310CC" w:rsidRDefault="009310CC">
            <w:pPr>
              <w:spacing w:before="60" w:after="60"/>
              <w:ind w:left="80"/>
            </w:pPr>
          </w:p>
        </w:tc>
      </w:tr>
    </w:tbl>
    <w:p w14:paraId="023E4EEE" w14:textId="77777777" w:rsidR="009310CC" w:rsidRDefault="009310CC">
      <w:pPr>
        <w:spacing w:after="80"/>
      </w:pPr>
    </w:p>
    <w:p w14:paraId="2B66AD7F" w14:textId="77777777" w:rsidR="009310CC" w:rsidRDefault="00F46D1D">
      <w:pPr>
        <w:pStyle w:val="Heading2"/>
        <w:spacing w:before="180" w:after="80"/>
      </w:pPr>
      <w:r>
        <w:rPr>
          <w:rFonts w:ascii="Arial" w:eastAsia="Arial" w:hAnsi="Arial" w:cs="Arial"/>
          <w:b/>
          <w:bCs/>
          <w:color w:val="1565C0"/>
          <w:sz w:val="22"/>
          <w:szCs w:val="22"/>
        </w:rPr>
        <w:t>Order Parameters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9310CC" w14:paraId="6261C625" w14:textId="77777777">
        <w:tc>
          <w:tcPr>
            <w:tcW w:w="4000" w:type="dxa"/>
            <w:tcBorders>
              <w:top w:val="single" w:sz="4" w:space="0" w:color="DDEEFF"/>
              <w:left w:val="single" w:sz="4" w:space="0" w:color="DDEEFF"/>
              <w:bottom w:val="single" w:sz="4" w:space="0" w:color="DDEEFF"/>
              <w:right w:val="single" w:sz="4" w:space="0" w:color="DDEEFF"/>
            </w:tcBorders>
            <w:shd w:val="clear" w:color="auto" w:fill="F5F7FF"/>
          </w:tcPr>
          <w:p w14:paraId="1D1A9AFC" w14:textId="77777777" w:rsidR="009310CC" w:rsidRDefault="00F46D1D">
            <w:pPr>
              <w:spacing w:before="60" w:after="60"/>
              <w:ind w:left="100"/>
            </w:pPr>
            <w:r>
              <w:rPr>
                <w:rFonts w:ascii="Arial" w:eastAsia="Arial" w:hAnsi="Arial" w:cs="Arial"/>
                <w:b/>
                <w:bCs/>
                <w:color w:val="090918"/>
                <w:sz w:val="18"/>
                <w:szCs w:val="18"/>
              </w:rPr>
              <w:t>Minimum Order Quantity</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20B888B8" w14:textId="77777777" w:rsidR="009310CC" w:rsidRDefault="00F46D1D">
            <w:pPr>
              <w:spacing w:before="60" w:after="60"/>
              <w:ind w:left="100"/>
            </w:pPr>
            <w:r>
              <w:rPr>
                <w:rFonts w:ascii="Arial" w:eastAsia="Arial" w:hAnsi="Arial" w:cs="Arial"/>
                <w:color w:val="444466"/>
                <w:sz w:val="18"/>
                <w:szCs w:val="18"/>
              </w:rPr>
              <w:t>10 units (can be mix of products)</w:t>
            </w:r>
          </w:p>
        </w:tc>
      </w:tr>
      <w:tr w:rsidR="009310CC" w14:paraId="30A753AF" w14:textId="77777777">
        <w:tc>
          <w:tcPr>
            <w:tcW w:w="4000" w:type="dxa"/>
            <w:tcBorders>
              <w:top w:val="single" w:sz="4" w:space="0" w:color="DDEEFF"/>
              <w:left w:val="single" w:sz="4" w:space="0" w:color="DDEEFF"/>
              <w:bottom w:val="single" w:sz="4" w:space="0" w:color="DDEEFF"/>
              <w:right w:val="single" w:sz="4" w:space="0" w:color="DDEEFF"/>
            </w:tcBorders>
            <w:shd w:val="clear" w:color="auto" w:fill="F5F7FF"/>
          </w:tcPr>
          <w:p w14:paraId="5BFB6855" w14:textId="77777777" w:rsidR="009310CC" w:rsidRDefault="00F46D1D">
            <w:pPr>
              <w:spacing w:before="60" w:after="60"/>
              <w:ind w:left="100"/>
            </w:pPr>
            <w:r>
              <w:rPr>
                <w:rFonts w:ascii="Arial" w:eastAsia="Arial" w:hAnsi="Arial" w:cs="Arial"/>
                <w:b/>
                <w:bCs/>
                <w:color w:val="090918"/>
                <w:sz w:val="18"/>
                <w:szCs w:val="18"/>
              </w:rPr>
              <w:t>Maximum Order (online)</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56DE7E7D" w14:textId="77777777" w:rsidR="009310CC" w:rsidRDefault="00F46D1D">
            <w:pPr>
              <w:spacing w:before="60" w:after="60"/>
              <w:ind w:left="100"/>
            </w:pPr>
            <w:r>
              <w:rPr>
                <w:rFonts w:ascii="Arial" w:eastAsia="Arial" w:hAnsi="Arial" w:cs="Arial"/>
                <w:color w:val="444466"/>
                <w:sz w:val="18"/>
                <w:szCs w:val="18"/>
              </w:rPr>
              <w:t>99 units — above this, contact sales directly</w:t>
            </w:r>
          </w:p>
        </w:tc>
      </w:tr>
      <w:tr w:rsidR="009310CC" w14:paraId="71605F5E" w14:textId="77777777">
        <w:tc>
          <w:tcPr>
            <w:tcW w:w="4000" w:type="dxa"/>
            <w:tcBorders>
              <w:top w:val="single" w:sz="4" w:space="0" w:color="DDEEFF"/>
              <w:left w:val="single" w:sz="4" w:space="0" w:color="DDEEFF"/>
              <w:bottom w:val="single" w:sz="4" w:space="0" w:color="DDEEFF"/>
              <w:right w:val="single" w:sz="4" w:space="0" w:color="DDEEFF"/>
            </w:tcBorders>
            <w:shd w:val="clear" w:color="auto" w:fill="F5F7FF"/>
          </w:tcPr>
          <w:p w14:paraId="1E4224FC" w14:textId="77777777" w:rsidR="009310CC" w:rsidRDefault="00F46D1D">
            <w:pPr>
              <w:spacing w:before="60" w:after="60"/>
              <w:ind w:left="100"/>
            </w:pPr>
            <w:r>
              <w:rPr>
                <w:rFonts w:ascii="Arial" w:eastAsia="Arial" w:hAnsi="Arial" w:cs="Arial"/>
                <w:b/>
                <w:bCs/>
                <w:color w:val="090918"/>
                <w:sz w:val="18"/>
                <w:szCs w:val="18"/>
              </w:rPr>
              <w:t>100+ units</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6A91AB2A" w14:textId="77777777" w:rsidR="009310CC" w:rsidRDefault="00F46D1D">
            <w:pPr>
              <w:spacing w:before="60" w:after="60"/>
              <w:ind w:left="100"/>
            </w:pPr>
            <w:r>
              <w:rPr>
                <w:rFonts w:ascii="Arial" w:eastAsia="Arial" w:hAnsi="Arial" w:cs="Arial"/>
                <w:color w:val="444466"/>
                <w:sz w:val="18"/>
                <w:szCs w:val="18"/>
              </w:rPr>
              <w:t>Custom quote — dedicated account manager</w:t>
            </w:r>
          </w:p>
        </w:tc>
      </w:tr>
      <w:tr w:rsidR="009310CC" w14:paraId="3F64E1A3" w14:textId="77777777">
        <w:tc>
          <w:tcPr>
            <w:tcW w:w="4000" w:type="dxa"/>
            <w:tcBorders>
              <w:top w:val="single" w:sz="4" w:space="0" w:color="DDEEFF"/>
              <w:left w:val="single" w:sz="4" w:space="0" w:color="DDEEFF"/>
              <w:bottom w:val="single" w:sz="4" w:space="0" w:color="DDEEFF"/>
              <w:right w:val="single" w:sz="4" w:space="0" w:color="DDEEFF"/>
            </w:tcBorders>
            <w:shd w:val="clear" w:color="auto" w:fill="F5F7FF"/>
          </w:tcPr>
          <w:p w14:paraId="193795AF" w14:textId="77777777" w:rsidR="009310CC" w:rsidRDefault="00F46D1D">
            <w:pPr>
              <w:spacing w:before="60" w:after="60"/>
              <w:ind w:left="100"/>
            </w:pPr>
            <w:r>
              <w:rPr>
                <w:rFonts w:ascii="Arial" w:eastAsia="Arial" w:hAnsi="Arial" w:cs="Arial"/>
                <w:b/>
                <w:bCs/>
                <w:color w:val="090918"/>
                <w:sz w:val="18"/>
                <w:szCs w:val="18"/>
              </w:rPr>
              <w:t>Payment terms</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047609DC" w14:textId="77777777" w:rsidR="009310CC" w:rsidRDefault="00F46D1D">
            <w:pPr>
              <w:spacing w:before="60" w:after="60"/>
              <w:ind w:left="100"/>
            </w:pPr>
            <w:r>
              <w:rPr>
                <w:rFonts w:ascii="Arial" w:eastAsia="Arial" w:hAnsi="Arial" w:cs="Arial"/>
                <w:color w:val="444466"/>
                <w:sz w:val="18"/>
                <w:szCs w:val="18"/>
              </w:rPr>
              <w:t>100% prepaid. No COD on bulk orders.</w:t>
            </w:r>
          </w:p>
        </w:tc>
      </w:tr>
      <w:tr w:rsidR="009310CC" w14:paraId="514DE5A6" w14:textId="77777777">
        <w:tc>
          <w:tcPr>
            <w:tcW w:w="4000" w:type="dxa"/>
            <w:tcBorders>
              <w:top w:val="single" w:sz="4" w:space="0" w:color="DDEEFF"/>
              <w:left w:val="single" w:sz="4" w:space="0" w:color="DDEEFF"/>
              <w:bottom w:val="single" w:sz="4" w:space="0" w:color="DDEEFF"/>
              <w:right w:val="single" w:sz="4" w:space="0" w:color="DDEEFF"/>
            </w:tcBorders>
            <w:shd w:val="clear" w:color="auto" w:fill="F5F7FF"/>
          </w:tcPr>
          <w:p w14:paraId="1C310435" w14:textId="77777777" w:rsidR="009310CC" w:rsidRDefault="00F46D1D">
            <w:pPr>
              <w:spacing w:before="60" w:after="60"/>
              <w:ind w:left="100"/>
            </w:pPr>
            <w:r>
              <w:rPr>
                <w:rFonts w:ascii="Arial" w:eastAsia="Arial" w:hAnsi="Arial" w:cs="Arial"/>
                <w:b/>
                <w:bCs/>
                <w:color w:val="090918"/>
                <w:sz w:val="18"/>
                <w:szCs w:val="18"/>
              </w:rPr>
              <w:t>GST invoice</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1F7B1E80" w14:textId="77777777" w:rsidR="009310CC" w:rsidRDefault="00F46D1D">
            <w:pPr>
              <w:spacing w:before="60" w:after="60"/>
              <w:ind w:left="100"/>
            </w:pPr>
            <w:r>
              <w:rPr>
                <w:rFonts w:ascii="Arial" w:eastAsia="Arial" w:hAnsi="Arial" w:cs="Arial"/>
                <w:color w:val="444466"/>
                <w:sz w:val="18"/>
                <w:szCs w:val="18"/>
              </w:rPr>
              <w:t>Available for all bulk orders. Required: GSTIN.</w:t>
            </w:r>
          </w:p>
        </w:tc>
      </w:tr>
      <w:tr w:rsidR="009310CC" w14:paraId="560783C7" w14:textId="77777777">
        <w:tc>
          <w:tcPr>
            <w:tcW w:w="4000" w:type="dxa"/>
            <w:tcBorders>
              <w:top w:val="single" w:sz="4" w:space="0" w:color="DDEEFF"/>
              <w:left w:val="single" w:sz="4" w:space="0" w:color="DDEEFF"/>
              <w:bottom w:val="single" w:sz="4" w:space="0" w:color="DDEEFF"/>
              <w:right w:val="single" w:sz="4" w:space="0" w:color="DDEEFF"/>
            </w:tcBorders>
            <w:shd w:val="clear" w:color="auto" w:fill="F5F7FF"/>
          </w:tcPr>
          <w:p w14:paraId="346FE048" w14:textId="77777777" w:rsidR="009310CC" w:rsidRDefault="00F46D1D">
            <w:pPr>
              <w:spacing w:before="60" w:after="60"/>
              <w:ind w:left="100"/>
            </w:pPr>
            <w:r>
              <w:rPr>
                <w:rFonts w:ascii="Arial" w:eastAsia="Arial" w:hAnsi="Arial" w:cs="Arial"/>
                <w:b/>
                <w:bCs/>
                <w:color w:val="090918"/>
                <w:sz w:val="18"/>
                <w:szCs w:val="18"/>
              </w:rPr>
              <w:t>Sample order</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42FBEEDE" w14:textId="77777777" w:rsidR="009310CC" w:rsidRDefault="00F46D1D">
            <w:pPr>
              <w:spacing w:before="60" w:after="60"/>
              <w:ind w:left="100"/>
            </w:pPr>
            <w:r>
              <w:rPr>
                <w:rFonts w:ascii="Arial" w:eastAsia="Arial" w:hAnsi="Arial" w:cs="Arial"/>
                <w:color w:val="444466"/>
                <w:sz w:val="18"/>
                <w:szCs w:val="18"/>
              </w:rPr>
              <w:t>One unit at standard MRP before bulk commitment.</w:t>
            </w:r>
          </w:p>
        </w:tc>
      </w:tr>
      <w:tr w:rsidR="009310CC" w14:paraId="4FE1ECF9" w14:textId="77777777">
        <w:tc>
          <w:tcPr>
            <w:tcW w:w="4000" w:type="dxa"/>
            <w:tcBorders>
              <w:top w:val="single" w:sz="4" w:space="0" w:color="DDEEFF"/>
              <w:left w:val="single" w:sz="4" w:space="0" w:color="DDEEFF"/>
              <w:bottom w:val="single" w:sz="4" w:space="0" w:color="DDEEFF"/>
              <w:right w:val="single" w:sz="4" w:space="0" w:color="DDEEFF"/>
            </w:tcBorders>
            <w:shd w:val="clear" w:color="auto" w:fill="F5F7FF"/>
          </w:tcPr>
          <w:p w14:paraId="79574DEB" w14:textId="77777777" w:rsidR="009310CC" w:rsidRDefault="00F46D1D">
            <w:pPr>
              <w:spacing w:before="60" w:after="60"/>
              <w:ind w:left="100"/>
            </w:pPr>
            <w:r>
              <w:rPr>
                <w:rFonts w:ascii="Arial" w:eastAsia="Arial" w:hAnsi="Arial" w:cs="Arial"/>
                <w:b/>
                <w:bCs/>
                <w:color w:val="090918"/>
                <w:sz w:val="18"/>
                <w:szCs w:val="18"/>
              </w:rPr>
              <w:t>Order deadline (Diwali 2026)</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25552E67" w14:textId="77777777" w:rsidR="009310CC" w:rsidRDefault="00F46D1D">
            <w:pPr>
              <w:spacing w:before="60" w:after="60"/>
              <w:ind w:left="100"/>
            </w:pPr>
            <w:r>
              <w:rPr>
                <w:rFonts w:ascii="Arial" w:eastAsia="Arial" w:hAnsi="Arial" w:cs="Arial"/>
                <w:color w:val="444466"/>
                <w:sz w:val="18"/>
                <w:szCs w:val="18"/>
              </w:rPr>
              <w:t>Orders must be placed by 1 November for guaranteed Diwali delivery.</w:t>
            </w:r>
          </w:p>
        </w:tc>
      </w:tr>
      <w:tr w:rsidR="009310CC" w14:paraId="4BAC566A" w14:textId="77777777">
        <w:tc>
          <w:tcPr>
            <w:tcW w:w="4000" w:type="dxa"/>
            <w:tcBorders>
              <w:top w:val="single" w:sz="4" w:space="0" w:color="DDEEFF"/>
              <w:left w:val="single" w:sz="4" w:space="0" w:color="DDEEFF"/>
              <w:bottom w:val="single" w:sz="4" w:space="0" w:color="DDEEFF"/>
              <w:right w:val="single" w:sz="4" w:space="0" w:color="DDEEFF"/>
            </w:tcBorders>
            <w:shd w:val="clear" w:color="auto" w:fill="F5F7FF"/>
          </w:tcPr>
          <w:p w14:paraId="294CF835" w14:textId="77777777" w:rsidR="009310CC" w:rsidRDefault="00F46D1D">
            <w:pPr>
              <w:spacing w:before="60" w:after="60"/>
              <w:ind w:left="100"/>
            </w:pPr>
            <w:r>
              <w:rPr>
                <w:rFonts w:ascii="Arial" w:eastAsia="Arial" w:hAnsi="Arial" w:cs="Arial"/>
                <w:b/>
                <w:bCs/>
                <w:color w:val="090918"/>
                <w:sz w:val="18"/>
                <w:szCs w:val="18"/>
              </w:rPr>
              <w:t>Dispatch timeline</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08DAC460" w14:textId="77777777" w:rsidR="009310CC" w:rsidRDefault="00F46D1D">
            <w:pPr>
              <w:spacing w:before="60" w:after="60"/>
              <w:ind w:left="100"/>
            </w:pPr>
            <w:r>
              <w:rPr>
                <w:rFonts w:ascii="Arial" w:eastAsia="Arial" w:hAnsi="Arial" w:cs="Arial"/>
                <w:color w:val="444466"/>
                <w:sz w:val="18"/>
                <w:szCs w:val="18"/>
              </w:rPr>
              <w:t>3-5 business days after payment confirmation.</w:t>
            </w:r>
          </w:p>
        </w:tc>
      </w:tr>
      <w:tr w:rsidR="009310CC" w14:paraId="7DCD7000" w14:textId="77777777">
        <w:tc>
          <w:tcPr>
            <w:tcW w:w="4000" w:type="dxa"/>
            <w:tcBorders>
              <w:top w:val="single" w:sz="4" w:space="0" w:color="DDEEFF"/>
              <w:left w:val="single" w:sz="4" w:space="0" w:color="DDEEFF"/>
              <w:bottom w:val="single" w:sz="4" w:space="0" w:color="DDEEFF"/>
              <w:right w:val="single" w:sz="4" w:space="0" w:color="DDEEFF"/>
            </w:tcBorders>
            <w:shd w:val="clear" w:color="auto" w:fill="F5F7FF"/>
          </w:tcPr>
          <w:p w14:paraId="2D7BFB8C" w14:textId="77777777" w:rsidR="009310CC" w:rsidRDefault="00F46D1D">
            <w:pPr>
              <w:spacing w:before="60" w:after="60"/>
              <w:ind w:left="100"/>
            </w:pPr>
            <w:r>
              <w:rPr>
                <w:rFonts w:ascii="Arial" w:eastAsia="Arial" w:hAnsi="Arial" w:cs="Arial"/>
                <w:b/>
                <w:bCs/>
                <w:color w:val="090918"/>
                <w:sz w:val="18"/>
                <w:szCs w:val="18"/>
              </w:rPr>
              <w:t>Delivery</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086DF7F0" w14:textId="77777777" w:rsidR="009310CC" w:rsidRDefault="00F46D1D">
            <w:pPr>
              <w:spacing w:before="60" w:after="60"/>
              <w:ind w:left="100"/>
            </w:pPr>
            <w:r>
              <w:rPr>
                <w:rFonts w:ascii="Arial" w:eastAsia="Arial" w:hAnsi="Arial" w:cs="Arial"/>
                <w:color w:val="444466"/>
                <w:sz w:val="18"/>
                <w:szCs w:val="18"/>
              </w:rPr>
              <w:t>Pan-India. Free shipping on all bulk orders.</w:t>
            </w:r>
          </w:p>
        </w:tc>
      </w:tr>
      <w:tr w:rsidR="009310CC" w14:paraId="4CDE43E7" w14:textId="77777777">
        <w:tc>
          <w:tcPr>
            <w:tcW w:w="4000" w:type="dxa"/>
            <w:tcBorders>
              <w:top w:val="single" w:sz="4" w:space="0" w:color="DDEEFF"/>
              <w:left w:val="single" w:sz="4" w:space="0" w:color="DDEEFF"/>
              <w:bottom w:val="single" w:sz="4" w:space="0" w:color="DDEEFF"/>
              <w:right w:val="single" w:sz="4" w:space="0" w:color="DDEEFF"/>
            </w:tcBorders>
            <w:shd w:val="clear" w:color="auto" w:fill="F5F7FF"/>
          </w:tcPr>
          <w:p w14:paraId="4D4EAA95" w14:textId="77777777" w:rsidR="009310CC" w:rsidRDefault="00F46D1D">
            <w:pPr>
              <w:spacing w:before="60" w:after="60"/>
              <w:ind w:left="100"/>
            </w:pPr>
            <w:r>
              <w:rPr>
                <w:rFonts w:ascii="Arial" w:eastAsia="Arial" w:hAnsi="Arial" w:cs="Arial"/>
                <w:b/>
                <w:bCs/>
                <w:color w:val="090918"/>
                <w:sz w:val="18"/>
                <w:szCs w:val="18"/>
              </w:rPr>
              <w:t>Return policy</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5DF2F643" w14:textId="77777777" w:rsidR="009310CC" w:rsidRDefault="00F46D1D">
            <w:pPr>
              <w:spacing w:before="60" w:after="60"/>
              <w:ind w:left="100"/>
            </w:pPr>
            <w:r>
              <w:rPr>
                <w:rFonts w:ascii="Arial" w:eastAsia="Arial" w:hAnsi="Arial" w:cs="Arial"/>
                <w:color w:val="444466"/>
                <w:sz w:val="18"/>
                <w:szCs w:val="18"/>
              </w:rPr>
              <w:t>Bulk orders — exchange only for manufacturing defect. No returns.</w:t>
            </w:r>
          </w:p>
        </w:tc>
      </w:tr>
    </w:tbl>
    <w:p w14:paraId="05DFCD6A" w14:textId="77777777" w:rsidR="009310CC" w:rsidRDefault="009310CC">
      <w:pPr>
        <w:spacing w:after="80"/>
      </w:pPr>
    </w:p>
    <w:p w14:paraId="75D7FC79" w14:textId="77777777" w:rsidR="009310CC" w:rsidRDefault="00F46D1D">
      <w:pPr>
        <w:pStyle w:val="Heading2"/>
        <w:spacing w:before="180" w:after="80"/>
      </w:pPr>
      <w:r>
        <w:rPr>
          <w:rFonts w:ascii="Arial" w:eastAsia="Arial" w:hAnsi="Arial" w:cs="Arial"/>
          <w:b/>
          <w:bCs/>
          <w:color w:val="6A1B9A"/>
          <w:sz w:val="22"/>
          <w:szCs w:val="22"/>
        </w:rPr>
        <w:t>Package &amp; Branding Parameters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9310CC" w14:paraId="6A2FE462" w14:textId="77777777">
        <w:tc>
          <w:tcPr>
            <w:tcW w:w="4000" w:type="dxa"/>
            <w:tcBorders>
              <w:top w:val="single" w:sz="4" w:space="0" w:color="DDEEFF"/>
              <w:left w:val="single" w:sz="4" w:space="0" w:color="DDEEFF"/>
              <w:bottom w:val="single" w:sz="4" w:space="0" w:color="DDEEFF"/>
              <w:right w:val="single" w:sz="4" w:space="0" w:color="DDEEFF"/>
            </w:tcBorders>
            <w:shd w:val="clear" w:color="auto" w:fill="F3E5F5"/>
          </w:tcPr>
          <w:p w14:paraId="79FDAB29" w14:textId="77777777" w:rsidR="009310CC" w:rsidRDefault="00F46D1D">
            <w:pPr>
              <w:spacing w:before="60" w:after="60"/>
              <w:ind w:left="100"/>
            </w:pPr>
            <w:r>
              <w:rPr>
                <w:rFonts w:ascii="Arial" w:eastAsia="Arial" w:hAnsi="Arial" w:cs="Arial"/>
                <w:b/>
                <w:bCs/>
                <w:color w:val="090918"/>
                <w:sz w:val="18"/>
                <w:szCs w:val="18"/>
              </w:rPr>
              <w:t>Standard packaging</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139C31D1" w14:textId="77777777" w:rsidR="009310CC" w:rsidRDefault="00F46D1D">
            <w:pPr>
              <w:spacing w:before="60" w:after="60"/>
              <w:ind w:left="100"/>
            </w:pPr>
            <w:r>
              <w:rPr>
                <w:rFonts w:ascii="Arial" w:eastAsia="Arial" w:hAnsi="Arial" w:cs="Arial"/>
                <w:color w:val="444466"/>
                <w:sz w:val="18"/>
                <w:szCs w:val="18"/>
              </w:rPr>
              <w:t>Nextro product box — no customisation</w:t>
            </w:r>
          </w:p>
        </w:tc>
      </w:tr>
      <w:tr w:rsidR="009310CC" w14:paraId="1BED0047" w14:textId="77777777">
        <w:tc>
          <w:tcPr>
            <w:tcW w:w="4000" w:type="dxa"/>
            <w:tcBorders>
              <w:top w:val="single" w:sz="4" w:space="0" w:color="DDEEFF"/>
              <w:left w:val="single" w:sz="4" w:space="0" w:color="DDEEFF"/>
              <w:bottom w:val="single" w:sz="4" w:space="0" w:color="DDEEFF"/>
              <w:right w:val="single" w:sz="4" w:space="0" w:color="DDEEFF"/>
            </w:tcBorders>
            <w:shd w:val="clear" w:color="auto" w:fill="F3E5F5"/>
          </w:tcPr>
          <w:p w14:paraId="4A596C0D" w14:textId="77777777" w:rsidR="009310CC" w:rsidRDefault="00F46D1D">
            <w:pPr>
              <w:spacing w:before="60" w:after="60"/>
              <w:ind w:left="100"/>
            </w:pPr>
            <w:r>
              <w:rPr>
                <w:rFonts w:ascii="Arial" w:eastAsia="Arial" w:hAnsi="Arial" w:cs="Arial"/>
                <w:b/>
                <w:bCs/>
                <w:color w:val="090918"/>
                <w:sz w:val="18"/>
                <w:szCs w:val="18"/>
              </w:rPr>
              <w:t>Diwali gift box option</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63931081" w14:textId="77777777" w:rsidR="009310CC" w:rsidRDefault="00F46D1D">
            <w:pPr>
              <w:spacing w:before="60" w:after="60"/>
              <w:ind w:left="100"/>
            </w:pPr>
            <w:r>
              <w:rPr>
                <w:rFonts w:ascii="Arial" w:eastAsia="Arial" w:hAnsi="Arial" w:cs="Arial"/>
                <w:color w:val="444466"/>
                <w:sz w:val="18"/>
                <w:szCs w:val="18"/>
              </w:rPr>
              <w:t>Available for all orders — additional cost per unit TBD</w:t>
            </w:r>
          </w:p>
        </w:tc>
      </w:tr>
      <w:tr w:rsidR="009310CC" w14:paraId="2C696986" w14:textId="77777777">
        <w:tc>
          <w:tcPr>
            <w:tcW w:w="4000" w:type="dxa"/>
            <w:tcBorders>
              <w:top w:val="single" w:sz="4" w:space="0" w:color="DDEEFF"/>
              <w:left w:val="single" w:sz="4" w:space="0" w:color="DDEEFF"/>
              <w:bottom w:val="single" w:sz="4" w:space="0" w:color="DDEEFF"/>
              <w:right w:val="single" w:sz="4" w:space="0" w:color="DDEEFF"/>
            </w:tcBorders>
            <w:shd w:val="clear" w:color="auto" w:fill="F3E5F5"/>
          </w:tcPr>
          <w:p w14:paraId="6E306E58" w14:textId="77777777" w:rsidR="009310CC" w:rsidRDefault="00F46D1D">
            <w:pPr>
              <w:spacing w:before="60" w:after="60"/>
              <w:ind w:left="100"/>
            </w:pPr>
            <w:r>
              <w:rPr>
                <w:rFonts w:ascii="Arial" w:eastAsia="Arial" w:hAnsi="Arial" w:cs="Arial"/>
                <w:b/>
                <w:bCs/>
                <w:color w:val="090918"/>
                <w:sz w:val="18"/>
                <w:szCs w:val="18"/>
              </w:rPr>
              <w:t>Custom logo / branding</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53061BE8" w14:textId="77777777" w:rsidR="009310CC" w:rsidRDefault="00F46D1D">
            <w:pPr>
              <w:spacing w:before="60" w:after="60"/>
              <w:ind w:left="100"/>
            </w:pPr>
            <w:r>
              <w:rPr>
                <w:rFonts w:ascii="Arial" w:eastAsia="Arial" w:hAnsi="Arial" w:cs="Arial"/>
                <w:color w:val="444466"/>
                <w:sz w:val="18"/>
                <w:szCs w:val="18"/>
              </w:rPr>
              <w:t>Available for 50+ unit orders — print on box, card or product insert</w:t>
            </w:r>
          </w:p>
        </w:tc>
      </w:tr>
      <w:tr w:rsidR="009310CC" w14:paraId="57BA8B79" w14:textId="77777777">
        <w:tc>
          <w:tcPr>
            <w:tcW w:w="4000" w:type="dxa"/>
            <w:tcBorders>
              <w:top w:val="single" w:sz="4" w:space="0" w:color="DDEEFF"/>
              <w:left w:val="single" w:sz="4" w:space="0" w:color="DDEEFF"/>
              <w:bottom w:val="single" w:sz="4" w:space="0" w:color="DDEEFF"/>
              <w:right w:val="single" w:sz="4" w:space="0" w:color="DDEEFF"/>
            </w:tcBorders>
            <w:shd w:val="clear" w:color="auto" w:fill="F3E5F5"/>
          </w:tcPr>
          <w:p w14:paraId="63021624" w14:textId="77777777" w:rsidR="009310CC" w:rsidRDefault="00F46D1D">
            <w:pPr>
              <w:spacing w:before="60" w:after="60"/>
              <w:ind w:left="100"/>
            </w:pPr>
            <w:r>
              <w:rPr>
                <w:rFonts w:ascii="Arial" w:eastAsia="Arial" w:hAnsi="Arial" w:cs="Arial"/>
                <w:b/>
                <w:bCs/>
                <w:color w:val="090918"/>
                <w:sz w:val="18"/>
                <w:szCs w:val="18"/>
              </w:rPr>
              <w:t>Personal card insert</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62184276" w14:textId="77777777" w:rsidR="009310CC" w:rsidRDefault="00F46D1D">
            <w:pPr>
              <w:spacing w:before="60" w:after="60"/>
              <w:ind w:left="100"/>
            </w:pPr>
            <w:r>
              <w:rPr>
                <w:rFonts w:ascii="Arial" w:eastAsia="Arial" w:hAnsi="Arial" w:cs="Arial"/>
                <w:color w:val="444466"/>
                <w:sz w:val="18"/>
                <w:szCs w:val="18"/>
              </w:rPr>
              <w:t>Available for all orders — custom message printed inside box</w:t>
            </w:r>
          </w:p>
        </w:tc>
      </w:tr>
      <w:tr w:rsidR="009310CC" w14:paraId="7BFED8DB" w14:textId="77777777">
        <w:tc>
          <w:tcPr>
            <w:tcW w:w="4000" w:type="dxa"/>
            <w:tcBorders>
              <w:top w:val="single" w:sz="4" w:space="0" w:color="DDEEFF"/>
              <w:left w:val="single" w:sz="4" w:space="0" w:color="DDEEFF"/>
              <w:bottom w:val="single" w:sz="4" w:space="0" w:color="DDEEFF"/>
              <w:right w:val="single" w:sz="4" w:space="0" w:color="DDEEFF"/>
            </w:tcBorders>
            <w:shd w:val="clear" w:color="auto" w:fill="F3E5F5"/>
          </w:tcPr>
          <w:p w14:paraId="2A857C4C" w14:textId="77777777" w:rsidR="009310CC" w:rsidRDefault="00F46D1D">
            <w:pPr>
              <w:spacing w:before="60" w:after="60"/>
              <w:ind w:left="100"/>
            </w:pPr>
            <w:r>
              <w:rPr>
                <w:rFonts w:ascii="Arial" w:eastAsia="Arial" w:hAnsi="Arial" w:cs="Arial"/>
                <w:b/>
                <w:bCs/>
                <w:color w:val="090918"/>
                <w:sz w:val="18"/>
                <w:szCs w:val="18"/>
              </w:rPr>
              <w:t>Gift wrapping</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5DFE3331" w14:textId="77777777" w:rsidR="009310CC" w:rsidRDefault="00F46D1D">
            <w:pPr>
              <w:spacing w:before="60" w:after="60"/>
              <w:ind w:left="100"/>
            </w:pPr>
            <w:r>
              <w:rPr>
                <w:rFonts w:ascii="Arial" w:eastAsia="Arial" w:hAnsi="Arial" w:cs="Arial"/>
                <w:color w:val="444466"/>
                <w:sz w:val="18"/>
                <w:szCs w:val="18"/>
              </w:rPr>
              <w:t>Available on request — additional cost</w:t>
            </w:r>
          </w:p>
        </w:tc>
      </w:tr>
      <w:tr w:rsidR="009310CC" w14:paraId="2BC1AE12" w14:textId="77777777">
        <w:tc>
          <w:tcPr>
            <w:tcW w:w="4000" w:type="dxa"/>
            <w:tcBorders>
              <w:top w:val="single" w:sz="4" w:space="0" w:color="DDEEFF"/>
              <w:left w:val="single" w:sz="4" w:space="0" w:color="DDEEFF"/>
              <w:bottom w:val="single" w:sz="4" w:space="0" w:color="DDEEFF"/>
              <w:right w:val="single" w:sz="4" w:space="0" w:color="DDEEFF"/>
            </w:tcBorders>
            <w:shd w:val="clear" w:color="auto" w:fill="F3E5F5"/>
          </w:tcPr>
          <w:p w14:paraId="7AD245A3" w14:textId="77777777" w:rsidR="009310CC" w:rsidRDefault="00F46D1D">
            <w:pPr>
              <w:spacing w:before="60" w:after="60"/>
              <w:ind w:left="100"/>
            </w:pPr>
            <w:r>
              <w:rPr>
                <w:rFonts w:ascii="Arial" w:eastAsia="Arial" w:hAnsi="Arial" w:cs="Arial"/>
                <w:b/>
                <w:bCs/>
                <w:color w:val="090918"/>
                <w:sz w:val="18"/>
                <w:szCs w:val="18"/>
              </w:rPr>
              <w:t>Mixed product orders</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6FC6769F" w14:textId="77777777" w:rsidR="009310CC" w:rsidRDefault="00F46D1D">
            <w:pPr>
              <w:spacing w:before="60" w:after="60"/>
              <w:ind w:left="100"/>
            </w:pPr>
            <w:r>
              <w:rPr>
                <w:rFonts w:ascii="Arial" w:eastAsia="Arial" w:hAnsi="Arial" w:cs="Arial"/>
                <w:color w:val="444466"/>
                <w:sz w:val="18"/>
                <w:szCs w:val="18"/>
              </w:rPr>
              <w:t>Yes — minimum 5 units per SKU within a mixed order</w:t>
            </w:r>
          </w:p>
        </w:tc>
      </w:tr>
    </w:tbl>
    <w:p w14:paraId="403FA934" w14:textId="77777777" w:rsidR="009310CC" w:rsidRDefault="009310CC">
      <w:pPr>
        <w:spacing w:after="80"/>
      </w:pPr>
    </w:p>
    <w:p w14:paraId="654B005D" w14:textId="77777777" w:rsidR="009310CC" w:rsidRDefault="00F46D1D">
      <w:pPr>
        <w:pStyle w:val="Heading2"/>
        <w:spacing w:before="180" w:after="80"/>
      </w:pPr>
      <w:r>
        <w:rPr>
          <w:rFonts w:ascii="Arial" w:eastAsia="Arial" w:hAnsi="Arial" w:cs="Arial"/>
          <w:b/>
          <w:bCs/>
          <w:color w:val="1B5E20"/>
          <w:sz w:val="22"/>
          <w:szCs w:val="22"/>
        </w:rPr>
        <w:t>Sales &amp; Support Parameters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9310CC" w14:paraId="1D1C5AE9" w14:textId="77777777">
        <w:tc>
          <w:tcPr>
            <w:tcW w:w="4000" w:type="dxa"/>
            <w:tcBorders>
              <w:top w:val="single" w:sz="4" w:space="0" w:color="DDEEFF"/>
              <w:left w:val="single" w:sz="4" w:space="0" w:color="DDEEFF"/>
              <w:bottom w:val="single" w:sz="4" w:space="0" w:color="DDEEFF"/>
              <w:right w:val="single" w:sz="4" w:space="0" w:color="DDEEFF"/>
            </w:tcBorders>
            <w:shd w:val="clear" w:color="auto" w:fill="E8F5E9"/>
          </w:tcPr>
          <w:p w14:paraId="0959CCC6" w14:textId="77777777" w:rsidR="009310CC" w:rsidRDefault="00F46D1D">
            <w:pPr>
              <w:spacing w:before="60" w:after="60"/>
              <w:ind w:left="100"/>
            </w:pPr>
            <w:r>
              <w:rPr>
                <w:rFonts w:ascii="Arial" w:eastAsia="Arial" w:hAnsi="Arial" w:cs="Arial"/>
                <w:b/>
                <w:bCs/>
                <w:color w:val="090918"/>
                <w:sz w:val="18"/>
                <w:szCs w:val="18"/>
              </w:rPr>
              <w:t>Bulk inquiry response time</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55118B5D" w14:textId="77777777" w:rsidR="009310CC" w:rsidRDefault="00F46D1D">
            <w:pPr>
              <w:spacing w:before="60" w:after="60"/>
              <w:ind w:left="100"/>
            </w:pPr>
            <w:r>
              <w:rPr>
                <w:rFonts w:ascii="Arial" w:eastAsia="Arial" w:hAnsi="Arial" w:cs="Arial"/>
                <w:color w:val="444466"/>
                <w:sz w:val="18"/>
                <w:szCs w:val="18"/>
              </w:rPr>
              <w:t>Within 24 hours of form submission</w:t>
            </w:r>
          </w:p>
        </w:tc>
      </w:tr>
      <w:tr w:rsidR="009310CC" w14:paraId="01141834" w14:textId="77777777">
        <w:tc>
          <w:tcPr>
            <w:tcW w:w="4000" w:type="dxa"/>
            <w:tcBorders>
              <w:top w:val="single" w:sz="4" w:space="0" w:color="DDEEFF"/>
              <w:left w:val="single" w:sz="4" w:space="0" w:color="DDEEFF"/>
              <w:bottom w:val="single" w:sz="4" w:space="0" w:color="DDEEFF"/>
              <w:right w:val="single" w:sz="4" w:space="0" w:color="DDEEFF"/>
            </w:tcBorders>
            <w:shd w:val="clear" w:color="auto" w:fill="E8F5E9"/>
          </w:tcPr>
          <w:p w14:paraId="63D8543D" w14:textId="77777777" w:rsidR="009310CC" w:rsidRDefault="00F46D1D">
            <w:pPr>
              <w:spacing w:before="60" w:after="60"/>
              <w:ind w:left="100"/>
            </w:pPr>
            <w:r>
              <w:rPr>
                <w:rFonts w:ascii="Arial" w:eastAsia="Arial" w:hAnsi="Arial" w:cs="Arial"/>
                <w:b/>
                <w:bCs/>
                <w:color w:val="090918"/>
                <w:sz w:val="18"/>
                <w:szCs w:val="18"/>
              </w:rPr>
              <w:t>Dedicated contact</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7D249FD1" w14:textId="77777777" w:rsidR="009310CC" w:rsidRDefault="00F46D1D">
            <w:pPr>
              <w:spacing w:before="60" w:after="60"/>
              <w:ind w:left="100"/>
            </w:pPr>
            <w:r>
              <w:rPr>
                <w:rFonts w:ascii="Arial" w:eastAsia="Arial" w:hAnsi="Arial" w:cs="Arial"/>
                <w:color w:val="444466"/>
                <w:sz w:val="18"/>
                <w:szCs w:val="18"/>
              </w:rPr>
              <w:t>WhatsApp Business or email — bulk@getnextro.com</w:t>
            </w:r>
          </w:p>
        </w:tc>
      </w:tr>
      <w:tr w:rsidR="009310CC" w14:paraId="097F511A" w14:textId="77777777">
        <w:tc>
          <w:tcPr>
            <w:tcW w:w="4000" w:type="dxa"/>
            <w:tcBorders>
              <w:top w:val="single" w:sz="4" w:space="0" w:color="DDEEFF"/>
              <w:left w:val="single" w:sz="4" w:space="0" w:color="DDEEFF"/>
              <w:bottom w:val="single" w:sz="4" w:space="0" w:color="DDEEFF"/>
              <w:right w:val="single" w:sz="4" w:space="0" w:color="DDEEFF"/>
            </w:tcBorders>
            <w:shd w:val="clear" w:color="auto" w:fill="E8F5E9"/>
          </w:tcPr>
          <w:p w14:paraId="7AF13F5B" w14:textId="77777777" w:rsidR="009310CC" w:rsidRDefault="00F46D1D">
            <w:pPr>
              <w:spacing w:before="60" w:after="60"/>
              <w:ind w:left="100"/>
            </w:pPr>
            <w:r>
              <w:rPr>
                <w:rFonts w:ascii="Arial" w:eastAsia="Arial" w:hAnsi="Arial" w:cs="Arial"/>
                <w:b/>
                <w:bCs/>
                <w:color w:val="090918"/>
                <w:sz w:val="18"/>
                <w:szCs w:val="18"/>
              </w:rPr>
              <w:t>Quote validity</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1418764E" w14:textId="77777777" w:rsidR="009310CC" w:rsidRDefault="00F46D1D">
            <w:pPr>
              <w:spacing w:before="60" w:after="60"/>
              <w:ind w:left="100"/>
            </w:pPr>
            <w:r>
              <w:rPr>
                <w:rFonts w:ascii="Arial" w:eastAsia="Arial" w:hAnsi="Arial" w:cs="Arial"/>
                <w:color w:val="444466"/>
                <w:sz w:val="18"/>
                <w:szCs w:val="18"/>
              </w:rPr>
              <w:t>7 days from date of quote</w:t>
            </w:r>
          </w:p>
        </w:tc>
      </w:tr>
      <w:tr w:rsidR="009310CC" w14:paraId="1053EE1B" w14:textId="77777777">
        <w:tc>
          <w:tcPr>
            <w:tcW w:w="4000" w:type="dxa"/>
            <w:tcBorders>
              <w:top w:val="single" w:sz="4" w:space="0" w:color="DDEEFF"/>
              <w:left w:val="single" w:sz="4" w:space="0" w:color="DDEEFF"/>
              <w:bottom w:val="single" w:sz="4" w:space="0" w:color="DDEEFF"/>
              <w:right w:val="single" w:sz="4" w:space="0" w:color="DDEEFF"/>
            </w:tcBorders>
            <w:shd w:val="clear" w:color="auto" w:fill="E8F5E9"/>
          </w:tcPr>
          <w:p w14:paraId="7456FFD9" w14:textId="77777777" w:rsidR="009310CC" w:rsidRDefault="00F46D1D">
            <w:pPr>
              <w:spacing w:before="60" w:after="60"/>
              <w:ind w:left="100"/>
            </w:pPr>
            <w:r>
              <w:rPr>
                <w:rFonts w:ascii="Arial" w:eastAsia="Arial" w:hAnsi="Arial" w:cs="Arial"/>
                <w:b/>
                <w:bCs/>
                <w:color w:val="090918"/>
                <w:sz w:val="18"/>
                <w:szCs w:val="18"/>
              </w:rPr>
              <w:t>Installation availability</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48A22AE2" w14:textId="77777777" w:rsidR="009310CC" w:rsidRDefault="00F46D1D">
            <w:pPr>
              <w:spacing w:before="60" w:after="60"/>
              <w:ind w:left="100"/>
            </w:pPr>
            <w:r>
              <w:rPr>
                <w:rFonts w:ascii="Arial" w:eastAsia="Arial" w:hAnsi="Arial" w:cs="Arial"/>
                <w:color w:val="444466"/>
                <w:sz w:val="18"/>
                <w:szCs w:val="18"/>
              </w:rPr>
              <w:t>Through partner network — customer books and pays installer directly</w:t>
            </w:r>
          </w:p>
        </w:tc>
      </w:tr>
      <w:tr w:rsidR="009310CC" w14:paraId="079EE559" w14:textId="77777777">
        <w:tc>
          <w:tcPr>
            <w:tcW w:w="4000" w:type="dxa"/>
            <w:tcBorders>
              <w:top w:val="single" w:sz="4" w:space="0" w:color="DDEEFF"/>
              <w:left w:val="single" w:sz="4" w:space="0" w:color="DDEEFF"/>
              <w:bottom w:val="single" w:sz="4" w:space="0" w:color="DDEEFF"/>
              <w:right w:val="single" w:sz="4" w:space="0" w:color="DDEEFF"/>
            </w:tcBorders>
            <w:shd w:val="clear" w:color="auto" w:fill="E8F5E9"/>
          </w:tcPr>
          <w:p w14:paraId="7EE238A7" w14:textId="77777777" w:rsidR="009310CC" w:rsidRDefault="00F46D1D">
            <w:pPr>
              <w:spacing w:before="60" w:after="60"/>
              <w:ind w:left="100"/>
            </w:pPr>
            <w:r>
              <w:rPr>
                <w:rFonts w:ascii="Arial" w:eastAsia="Arial" w:hAnsi="Arial" w:cs="Arial"/>
                <w:b/>
                <w:bCs/>
                <w:color w:val="090918"/>
                <w:sz w:val="18"/>
                <w:szCs w:val="18"/>
              </w:rPr>
              <w:t>After-sales support</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47A45D5F" w14:textId="77777777" w:rsidR="009310CC" w:rsidRDefault="00F46D1D">
            <w:pPr>
              <w:spacing w:before="60" w:after="60"/>
              <w:ind w:left="100"/>
            </w:pPr>
            <w:r>
              <w:rPr>
                <w:rFonts w:ascii="Arial" w:eastAsia="Arial" w:hAnsi="Arial" w:cs="Arial"/>
                <w:color w:val="444466"/>
                <w:sz w:val="18"/>
                <w:szCs w:val="18"/>
              </w:rPr>
              <w:t>Same warranty and support as retail orders — 1 year warranty</w:t>
            </w:r>
          </w:p>
        </w:tc>
      </w:tr>
      <w:tr w:rsidR="009310CC" w14:paraId="71CCF8A7" w14:textId="77777777">
        <w:tc>
          <w:tcPr>
            <w:tcW w:w="4000" w:type="dxa"/>
            <w:tcBorders>
              <w:top w:val="single" w:sz="4" w:space="0" w:color="DDEEFF"/>
              <w:left w:val="single" w:sz="4" w:space="0" w:color="DDEEFF"/>
              <w:bottom w:val="single" w:sz="4" w:space="0" w:color="DDEEFF"/>
              <w:right w:val="single" w:sz="4" w:space="0" w:color="DDEEFF"/>
            </w:tcBorders>
            <w:shd w:val="clear" w:color="auto" w:fill="E8F5E9"/>
          </w:tcPr>
          <w:p w14:paraId="75D14705" w14:textId="77777777" w:rsidR="009310CC" w:rsidRDefault="00F46D1D">
            <w:pPr>
              <w:spacing w:before="60" w:after="60"/>
              <w:ind w:left="100"/>
            </w:pPr>
            <w:r>
              <w:rPr>
                <w:rFonts w:ascii="Arial" w:eastAsia="Arial" w:hAnsi="Arial" w:cs="Arial"/>
                <w:b/>
                <w:bCs/>
                <w:color w:val="090918"/>
                <w:sz w:val="18"/>
                <w:szCs w:val="18"/>
              </w:rPr>
              <w:t>B2B repeat order discount</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789E73CA" w14:textId="77777777" w:rsidR="009310CC" w:rsidRDefault="00F46D1D">
            <w:pPr>
              <w:spacing w:before="60" w:after="60"/>
              <w:ind w:left="100"/>
            </w:pPr>
            <w:r>
              <w:rPr>
                <w:rFonts w:ascii="Arial" w:eastAsia="Arial" w:hAnsi="Arial" w:cs="Arial"/>
                <w:color w:val="444466"/>
                <w:sz w:val="18"/>
                <w:szCs w:val="18"/>
              </w:rPr>
              <w:t>Additional 2% for companies reordering within 12 months</w:t>
            </w:r>
          </w:p>
        </w:tc>
      </w:tr>
      <w:tr w:rsidR="009310CC" w14:paraId="29A39E5B" w14:textId="77777777">
        <w:tc>
          <w:tcPr>
            <w:tcW w:w="4000" w:type="dxa"/>
            <w:tcBorders>
              <w:top w:val="single" w:sz="4" w:space="0" w:color="DDEEFF"/>
              <w:left w:val="single" w:sz="4" w:space="0" w:color="DDEEFF"/>
              <w:bottom w:val="single" w:sz="4" w:space="0" w:color="DDEEFF"/>
              <w:right w:val="single" w:sz="4" w:space="0" w:color="DDEEFF"/>
            </w:tcBorders>
            <w:shd w:val="clear" w:color="auto" w:fill="E8F5E9"/>
          </w:tcPr>
          <w:p w14:paraId="5F6C0AA3" w14:textId="77777777" w:rsidR="009310CC" w:rsidRDefault="00F46D1D">
            <w:pPr>
              <w:spacing w:before="60" w:after="60"/>
              <w:ind w:left="100"/>
            </w:pPr>
            <w:r>
              <w:rPr>
                <w:rFonts w:ascii="Arial" w:eastAsia="Arial" w:hAnsi="Arial" w:cs="Arial"/>
                <w:b/>
                <w:bCs/>
                <w:color w:val="090918"/>
                <w:sz w:val="18"/>
                <w:szCs w:val="18"/>
              </w:rPr>
              <w:t>Referral incentive</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4EE105AD" w14:textId="77777777" w:rsidR="009310CC" w:rsidRDefault="00F46D1D">
            <w:pPr>
              <w:spacing w:before="60" w:after="60"/>
              <w:ind w:left="100"/>
            </w:pPr>
            <w:r>
              <w:rPr>
                <w:rFonts w:ascii="Arial" w:eastAsia="Arial" w:hAnsi="Arial" w:cs="Arial"/>
                <w:color w:val="444466"/>
                <w:sz w:val="18"/>
                <w:szCs w:val="18"/>
              </w:rPr>
              <w:t>₹500 Nextro credit per successful bulk referral</w:t>
            </w:r>
          </w:p>
        </w:tc>
      </w:tr>
    </w:tbl>
    <w:p w14:paraId="04FEE11A" w14:textId="77777777" w:rsidR="009310CC" w:rsidRDefault="009310CC">
      <w:pPr>
        <w:spacing w:after="80"/>
      </w:pPr>
    </w:p>
    <w:p w14:paraId="410E6655" w14:textId="77777777" w:rsidR="009310CC" w:rsidRDefault="00F46D1D">
      <w:pPr>
        <w:pStyle w:val="Heading2"/>
        <w:spacing w:before="180" w:after="80"/>
      </w:pPr>
      <w:r>
        <w:rPr>
          <w:rFonts w:ascii="Arial" w:eastAsia="Arial" w:hAnsi="Arial" w:cs="Arial"/>
          <w:b/>
          <w:bCs/>
          <w:color w:val="444466"/>
          <w:sz w:val="22"/>
          <w:szCs w:val="22"/>
        </w:rPr>
        <w:t>Content &amp; Communication Parameters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9310CC" w14:paraId="0261E59F" w14:textId="77777777">
        <w:tc>
          <w:tcPr>
            <w:tcW w:w="4000" w:type="dxa"/>
            <w:tcBorders>
              <w:top w:val="single" w:sz="4" w:space="0" w:color="DDEEFF"/>
              <w:left w:val="single" w:sz="4" w:space="0" w:color="DDEEFF"/>
              <w:bottom w:val="single" w:sz="4" w:space="0" w:color="DDEEFF"/>
              <w:right w:val="single" w:sz="4" w:space="0" w:color="DDEEFF"/>
            </w:tcBorders>
            <w:shd w:val="clear" w:color="auto" w:fill="F5F7FF"/>
          </w:tcPr>
          <w:p w14:paraId="60789415" w14:textId="77777777" w:rsidR="009310CC" w:rsidRDefault="00F46D1D">
            <w:pPr>
              <w:spacing w:before="60" w:after="60"/>
              <w:ind w:left="100"/>
            </w:pPr>
            <w:r>
              <w:rPr>
                <w:rFonts w:ascii="Arial" w:eastAsia="Arial" w:hAnsi="Arial" w:cs="Arial"/>
                <w:b/>
                <w:bCs/>
                <w:color w:val="090918"/>
                <w:sz w:val="18"/>
                <w:szCs w:val="18"/>
              </w:rPr>
              <w:t>Campaign name</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0CD5D53B" w14:textId="77777777" w:rsidR="009310CC" w:rsidRDefault="00F46D1D">
            <w:pPr>
              <w:spacing w:before="60" w:after="60"/>
              <w:ind w:left="100"/>
            </w:pPr>
            <w:r>
              <w:rPr>
                <w:rFonts w:ascii="Arial" w:eastAsia="Arial" w:hAnsi="Arial" w:cs="Arial"/>
                <w:color w:val="444466"/>
                <w:sz w:val="18"/>
                <w:szCs w:val="18"/>
              </w:rPr>
              <w:t>Nextro Diwali Bulk — Gift That Drives</w:t>
            </w:r>
          </w:p>
        </w:tc>
      </w:tr>
      <w:tr w:rsidR="009310CC" w14:paraId="2A65A51E" w14:textId="77777777">
        <w:tc>
          <w:tcPr>
            <w:tcW w:w="4000" w:type="dxa"/>
            <w:tcBorders>
              <w:top w:val="single" w:sz="4" w:space="0" w:color="DDEEFF"/>
              <w:left w:val="single" w:sz="4" w:space="0" w:color="DDEEFF"/>
              <w:bottom w:val="single" w:sz="4" w:space="0" w:color="DDEEFF"/>
              <w:right w:val="single" w:sz="4" w:space="0" w:color="DDEEFF"/>
            </w:tcBorders>
            <w:shd w:val="clear" w:color="auto" w:fill="F5F7FF"/>
          </w:tcPr>
          <w:p w14:paraId="00B2A62F" w14:textId="77777777" w:rsidR="009310CC" w:rsidRDefault="00F46D1D">
            <w:pPr>
              <w:spacing w:before="60" w:after="60"/>
              <w:ind w:left="100"/>
            </w:pPr>
            <w:r>
              <w:rPr>
                <w:rFonts w:ascii="Arial" w:eastAsia="Arial" w:hAnsi="Arial" w:cs="Arial"/>
                <w:b/>
                <w:bCs/>
                <w:color w:val="090918"/>
                <w:sz w:val="18"/>
                <w:szCs w:val="18"/>
              </w:rPr>
              <w:t>Campaign hashtag</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609E0D00" w14:textId="77777777" w:rsidR="009310CC" w:rsidRDefault="00F46D1D">
            <w:pPr>
              <w:spacing w:before="60" w:after="60"/>
              <w:ind w:left="100"/>
            </w:pPr>
            <w:r>
              <w:rPr>
                <w:rFonts w:ascii="Arial" w:eastAsia="Arial" w:hAnsi="Arial" w:cs="Arial"/>
                <w:color w:val="444466"/>
                <w:sz w:val="18"/>
                <w:szCs w:val="18"/>
              </w:rPr>
              <w:t>#NextroDiwali #GiftThatDrives #NextroBulk</w:t>
            </w:r>
          </w:p>
        </w:tc>
      </w:tr>
      <w:tr w:rsidR="009310CC" w14:paraId="5FDB4122" w14:textId="77777777">
        <w:tc>
          <w:tcPr>
            <w:tcW w:w="4000" w:type="dxa"/>
            <w:tcBorders>
              <w:top w:val="single" w:sz="4" w:space="0" w:color="DDEEFF"/>
              <w:left w:val="single" w:sz="4" w:space="0" w:color="DDEEFF"/>
              <w:bottom w:val="single" w:sz="4" w:space="0" w:color="DDEEFF"/>
              <w:right w:val="single" w:sz="4" w:space="0" w:color="DDEEFF"/>
            </w:tcBorders>
            <w:shd w:val="clear" w:color="auto" w:fill="F5F7FF"/>
          </w:tcPr>
          <w:p w14:paraId="187C3AC1" w14:textId="77777777" w:rsidR="009310CC" w:rsidRDefault="00F46D1D">
            <w:pPr>
              <w:spacing w:before="60" w:after="60"/>
              <w:ind w:left="100"/>
            </w:pPr>
            <w:r>
              <w:rPr>
                <w:rFonts w:ascii="Arial" w:eastAsia="Arial" w:hAnsi="Arial" w:cs="Arial"/>
                <w:b/>
                <w:bCs/>
                <w:color w:val="090918"/>
                <w:sz w:val="18"/>
                <w:szCs w:val="18"/>
              </w:rPr>
              <w:t>Email subject lines</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70E6C332" w14:textId="77777777" w:rsidR="009310CC" w:rsidRDefault="00F46D1D">
            <w:pPr>
              <w:spacing w:before="60" w:after="60"/>
              <w:ind w:left="100"/>
            </w:pPr>
            <w:r>
              <w:rPr>
                <w:rFonts w:ascii="Arial" w:eastAsia="Arial" w:hAnsi="Arial" w:cs="Arial"/>
                <w:color w:val="444466"/>
                <w:sz w:val="18"/>
                <w:szCs w:val="18"/>
              </w:rPr>
              <w:t>'Your team deserves a better Diwali gift' / 'The dashcam they'll use all year'</w:t>
            </w:r>
          </w:p>
        </w:tc>
      </w:tr>
      <w:tr w:rsidR="009310CC" w14:paraId="486B2994" w14:textId="77777777">
        <w:tc>
          <w:tcPr>
            <w:tcW w:w="4000" w:type="dxa"/>
            <w:tcBorders>
              <w:top w:val="single" w:sz="4" w:space="0" w:color="DDEEFF"/>
              <w:left w:val="single" w:sz="4" w:space="0" w:color="DDEEFF"/>
              <w:bottom w:val="single" w:sz="4" w:space="0" w:color="DDEEFF"/>
              <w:right w:val="single" w:sz="4" w:space="0" w:color="DDEEFF"/>
            </w:tcBorders>
            <w:shd w:val="clear" w:color="auto" w:fill="F5F7FF"/>
          </w:tcPr>
          <w:p w14:paraId="795EABCF" w14:textId="77777777" w:rsidR="009310CC" w:rsidRDefault="00F46D1D">
            <w:pPr>
              <w:spacing w:before="60" w:after="60"/>
              <w:ind w:left="100"/>
            </w:pPr>
            <w:r>
              <w:rPr>
                <w:rFonts w:ascii="Arial" w:eastAsia="Arial" w:hAnsi="Arial" w:cs="Arial"/>
                <w:b/>
                <w:bCs/>
                <w:color w:val="090918"/>
                <w:sz w:val="18"/>
                <w:szCs w:val="18"/>
              </w:rPr>
              <w:t>Bulk page URL</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3FF22B12" w14:textId="77777777" w:rsidR="009310CC" w:rsidRDefault="00F46D1D">
            <w:pPr>
              <w:spacing w:before="60" w:after="60"/>
              <w:ind w:left="100"/>
            </w:pPr>
            <w:r>
              <w:rPr>
                <w:rFonts w:ascii="Arial" w:eastAsia="Arial" w:hAnsi="Arial" w:cs="Arial"/>
                <w:color w:val="444466"/>
                <w:sz w:val="18"/>
                <w:szCs w:val="18"/>
              </w:rPr>
              <w:t>getnextro.com/bulk or getnextro.com/diwali-gifting</w:t>
            </w:r>
          </w:p>
        </w:tc>
      </w:tr>
      <w:tr w:rsidR="009310CC" w14:paraId="77F457A0" w14:textId="77777777">
        <w:tc>
          <w:tcPr>
            <w:tcW w:w="4000" w:type="dxa"/>
            <w:tcBorders>
              <w:top w:val="single" w:sz="4" w:space="0" w:color="DDEEFF"/>
              <w:left w:val="single" w:sz="4" w:space="0" w:color="DDEEFF"/>
              <w:bottom w:val="single" w:sz="4" w:space="0" w:color="DDEEFF"/>
              <w:right w:val="single" w:sz="4" w:space="0" w:color="DDEEFF"/>
            </w:tcBorders>
            <w:shd w:val="clear" w:color="auto" w:fill="F5F7FF"/>
          </w:tcPr>
          <w:p w14:paraId="5226FD03" w14:textId="77777777" w:rsidR="009310CC" w:rsidRDefault="00F46D1D">
            <w:pPr>
              <w:spacing w:before="60" w:after="60"/>
              <w:ind w:left="100"/>
            </w:pPr>
            <w:r>
              <w:rPr>
                <w:rFonts w:ascii="Arial" w:eastAsia="Arial" w:hAnsi="Arial" w:cs="Arial"/>
                <w:b/>
                <w:bCs/>
                <w:color w:val="090918"/>
                <w:sz w:val="18"/>
                <w:szCs w:val="18"/>
              </w:rPr>
              <w:t>Lead response SLA</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3CC54BA9" w14:textId="77777777" w:rsidR="009310CC" w:rsidRDefault="00F46D1D">
            <w:pPr>
              <w:spacing w:before="60" w:after="60"/>
              <w:ind w:left="100"/>
            </w:pPr>
            <w:r>
              <w:rPr>
                <w:rFonts w:ascii="Arial" w:eastAsia="Arial" w:hAnsi="Arial" w:cs="Arial"/>
                <w:color w:val="444466"/>
                <w:sz w:val="18"/>
                <w:szCs w:val="18"/>
              </w:rPr>
              <w:t>Within 4 working hours during campaign period</w:t>
            </w:r>
          </w:p>
        </w:tc>
      </w:tr>
      <w:tr w:rsidR="009310CC" w14:paraId="1CFEF0F6" w14:textId="77777777">
        <w:tc>
          <w:tcPr>
            <w:tcW w:w="4000" w:type="dxa"/>
            <w:tcBorders>
              <w:top w:val="single" w:sz="4" w:space="0" w:color="DDEEFF"/>
              <w:left w:val="single" w:sz="4" w:space="0" w:color="DDEEFF"/>
              <w:bottom w:val="single" w:sz="4" w:space="0" w:color="DDEEFF"/>
              <w:right w:val="single" w:sz="4" w:space="0" w:color="DDEEFF"/>
            </w:tcBorders>
            <w:shd w:val="clear" w:color="auto" w:fill="F5F7FF"/>
          </w:tcPr>
          <w:p w14:paraId="73D28F08" w14:textId="77777777" w:rsidR="009310CC" w:rsidRDefault="00F46D1D">
            <w:pPr>
              <w:spacing w:before="60" w:after="60"/>
              <w:ind w:left="100"/>
            </w:pPr>
            <w:r>
              <w:rPr>
                <w:rFonts w:ascii="Arial" w:eastAsia="Arial" w:hAnsi="Arial" w:cs="Arial"/>
                <w:b/>
                <w:bCs/>
                <w:color w:val="090918"/>
                <w:sz w:val="18"/>
                <w:szCs w:val="18"/>
              </w:rPr>
              <w:t>Campaign live dates</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6FC61420" w14:textId="77777777" w:rsidR="009310CC" w:rsidRDefault="00F46D1D">
            <w:pPr>
              <w:spacing w:before="60" w:after="60"/>
              <w:ind w:left="100"/>
            </w:pPr>
            <w:r>
              <w:rPr>
                <w:rFonts w:ascii="Arial" w:eastAsia="Arial" w:hAnsi="Arial" w:cs="Arial"/>
                <w:color w:val="444466"/>
                <w:sz w:val="18"/>
                <w:szCs w:val="18"/>
              </w:rPr>
              <w:t>Oct 1 – Nov 10, 2026</w:t>
            </w:r>
          </w:p>
        </w:tc>
      </w:tr>
      <w:tr w:rsidR="009310CC" w14:paraId="46B7813E" w14:textId="77777777">
        <w:tc>
          <w:tcPr>
            <w:tcW w:w="4000" w:type="dxa"/>
            <w:tcBorders>
              <w:top w:val="single" w:sz="4" w:space="0" w:color="DDEEFF"/>
              <w:left w:val="single" w:sz="4" w:space="0" w:color="DDEEFF"/>
              <w:bottom w:val="single" w:sz="4" w:space="0" w:color="DDEEFF"/>
              <w:right w:val="single" w:sz="4" w:space="0" w:color="DDEEFF"/>
            </w:tcBorders>
            <w:shd w:val="clear" w:color="auto" w:fill="F5F7FF"/>
          </w:tcPr>
          <w:p w14:paraId="7B6EBF0B" w14:textId="77777777" w:rsidR="009310CC" w:rsidRDefault="00F46D1D">
            <w:pPr>
              <w:spacing w:before="60" w:after="60"/>
              <w:ind w:left="100"/>
            </w:pPr>
            <w:r>
              <w:rPr>
                <w:rFonts w:ascii="Arial" w:eastAsia="Arial" w:hAnsi="Arial" w:cs="Arial"/>
                <w:b/>
                <w:bCs/>
                <w:color w:val="090918"/>
                <w:sz w:val="18"/>
                <w:szCs w:val="18"/>
              </w:rPr>
              <w:t>Last order date for Diwali</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62A3F33E" w14:textId="77777777" w:rsidR="009310CC" w:rsidRDefault="00F46D1D">
            <w:pPr>
              <w:spacing w:before="60" w:after="60"/>
              <w:ind w:left="100"/>
            </w:pPr>
            <w:r>
              <w:rPr>
                <w:rFonts w:ascii="Arial" w:eastAsia="Arial" w:hAnsi="Arial" w:cs="Arial"/>
                <w:color w:val="444466"/>
                <w:sz w:val="18"/>
                <w:szCs w:val="18"/>
              </w:rPr>
              <w:t>1 November 2026</w:t>
            </w:r>
          </w:p>
        </w:tc>
      </w:tr>
      <w:tr w:rsidR="009310CC" w14:paraId="205577A0" w14:textId="77777777">
        <w:tc>
          <w:tcPr>
            <w:tcW w:w="4000" w:type="dxa"/>
            <w:tcBorders>
              <w:top w:val="single" w:sz="4" w:space="0" w:color="DDEEFF"/>
              <w:left w:val="single" w:sz="4" w:space="0" w:color="DDEEFF"/>
              <w:bottom w:val="single" w:sz="4" w:space="0" w:color="DDEEFF"/>
              <w:right w:val="single" w:sz="4" w:space="0" w:color="DDEEFF"/>
            </w:tcBorders>
            <w:shd w:val="clear" w:color="auto" w:fill="F5F7FF"/>
          </w:tcPr>
          <w:p w14:paraId="08E5FAB3" w14:textId="77777777" w:rsidR="009310CC" w:rsidRDefault="00F46D1D">
            <w:pPr>
              <w:spacing w:before="60" w:after="60"/>
              <w:ind w:left="100"/>
            </w:pPr>
            <w:r>
              <w:rPr>
                <w:rFonts w:ascii="Arial" w:eastAsia="Arial" w:hAnsi="Arial" w:cs="Arial"/>
                <w:b/>
                <w:bCs/>
                <w:color w:val="090918"/>
                <w:sz w:val="18"/>
                <w:szCs w:val="18"/>
              </w:rPr>
              <w:t>Post-Diwali window</w:t>
            </w:r>
          </w:p>
        </w:tc>
        <w:tc>
          <w:tcPr>
            <w:tcW w:w="5000" w:type="dxa"/>
            <w:tcBorders>
              <w:top w:val="single" w:sz="4" w:space="0" w:color="DDEEFF"/>
              <w:left w:val="single" w:sz="4" w:space="0" w:color="DDEEFF"/>
              <w:bottom w:val="single" w:sz="4" w:space="0" w:color="DDEEFF"/>
              <w:right w:val="single" w:sz="4" w:space="0" w:color="DDEEFF"/>
            </w:tcBorders>
            <w:shd w:val="clear" w:color="auto" w:fill="FFFFFF"/>
          </w:tcPr>
          <w:p w14:paraId="79CF49F7" w14:textId="77777777" w:rsidR="009310CC" w:rsidRDefault="00F46D1D">
            <w:pPr>
              <w:spacing w:before="60" w:after="60"/>
              <w:ind w:left="100"/>
            </w:pPr>
            <w:r>
              <w:rPr>
                <w:rFonts w:ascii="Arial" w:eastAsia="Arial" w:hAnsi="Arial" w:cs="Arial"/>
                <w:color w:val="444466"/>
                <w:sz w:val="18"/>
                <w:szCs w:val="18"/>
              </w:rPr>
              <w:t>Continue bulk page for year-round corporate gifting</w:t>
            </w:r>
          </w:p>
        </w:tc>
      </w:tr>
    </w:tbl>
    <w:p w14:paraId="09DB0860" w14:textId="77777777" w:rsidR="009310CC" w:rsidRDefault="009310CC">
      <w:pPr>
        <w:pBdr>
          <w:bottom w:val="single" w:sz="4" w:space="0" w:color="DDEEFF"/>
        </w:pBdr>
        <w:spacing w:before="180" w:after="180"/>
      </w:pPr>
    </w:p>
    <w:p w14:paraId="32DCF6C9" w14:textId="77777777" w:rsidR="009310CC" w:rsidRDefault="00F46D1D">
      <w:r>
        <w:br w:type="page"/>
      </w:r>
    </w:p>
    <w:p w14:paraId="61F4416D" w14:textId="77777777" w:rsidR="009310CC" w:rsidRDefault="00F46D1D">
      <w:pPr>
        <w:shd w:val="clear" w:color="auto" w:fill="F57F17"/>
        <w:spacing w:before="300" w:after="160"/>
      </w:pPr>
      <w:r>
        <w:rPr>
          <w:rFonts w:ascii="Arial" w:eastAsia="Arial" w:hAnsi="Arial" w:cs="Arial"/>
          <w:b/>
          <w:bCs/>
          <w:caps/>
          <w:color w:val="090918"/>
          <w:sz w:val="22"/>
          <w:szCs w:val="22"/>
        </w:rPr>
        <w:t xml:space="preserve">  THE DIWALI WINDOW IS SHORT. THE OPPORTUNITY IS LARGE.</w:t>
      </w:r>
    </w:p>
    <w:p w14:paraId="727EEC94" w14:textId="77777777" w:rsidR="009310CC" w:rsidRDefault="009310CC">
      <w:pPr>
        <w:spacing w:after="80"/>
      </w:pPr>
    </w:p>
    <w:p w14:paraId="0A46DEE2" w14:textId="77777777" w:rsidR="009310CC" w:rsidRDefault="00F46D1D">
      <w:pPr>
        <w:pStyle w:val="Heading1"/>
        <w:spacing w:before="240" w:after="100"/>
      </w:pPr>
      <w:r>
        <w:rPr>
          <w:rFonts w:ascii="Arial" w:eastAsia="Arial" w:hAnsi="Arial" w:cs="Arial"/>
          <w:b/>
          <w:bCs/>
          <w:color w:val="090918"/>
          <w:sz w:val="28"/>
          <w:szCs w:val="28"/>
        </w:rPr>
        <w:t>What To Do First.</w:t>
      </w:r>
    </w:p>
    <w:p w14:paraId="5BE133FB" w14:textId="77777777" w:rsidR="009310CC" w:rsidRDefault="009310CC">
      <w:pPr>
        <w:spacing w:after="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9310CC" w14:paraId="35ABE7C2" w14:textId="77777777">
        <w:tc>
          <w:tcPr>
            <w:tcW w:w="1200" w:type="dxa"/>
            <w:tcBorders>
              <w:top w:val="single" w:sz="4" w:space="0" w:color="444466"/>
              <w:left w:val="single" w:sz="4" w:space="0" w:color="444466"/>
              <w:bottom w:val="single" w:sz="4" w:space="0" w:color="444466"/>
              <w:right w:val="single" w:sz="4" w:space="0" w:color="444466"/>
            </w:tcBorders>
            <w:shd w:val="clear" w:color="auto" w:fill="090918"/>
          </w:tcPr>
          <w:p w14:paraId="699400A5" w14:textId="77777777" w:rsidR="009310CC" w:rsidRDefault="00F46D1D">
            <w:pPr>
              <w:spacing w:before="60" w:after="60"/>
              <w:jc w:val="center"/>
            </w:pPr>
            <w:r>
              <w:rPr>
                <w:rFonts w:ascii="Arial" w:eastAsia="Arial" w:hAnsi="Arial" w:cs="Arial"/>
                <w:b/>
                <w:bCs/>
                <w:color w:val="FFFFFF"/>
                <w:sz w:val="18"/>
                <w:szCs w:val="18"/>
              </w:rPr>
              <w:t>Priority</w:t>
            </w:r>
          </w:p>
        </w:tc>
        <w:tc>
          <w:tcPr>
            <w:tcW w:w="7800" w:type="dxa"/>
            <w:tcBorders>
              <w:top w:val="single" w:sz="4" w:space="0" w:color="444466"/>
              <w:left w:val="single" w:sz="4" w:space="0" w:color="444466"/>
              <w:bottom w:val="single" w:sz="4" w:space="0" w:color="444466"/>
              <w:right w:val="single" w:sz="4" w:space="0" w:color="444466"/>
            </w:tcBorders>
            <w:shd w:val="clear" w:color="auto" w:fill="090918"/>
          </w:tcPr>
          <w:p w14:paraId="6DE99953" w14:textId="77777777" w:rsidR="009310CC" w:rsidRDefault="00F46D1D">
            <w:pPr>
              <w:spacing w:before="60" w:after="60"/>
              <w:jc w:val="center"/>
            </w:pPr>
            <w:r>
              <w:rPr>
                <w:rFonts w:ascii="Arial" w:eastAsia="Arial" w:hAnsi="Arial" w:cs="Arial"/>
                <w:b/>
                <w:bCs/>
                <w:color w:val="FFFFFF"/>
                <w:sz w:val="18"/>
                <w:szCs w:val="18"/>
              </w:rPr>
              <w:t>Action</w:t>
            </w:r>
          </w:p>
        </w:tc>
      </w:tr>
      <w:tr w:rsidR="009310CC" w14:paraId="5DF9AE49" w14:textId="77777777">
        <w:tc>
          <w:tcPr>
            <w:tcW w:w="1200" w:type="dxa"/>
            <w:tcBorders>
              <w:top w:val="single" w:sz="4" w:space="0" w:color="DDEEFF"/>
              <w:left w:val="single" w:sz="4" w:space="0" w:color="DDEEFF"/>
              <w:bottom w:val="single" w:sz="4" w:space="0" w:color="DDEEFF"/>
              <w:right w:val="single" w:sz="4" w:space="0" w:color="DDEEFF"/>
            </w:tcBorders>
            <w:shd w:val="clear" w:color="auto" w:fill="FFFDE7"/>
          </w:tcPr>
          <w:p w14:paraId="1EE6D8D1" w14:textId="77777777" w:rsidR="009310CC" w:rsidRDefault="00F46D1D">
            <w:pPr>
              <w:spacing w:before="60" w:after="60"/>
              <w:ind w:left="80"/>
            </w:pPr>
            <w:r>
              <w:rPr>
                <w:rFonts w:ascii="Arial" w:eastAsia="Arial" w:hAnsi="Arial" w:cs="Arial"/>
                <w:color w:val="444466"/>
                <w:sz w:val="17"/>
                <w:szCs w:val="17"/>
              </w:rPr>
              <w:t>1</w:t>
            </w:r>
          </w:p>
        </w:tc>
        <w:tc>
          <w:tcPr>
            <w:tcW w:w="7800" w:type="dxa"/>
            <w:tcBorders>
              <w:top w:val="single" w:sz="4" w:space="0" w:color="DDEEFF"/>
              <w:left w:val="single" w:sz="4" w:space="0" w:color="DDEEFF"/>
              <w:bottom w:val="single" w:sz="4" w:space="0" w:color="DDEEFF"/>
              <w:right w:val="single" w:sz="4" w:space="0" w:color="DDEEFF"/>
            </w:tcBorders>
            <w:shd w:val="clear" w:color="auto" w:fill="FFFDE7"/>
          </w:tcPr>
          <w:p w14:paraId="19188D84" w14:textId="77777777" w:rsidR="009310CC" w:rsidRDefault="00F46D1D">
            <w:pPr>
              <w:spacing w:before="60" w:after="60"/>
              <w:ind w:left="80"/>
            </w:pPr>
            <w:r>
              <w:rPr>
                <w:rFonts w:ascii="Arial" w:eastAsia="Arial" w:hAnsi="Arial" w:cs="Arial"/>
                <w:color w:val="444466"/>
                <w:sz w:val="17"/>
                <w:szCs w:val="17"/>
              </w:rPr>
              <w:t>Create the bulk order landing page — getnextro.com/bulk. Nothing else matters until this exists.</w:t>
            </w:r>
          </w:p>
        </w:tc>
      </w:tr>
      <w:tr w:rsidR="009310CC" w14:paraId="113C0120" w14:textId="77777777">
        <w:tc>
          <w:tcPr>
            <w:tcW w:w="1200" w:type="dxa"/>
            <w:tcBorders>
              <w:top w:val="single" w:sz="4" w:space="0" w:color="DDEEFF"/>
              <w:left w:val="single" w:sz="4" w:space="0" w:color="DDEEFF"/>
              <w:bottom w:val="single" w:sz="4" w:space="0" w:color="DDEEFF"/>
              <w:right w:val="single" w:sz="4" w:space="0" w:color="DDEEFF"/>
            </w:tcBorders>
            <w:shd w:val="clear" w:color="auto" w:fill="FFFFFF"/>
          </w:tcPr>
          <w:p w14:paraId="4E9FFC3D" w14:textId="77777777" w:rsidR="009310CC" w:rsidRDefault="00F46D1D">
            <w:pPr>
              <w:spacing w:before="60" w:after="60"/>
              <w:ind w:left="80"/>
            </w:pPr>
            <w:r>
              <w:rPr>
                <w:rFonts w:ascii="Arial" w:eastAsia="Arial" w:hAnsi="Arial" w:cs="Arial"/>
                <w:color w:val="444466"/>
                <w:sz w:val="17"/>
                <w:szCs w:val="17"/>
              </w:rPr>
              <w:t>2</w:t>
            </w:r>
          </w:p>
        </w:tc>
        <w:tc>
          <w:tcPr>
            <w:tcW w:w="7800" w:type="dxa"/>
            <w:tcBorders>
              <w:top w:val="single" w:sz="4" w:space="0" w:color="DDEEFF"/>
              <w:left w:val="single" w:sz="4" w:space="0" w:color="DDEEFF"/>
              <w:bottom w:val="single" w:sz="4" w:space="0" w:color="DDEEFF"/>
              <w:right w:val="single" w:sz="4" w:space="0" w:color="DDEEFF"/>
            </w:tcBorders>
            <w:shd w:val="clear" w:color="auto" w:fill="FFFFFF"/>
          </w:tcPr>
          <w:p w14:paraId="6A9C8234" w14:textId="77777777" w:rsidR="009310CC" w:rsidRDefault="00F46D1D">
            <w:pPr>
              <w:spacing w:before="60" w:after="60"/>
              <w:ind w:left="80"/>
            </w:pPr>
            <w:r>
              <w:rPr>
                <w:rFonts w:ascii="Arial" w:eastAsia="Arial" w:hAnsi="Arial" w:cs="Arial"/>
                <w:color w:val="444466"/>
                <w:sz w:val="17"/>
                <w:szCs w:val="17"/>
              </w:rPr>
              <w:t>Finalise bulk pricing tiers and custom packaging option. Have both ready before any outreach.</w:t>
            </w:r>
          </w:p>
        </w:tc>
      </w:tr>
      <w:tr w:rsidR="009310CC" w14:paraId="344F7A53" w14:textId="77777777">
        <w:tc>
          <w:tcPr>
            <w:tcW w:w="1200" w:type="dxa"/>
            <w:tcBorders>
              <w:top w:val="single" w:sz="4" w:space="0" w:color="DDEEFF"/>
              <w:left w:val="single" w:sz="4" w:space="0" w:color="DDEEFF"/>
              <w:bottom w:val="single" w:sz="4" w:space="0" w:color="DDEEFF"/>
              <w:right w:val="single" w:sz="4" w:space="0" w:color="DDEEFF"/>
            </w:tcBorders>
            <w:shd w:val="clear" w:color="auto" w:fill="FFFDE7"/>
          </w:tcPr>
          <w:p w14:paraId="4603E23F" w14:textId="77777777" w:rsidR="009310CC" w:rsidRDefault="00F46D1D">
            <w:pPr>
              <w:spacing w:before="60" w:after="60"/>
              <w:ind w:left="80"/>
            </w:pPr>
            <w:r>
              <w:rPr>
                <w:rFonts w:ascii="Arial" w:eastAsia="Arial" w:hAnsi="Arial" w:cs="Arial"/>
                <w:color w:val="444466"/>
                <w:sz w:val="17"/>
                <w:szCs w:val="17"/>
              </w:rPr>
              <w:t>3</w:t>
            </w:r>
          </w:p>
        </w:tc>
        <w:tc>
          <w:tcPr>
            <w:tcW w:w="7800" w:type="dxa"/>
            <w:tcBorders>
              <w:top w:val="single" w:sz="4" w:space="0" w:color="DDEEFF"/>
              <w:left w:val="single" w:sz="4" w:space="0" w:color="DDEEFF"/>
              <w:bottom w:val="single" w:sz="4" w:space="0" w:color="DDEEFF"/>
              <w:right w:val="single" w:sz="4" w:space="0" w:color="DDEEFF"/>
            </w:tcBorders>
            <w:shd w:val="clear" w:color="auto" w:fill="FFFDE7"/>
          </w:tcPr>
          <w:p w14:paraId="1E0B5884" w14:textId="77777777" w:rsidR="009310CC" w:rsidRDefault="00F46D1D">
            <w:pPr>
              <w:spacing w:before="60" w:after="60"/>
              <w:ind w:left="80"/>
            </w:pPr>
            <w:r>
              <w:rPr>
                <w:rFonts w:ascii="Arial" w:eastAsia="Arial" w:hAnsi="Arial" w:cs="Arial"/>
                <w:color w:val="444466"/>
                <w:sz w:val="17"/>
                <w:szCs w:val="17"/>
              </w:rPr>
              <w:t>LinkedIn outreach by founder — personal messages to 20-30 HR managers and fleet operators this week.</w:t>
            </w:r>
          </w:p>
        </w:tc>
      </w:tr>
      <w:tr w:rsidR="009310CC" w14:paraId="68FF3F67" w14:textId="77777777">
        <w:tc>
          <w:tcPr>
            <w:tcW w:w="1200" w:type="dxa"/>
            <w:tcBorders>
              <w:top w:val="single" w:sz="4" w:space="0" w:color="DDEEFF"/>
              <w:left w:val="single" w:sz="4" w:space="0" w:color="DDEEFF"/>
              <w:bottom w:val="single" w:sz="4" w:space="0" w:color="DDEEFF"/>
              <w:right w:val="single" w:sz="4" w:space="0" w:color="DDEEFF"/>
            </w:tcBorders>
            <w:shd w:val="clear" w:color="auto" w:fill="FFFFFF"/>
          </w:tcPr>
          <w:p w14:paraId="681488BC" w14:textId="77777777" w:rsidR="009310CC" w:rsidRDefault="00F46D1D">
            <w:pPr>
              <w:spacing w:before="60" w:after="60"/>
              <w:ind w:left="80"/>
            </w:pPr>
            <w:r>
              <w:rPr>
                <w:rFonts w:ascii="Arial" w:eastAsia="Arial" w:hAnsi="Arial" w:cs="Arial"/>
                <w:color w:val="444466"/>
                <w:sz w:val="17"/>
                <w:szCs w:val="17"/>
              </w:rPr>
              <w:t>4</w:t>
            </w:r>
          </w:p>
        </w:tc>
        <w:tc>
          <w:tcPr>
            <w:tcW w:w="7800" w:type="dxa"/>
            <w:tcBorders>
              <w:top w:val="single" w:sz="4" w:space="0" w:color="DDEEFF"/>
              <w:left w:val="single" w:sz="4" w:space="0" w:color="DDEEFF"/>
              <w:bottom w:val="single" w:sz="4" w:space="0" w:color="DDEEFF"/>
              <w:right w:val="single" w:sz="4" w:space="0" w:color="DDEEFF"/>
            </w:tcBorders>
            <w:shd w:val="clear" w:color="auto" w:fill="FFFFFF"/>
          </w:tcPr>
          <w:p w14:paraId="76CE722E" w14:textId="77777777" w:rsidR="009310CC" w:rsidRDefault="00F46D1D">
            <w:pPr>
              <w:spacing w:before="60" w:after="60"/>
              <w:ind w:left="80"/>
            </w:pPr>
            <w:r>
              <w:rPr>
                <w:rFonts w:ascii="Arial" w:eastAsia="Arial" w:hAnsi="Arial" w:cs="Arial"/>
                <w:color w:val="444466"/>
                <w:sz w:val="17"/>
                <w:szCs w:val="17"/>
              </w:rPr>
              <w:t>WhatsApp broadcast to all 500 customers — referral ask. If they know a company, connect them.</w:t>
            </w:r>
          </w:p>
        </w:tc>
      </w:tr>
      <w:tr w:rsidR="009310CC" w14:paraId="30F9BC33" w14:textId="77777777">
        <w:tc>
          <w:tcPr>
            <w:tcW w:w="1200" w:type="dxa"/>
            <w:tcBorders>
              <w:top w:val="single" w:sz="4" w:space="0" w:color="DDEEFF"/>
              <w:left w:val="single" w:sz="4" w:space="0" w:color="DDEEFF"/>
              <w:bottom w:val="single" w:sz="4" w:space="0" w:color="DDEEFF"/>
              <w:right w:val="single" w:sz="4" w:space="0" w:color="DDEEFF"/>
            </w:tcBorders>
            <w:shd w:val="clear" w:color="auto" w:fill="FFFDE7"/>
          </w:tcPr>
          <w:p w14:paraId="23303374" w14:textId="77777777" w:rsidR="009310CC" w:rsidRDefault="00F46D1D">
            <w:pPr>
              <w:spacing w:before="60" w:after="60"/>
              <w:ind w:left="80"/>
            </w:pPr>
            <w:r>
              <w:rPr>
                <w:rFonts w:ascii="Arial" w:eastAsia="Arial" w:hAnsi="Arial" w:cs="Arial"/>
                <w:color w:val="444466"/>
                <w:sz w:val="17"/>
                <w:szCs w:val="17"/>
              </w:rPr>
              <w:t>5</w:t>
            </w:r>
          </w:p>
        </w:tc>
        <w:tc>
          <w:tcPr>
            <w:tcW w:w="7800" w:type="dxa"/>
            <w:tcBorders>
              <w:top w:val="single" w:sz="4" w:space="0" w:color="DDEEFF"/>
              <w:left w:val="single" w:sz="4" w:space="0" w:color="DDEEFF"/>
              <w:bottom w:val="single" w:sz="4" w:space="0" w:color="DDEEFF"/>
              <w:right w:val="single" w:sz="4" w:space="0" w:color="DDEEFF"/>
            </w:tcBorders>
            <w:shd w:val="clear" w:color="auto" w:fill="FFFDE7"/>
          </w:tcPr>
          <w:p w14:paraId="0B32A53D" w14:textId="77777777" w:rsidR="009310CC" w:rsidRDefault="00F46D1D">
            <w:pPr>
              <w:spacing w:before="60" w:after="60"/>
              <w:ind w:left="80"/>
            </w:pPr>
            <w:r>
              <w:rPr>
                <w:rFonts w:ascii="Arial" w:eastAsia="Arial" w:hAnsi="Arial" w:cs="Arial"/>
                <w:color w:val="444466"/>
                <w:sz w:val="17"/>
                <w:szCs w:val="17"/>
              </w:rPr>
              <w:t>B2B email sequence — first email by Oct 10. Build the list from LinkedIn, JustDial, IndiaMART.</w:t>
            </w:r>
          </w:p>
        </w:tc>
      </w:tr>
      <w:tr w:rsidR="009310CC" w14:paraId="4EAA7D33" w14:textId="77777777">
        <w:tc>
          <w:tcPr>
            <w:tcW w:w="1200" w:type="dxa"/>
            <w:tcBorders>
              <w:top w:val="single" w:sz="4" w:space="0" w:color="DDEEFF"/>
              <w:left w:val="single" w:sz="4" w:space="0" w:color="DDEEFF"/>
              <w:bottom w:val="single" w:sz="4" w:space="0" w:color="DDEEFF"/>
              <w:right w:val="single" w:sz="4" w:space="0" w:color="DDEEFF"/>
            </w:tcBorders>
            <w:shd w:val="clear" w:color="auto" w:fill="FFFFFF"/>
          </w:tcPr>
          <w:p w14:paraId="77B5BC5A" w14:textId="77777777" w:rsidR="009310CC" w:rsidRDefault="00F46D1D">
            <w:pPr>
              <w:spacing w:before="60" w:after="60"/>
              <w:ind w:left="80"/>
            </w:pPr>
            <w:r>
              <w:rPr>
                <w:rFonts w:ascii="Arial" w:eastAsia="Arial" w:hAnsi="Arial" w:cs="Arial"/>
                <w:color w:val="444466"/>
                <w:sz w:val="17"/>
                <w:szCs w:val="17"/>
              </w:rPr>
              <w:t>6</w:t>
            </w:r>
          </w:p>
        </w:tc>
        <w:tc>
          <w:tcPr>
            <w:tcW w:w="7800" w:type="dxa"/>
            <w:tcBorders>
              <w:top w:val="single" w:sz="4" w:space="0" w:color="DDEEFF"/>
              <w:left w:val="single" w:sz="4" w:space="0" w:color="DDEEFF"/>
              <w:bottom w:val="single" w:sz="4" w:space="0" w:color="DDEEFF"/>
              <w:right w:val="single" w:sz="4" w:space="0" w:color="DDEEFF"/>
            </w:tcBorders>
            <w:shd w:val="clear" w:color="auto" w:fill="FFFFFF"/>
          </w:tcPr>
          <w:p w14:paraId="1207C202" w14:textId="77777777" w:rsidR="009310CC" w:rsidRDefault="00F46D1D">
            <w:pPr>
              <w:spacing w:before="60" w:after="60"/>
              <w:ind w:left="80"/>
            </w:pPr>
            <w:r>
              <w:rPr>
                <w:rFonts w:ascii="Arial" w:eastAsia="Arial" w:hAnsi="Arial" w:cs="Arial"/>
                <w:color w:val="444466"/>
                <w:sz w:val="17"/>
                <w:szCs w:val="17"/>
              </w:rPr>
              <w:t>Instagram Diwali gifting content — starts Oct 15. Organic groundwork before paid push.</w:t>
            </w:r>
          </w:p>
        </w:tc>
      </w:tr>
      <w:tr w:rsidR="009310CC" w14:paraId="3BC2C6CD" w14:textId="77777777">
        <w:tc>
          <w:tcPr>
            <w:tcW w:w="1200" w:type="dxa"/>
            <w:tcBorders>
              <w:top w:val="single" w:sz="4" w:space="0" w:color="DDEEFF"/>
              <w:left w:val="single" w:sz="4" w:space="0" w:color="DDEEFF"/>
              <w:bottom w:val="single" w:sz="4" w:space="0" w:color="DDEEFF"/>
              <w:right w:val="single" w:sz="4" w:space="0" w:color="DDEEFF"/>
            </w:tcBorders>
            <w:shd w:val="clear" w:color="auto" w:fill="FFFDE7"/>
          </w:tcPr>
          <w:p w14:paraId="7D91E963" w14:textId="77777777" w:rsidR="009310CC" w:rsidRDefault="00F46D1D">
            <w:pPr>
              <w:spacing w:before="60" w:after="60"/>
              <w:ind w:left="80"/>
            </w:pPr>
            <w:r>
              <w:rPr>
                <w:rFonts w:ascii="Arial" w:eastAsia="Arial" w:hAnsi="Arial" w:cs="Arial"/>
                <w:color w:val="444466"/>
                <w:sz w:val="17"/>
                <w:szCs w:val="17"/>
              </w:rPr>
              <w:t>7</w:t>
            </w:r>
          </w:p>
        </w:tc>
        <w:tc>
          <w:tcPr>
            <w:tcW w:w="7800" w:type="dxa"/>
            <w:tcBorders>
              <w:top w:val="single" w:sz="4" w:space="0" w:color="DDEEFF"/>
              <w:left w:val="single" w:sz="4" w:space="0" w:color="DDEEFF"/>
              <w:bottom w:val="single" w:sz="4" w:space="0" w:color="DDEEFF"/>
              <w:right w:val="single" w:sz="4" w:space="0" w:color="DDEEFF"/>
            </w:tcBorders>
            <w:shd w:val="clear" w:color="auto" w:fill="FFFDE7"/>
          </w:tcPr>
          <w:p w14:paraId="61B36F54" w14:textId="77777777" w:rsidR="009310CC" w:rsidRDefault="00F46D1D">
            <w:pPr>
              <w:spacing w:before="60" w:after="60"/>
              <w:ind w:left="80"/>
            </w:pPr>
            <w:r>
              <w:rPr>
                <w:rFonts w:ascii="Arial" w:eastAsia="Arial" w:hAnsi="Arial" w:cs="Arial"/>
                <w:color w:val="444466"/>
                <w:sz w:val="17"/>
                <w:szCs w:val="17"/>
              </w:rPr>
              <w:t>Meta ads targeting HR managers and business owners — goes live Oct 21 with Navratri.</w:t>
            </w:r>
          </w:p>
        </w:tc>
      </w:tr>
      <w:tr w:rsidR="009310CC" w14:paraId="09518DB5" w14:textId="77777777">
        <w:tc>
          <w:tcPr>
            <w:tcW w:w="1200" w:type="dxa"/>
            <w:tcBorders>
              <w:top w:val="single" w:sz="4" w:space="0" w:color="DDEEFF"/>
              <w:left w:val="single" w:sz="4" w:space="0" w:color="DDEEFF"/>
              <w:bottom w:val="single" w:sz="4" w:space="0" w:color="DDEEFF"/>
              <w:right w:val="single" w:sz="4" w:space="0" w:color="DDEEFF"/>
            </w:tcBorders>
            <w:shd w:val="clear" w:color="auto" w:fill="FFFFFF"/>
          </w:tcPr>
          <w:p w14:paraId="3A5185C8" w14:textId="77777777" w:rsidR="009310CC" w:rsidRDefault="00F46D1D">
            <w:pPr>
              <w:spacing w:before="60" w:after="60"/>
              <w:ind w:left="80"/>
            </w:pPr>
            <w:r>
              <w:rPr>
                <w:rFonts w:ascii="Arial" w:eastAsia="Arial" w:hAnsi="Arial" w:cs="Arial"/>
                <w:color w:val="444466"/>
                <w:sz w:val="17"/>
                <w:szCs w:val="17"/>
              </w:rPr>
              <w:t>8</w:t>
            </w:r>
          </w:p>
        </w:tc>
        <w:tc>
          <w:tcPr>
            <w:tcW w:w="7800" w:type="dxa"/>
            <w:tcBorders>
              <w:top w:val="single" w:sz="4" w:space="0" w:color="DDEEFF"/>
              <w:left w:val="single" w:sz="4" w:space="0" w:color="DDEEFF"/>
              <w:bottom w:val="single" w:sz="4" w:space="0" w:color="DDEEFF"/>
              <w:right w:val="single" w:sz="4" w:space="0" w:color="DDEEFF"/>
            </w:tcBorders>
            <w:shd w:val="clear" w:color="auto" w:fill="FFFFFF"/>
          </w:tcPr>
          <w:p w14:paraId="6486254B" w14:textId="77777777" w:rsidR="009310CC" w:rsidRDefault="00F46D1D">
            <w:pPr>
              <w:spacing w:before="60" w:after="60"/>
              <w:ind w:left="80"/>
            </w:pPr>
            <w:r>
              <w:rPr>
                <w:rFonts w:ascii="Arial" w:eastAsia="Arial" w:hAnsi="Arial" w:cs="Arial"/>
                <w:color w:val="444466"/>
                <w:sz w:val="17"/>
                <w:szCs w:val="17"/>
              </w:rPr>
              <w:t>Car dealership visits — 5 local dealerships by Oct 20. Ask about gifting to new buyers.</w:t>
            </w:r>
          </w:p>
        </w:tc>
      </w:tr>
    </w:tbl>
    <w:p w14:paraId="18B61BF8" w14:textId="77777777" w:rsidR="009310CC" w:rsidRDefault="009310CC">
      <w:pPr>
        <w:spacing w:after="160"/>
      </w:pPr>
    </w:p>
    <w:p w14:paraId="1D5BA9F3" w14:textId="77777777" w:rsidR="009310CC" w:rsidRDefault="00F46D1D">
      <w:pPr>
        <w:spacing w:after="80"/>
      </w:pPr>
      <w:r>
        <w:rPr>
          <w:rFonts w:ascii="Arial" w:eastAsia="Arial" w:hAnsi="Arial" w:cs="Arial"/>
          <w:b/>
          <w:bCs/>
          <w:color w:val="00B4D8"/>
        </w:rPr>
        <w:t>NEXTRO</w:t>
      </w:r>
    </w:p>
    <w:p w14:paraId="6093933C" w14:textId="77777777" w:rsidR="009310CC" w:rsidRDefault="00F46D1D">
      <w:pPr>
        <w:spacing w:after="80"/>
      </w:pPr>
      <w:r>
        <w:rPr>
          <w:rFonts w:ascii="Arial" w:eastAsia="Arial" w:hAnsi="Arial" w:cs="Arial"/>
          <w:i/>
          <w:iCs/>
          <w:color w:val="444466"/>
          <w:sz w:val="18"/>
          <w:szCs w:val="18"/>
        </w:rPr>
        <w:t>India's Lifestyle Electronics Brand</w:t>
      </w:r>
    </w:p>
    <w:p w14:paraId="18845B56" w14:textId="77777777" w:rsidR="009310CC" w:rsidRDefault="00F46D1D">
      <w:pPr>
        <w:spacing w:after="80"/>
      </w:pPr>
      <w:r>
        <w:rPr>
          <w:rFonts w:ascii="Arial" w:eastAsia="Arial" w:hAnsi="Arial" w:cs="Arial"/>
          <w:color w:val="1565C0"/>
          <w:sz w:val="18"/>
          <w:szCs w:val="18"/>
        </w:rPr>
        <w:t>getnextro.com  ·  Diwali Bulk Orders: getnextro.com/bulk</w:t>
      </w:r>
    </w:p>
    <w:sectPr w:rsidR="009310CC">
      <w:pgSz w:w="11906" w:h="16838"/>
      <w:pgMar w:top="960" w:right="1080" w:bottom="96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919D9"/>
    <w:multiLevelType w:val="hybridMultilevel"/>
    <w:tmpl w:val="E2E89B44"/>
    <w:lvl w:ilvl="0" w:tplc="E6F26D92">
      <w:start w:val="1"/>
      <w:numFmt w:val="bullet"/>
      <w:lvlText w:val="●"/>
      <w:lvlJc w:val="left"/>
      <w:pPr>
        <w:ind w:left="720" w:hanging="360"/>
      </w:pPr>
    </w:lvl>
    <w:lvl w:ilvl="1" w:tplc="EEDE6C94">
      <w:start w:val="1"/>
      <w:numFmt w:val="bullet"/>
      <w:lvlText w:val="○"/>
      <w:lvlJc w:val="left"/>
      <w:pPr>
        <w:ind w:left="1440" w:hanging="360"/>
      </w:pPr>
    </w:lvl>
    <w:lvl w:ilvl="2" w:tplc="046E489E">
      <w:start w:val="1"/>
      <w:numFmt w:val="bullet"/>
      <w:lvlText w:val="■"/>
      <w:lvlJc w:val="left"/>
      <w:pPr>
        <w:ind w:left="2160" w:hanging="360"/>
      </w:pPr>
    </w:lvl>
    <w:lvl w:ilvl="3" w:tplc="4AB2FD72">
      <w:start w:val="1"/>
      <w:numFmt w:val="bullet"/>
      <w:lvlText w:val="●"/>
      <w:lvlJc w:val="left"/>
      <w:pPr>
        <w:ind w:left="2880" w:hanging="360"/>
      </w:pPr>
    </w:lvl>
    <w:lvl w:ilvl="4" w:tplc="AF6065BE">
      <w:start w:val="1"/>
      <w:numFmt w:val="bullet"/>
      <w:lvlText w:val="○"/>
      <w:lvlJc w:val="left"/>
      <w:pPr>
        <w:ind w:left="3600" w:hanging="360"/>
      </w:pPr>
    </w:lvl>
    <w:lvl w:ilvl="5" w:tplc="A7F87D4A">
      <w:start w:val="1"/>
      <w:numFmt w:val="bullet"/>
      <w:lvlText w:val="■"/>
      <w:lvlJc w:val="left"/>
      <w:pPr>
        <w:ind w:left="4320" w:hanging="360"/>
      </w:pPr>
    </w:lvl>
    <w:lvl w:ilvl="6" w:tplc="FC6C7EB2">
      <w:start w:val="1"/>
      <w:numFmt w:val="bullet"/>
      <w:lvlText w:val="●"/>
      <w:lvlJc w:val="left"/>
      <w:pPr>
        <w:ind w:left="5040" w:hanging="360"/>
      </w:pPr>
    </w:lvl>
    <w:lvl w:ilvl="7" w:tplc="E1144D6E">
      <w:start w:val="1"/>
      <w:numFmt w:val="bullet"/>
      <w:lvlText w:val="●"/>
      <w:lvlJc w:val="left"/>
      <w:pPr>
        <w:ind w:left="5760" w:hanging="360"/>
      </w:pPr>
    </w:lvl>
    <w:lvl w:ilvl="8" w:tplc="FEAE0E5A">
      <w:start w:val="1"/>
      <w:numFmt w:val="bullet"/>
      <w:lvlText w:val="●"/>
      <w:lvlJc w:val="left"/>
      <w:pPr>
        <w:ind w:left="6480" w:hanging="360"/>
      </w:pPr>
    </w:lvl>
  </w:abstractNum>
  <w:num w:numId="1" w16cid:durableId="1861897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0CC"/>
    <w:rsid w:val="00016E4B"/>
    <w:rsid w:val="00043F28"/>
    <w:rsid w:val="00413C2B"/>
    <w:rsid w:val="007039B9"/>
    <w:rsid w:val="007214A9"/>
    <w:rsid w:val="007A7622"/>
    <w:rsid w:val="008167A0"/>
    <w:rsid w:val="009310CC"/>
    <w:rsid w:val="00A24523"/>
    <w:rsid w:val="00B13E11"/>
    <w:rsid w:val="00CA40C1"/>
    <w:rsid w:val="00D54F7F"/>
    <w:rsid w:val="00F46D1D"/>
    <w:rsid w:val="00FA282D"/>
    <w:rsid w:val="00FA30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65C1153"/>
  <w15:docId w15:val="{A5F40EC0-DF0C-4F40-BDD8-0B9107C69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Nextro Diwali Bulk Order Strategy</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Nextro Diwali Bulk Order Strategy</dc:title>
  <dc:subject/>
  <dc:creator>Nextro</dc:creator>
  <cp:keywords/>
  <cp:lastModifiedBy>Sandhya Ramchandani</cp:lastModifiedBy>
  <cp:revision>2</cp:revision>
  <dcterms:created xsi:type="dcterms:W3CDTF">2026-09-30T07:17:00Z</dcterms:created>
  <dcterms:modified xsi:type="dcterms:W3CDTF">2026-09-30T11:17:00Z</dcterms:modified>
</cp:coreProperties>
</file>