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57" w:lineRule="auto"/>
        <w:ind w:left="0" w:right="0" w:firstLine="0"/>
        <w:jc w:val="left"/>
        <w:rPr/>
      </w:pPr>
      <w:r w:rsidDel="00000000" w:rsidR="00000000" w:rsidRPr="00000000">
        <w:rPr>
          <w:b w:val="1"/>
          <w:sz w:val="48"/>
          <w:szCs w:val="48"/>
          <w:rtl w:val="0"/>
        </w:rPr>
        <w:t xml:space="preserve">         Augmented Reality in Education</w:t>
      </w:r>
      <w:r w:rsidDel="00000000" w:rsidR="00000000" w:rsidRPr="00000000">
        <w:rPr>
          <w:rtl w:val="0"/>
        </w:rPr>
      </w:r>
    </w:p>
    <w:p w:rsidR="00000000" w:rsidDel="00000000" w:rsidP="00000000" w:rsidRDefault="00000000" w:rsidRPr="00000000" w14:paraId="00000002">
      <w:pPr>
        <w:spacing w:after="597" w:line="265" w:lineRule="auto"/>
        <w:ind w:left="2347" w:right="2" w:firstLine="0"/>
        <w:jc w:val="left"/>
        <w:rPr/>
      </w:pPr>
      <w:r w:rsidDel="00000000" w:rsidR="00000000" w:rsidRPr="00000000">
        <w:rPr>
          <w:b w:val="1"/>
          <w:sz w:val="28"/>
          <w:szCs w:val="28"/>
          <w:rtl w:val="0"/>
        </w:rPr>
        <w:t xml:space="preserve">       A Project Work Synopsis</w:t>
      </w:r>
      <w:r w:rsidDel="00000000" w:rsidR="00000000" w:rsidRPr="00000000">
        <w:rPr>
          <w:rtl w:val="0"/>
        </w:rPr>
      </w:r>
    </w:p>
    <w:p w:rsidR="00000000" w:rsidDel="00000000" w:rsidP="00000000" w:rsidRDefault="00000000" w:rsidRPr="00000000" w14:paraId="00000003">
      <w:pPr>
        <w:spacing w:after="661" w:line="259" w:lineRule="auto"/>
        <w:ind w:left="174" w:right="0" w:firstLine="0"/>
        <w:jc w:val="left"/>
        <w:rPr/>
      </w:pPr>
      <w:r w:rsidDel="00000000" w:rsidR="00000000" w:rsidRPr="00000000">
        <w:rPr>
          <w:i w:val="1"/>
          <w:sz w:val="28"/>
          <w:szCs w:val="28"/>
          <w:rtl w:val="0"/>
        </w:rPr>
        <w:t xml:space="preserve">         Submitted in the partial fulfillment for the award of the degree of</w:t>
      </w:r>
      <w:r w:rsidDel="00000000" w:rsidR="00000000" w:rsidRPr="00000000">
        <w:rPr>
          <w:rtl w:val="0"/>
        </w:rPr>
      </w:r>
    </w:p>
    <w:p w:rsidR="00000000" w:rsidDel="00000000" w:rsidP="00000000" w:rsidRDefault="00000000" w:rsidRPr="00000000" w14:paraId="00000004">
      <w:pPr>
        <w:spacing w:after="123" w:line="259" w:lineRule="auto"/>
        <w:ind w:left="171" w:right="0" w:firstLine="0"/>
        <w:jc w:val="left"/>
        <w:rPr/>
      </w:pPr>
      <w:r w:rsidDel="00000000" w:rsidR="00000000" w:rsidRPr="00000000">
        <w:rPr>
          <w:b w:val="1"/>
          <w:rtl w:val="0"/>
        </w:rPr>
        <w:t xml:space="preserve">                   BACHELOR OF ENGINEERING</w:t>
      </w:r>
      <w:r w:rsidDel="00000000" w:rsidR="00000000" w:rsidRPr="00000000">
        <w:rPr>
          <w:rtl w:val="0"/>
        </w:rPr>
      </w:r>
    </w:p>
    <w:p w:rsidR="00000000" w:rsidDel="00000000" w:rsidP="00000000" w:rsidRDefault="00000000" w:rsidRPr="00000000" w14:paraId="00000005">
      <w:pPr>
        <w:spacing w:after="129" w:line="265" w:lineRule="auto"/>
        <w:ind w:left="187" w:right="0" w:firstLine="583"/>
        <w:jc w:val="left"/>
        <w:rPr/>
      </w:pPr>
      <w:r w:rsidDel="00000000" w:rsidR="00000000" w:rsidRPr="00000000">
        <w:rPr>
          <w:b w:val="1"/>
          <w:sz w:val="28"/>
          <w:szCs w:val="28"/>
          <w:rtl w:val="0"/>
        </w:rPr>
        <w:t xml:space="preserve">                                              IN</w:t>
      </w:r>
      <w:r w:rsidDel="00000000" w:rsidR="00000000" w:rsidRPr="00000000">
        <w:rPr>
          <w:rtl w:val="0"/>
        </w:rPr>
      </w:r>
    </w:p>
    <w:p w:rsidR="00000000" w:rsidDel="00000000" w:rsidP="00000000" w:rsidRDefault="00000000" w:rsidRPr="00000000" w14:paraId="00000006">
      <w:pPr>
        <w:spacing w:after="129" w:line="265" w:lineRule="auto"/>
        <w:ind w:left="187" w:right="2" w:firstLine="583"/>
        <w:jc w:val="left"/>
        <w:rPr/>
      </w:pPr>
      <w:r w:rsidDel="00000000" w:rsidR="00000000" w:rsidRPr="00000000">
        <w:rPr>
          <w:b w:val="1"/>
          <w:sz w:val="28"/>
          <w:szCs w:val="28"/>
          <w:rtl w:val="0"/>
        </w:rPr>
        <w:t xml:space="preserve">COMPUTER SCIENCE WITH SPECIALIZATION IN</w:t>
      </w:r>
      <w:r w:rsidDel="00000000" w:rsidR="00000000" w:rsidRPr="00000000">
        <w:rPr>
          <w:rtl w:val="0"/>
        </w:rPr>
      </w:r>
    </w:p>
    <w:p w:rsidR="00000000" w:rsidDel="00000000" w:rsidP="00000000" w:rsidRDefault="00000000" w:rsidRPr="00000000" w14:paraId="00000007">
      <w:pPr>
        <w:spacing w:after="597" w:line="265" w:lineRule="auto"/>
        <w:ind w:left="0" w:right="0" w:firstLine="0"/>
        <w:jc w:val="left"/>
        <w:rPr/>
      </w:pPr>
      <w:r w:rsidDel="00000000" w:rsidR="00000000" w:rsidRPr="00000000">
        <w:rPr>
          <w:b w:val="1"/>
          <w:sz w:val="28"/>
          <w:szCs w:val="28"/>
          <w:rtl w:val="0"/>
        </w:rPr>
        <w:t xml:space="preserve">     ARTIFICIAL INTELLIGENCE AND MACHINE LEARNING</w:t>
      </w:r>
      <w:r w:rsidDel="00000000" w:rsidR="00000000" w:rsidRPr="00000000">
        <w:rPr>
          <w:rtl w:val="0"/>
        </w:rPr>
      </w:r>
    </w:p>
    <w:p w:rsidR="00000000" w:rsidDel="00000000" w:rsidP="00000000" w:rsidRDefault="00000000" w:rsidRPr="00000000" w14:paraId="00000008">
      <w:pPr>
        <w:spacing w:after="129" w:line="265" w:lineRule="auto"/>
        <w:ind w:left="187" w:right="1" w:firstLine="583"/>
        <w:jc w:val="left"/>
        <w:rPr/>
      </w:pPr>
      <w:r w:rsidDel="00000000" w:rsidR="00000000" w:rsidRPr="00000000">
        <w:rPr>
          <w:b w:val="1"/>
          <w:sz w:val="28"/>
          <w:szCs w:val="28"/>
          <w:rtl w:val="0"/>
        </w:rPr>
        <w:t xml:space="preserve">                                    Submitted by:</w:t>
      </w:r>
      <w:r w:rsidDel="00000000" w:rsidR="00000000" w:rsidRPr="00000000">
        <w:rPr>
          <w:rtl w:val="0"/>
        </w:rPr>
      </w:r>
    </w:p>
    <w:p w:rsidR="00000000" w:rsidDel="00000000" w:rsidP="00000000" w:rsidRDefault="00000000" w:rsidRPr="00000000" w14:paraId="00000009">
      <w:pPr>
        <w:spacing w:after="129" w:line="265" w:lineRule="auto"/>
        <w:ind w:left="187" w:right="1" w:firstLine="583"/>
        <w:jc w:val="left"/>
        <w:rPr/>
      </w:pPr>
      <w:r w:rsidDel="00000000" w:rsidR="00000000" w:rsidRPr="00000000">
        <w:rPr>
          <w:rtl w:val="0"/>
        </w:rPr>
        <w:t xml:space="preserve">                     21BCS6140 Vanshika Tonk</w:t>
      </w:r>
    </w:p>
    <w:p w:rsidR="00000000" w:rsidDel="00000000" w:rsidP="00000000" w:rsidRDefault="00000000" w:rsidRPr="00000000" w14:paraId="0000000A">
      <w:pPr>
        <w:spacing w:after="129" w:line="265" w:lineRule="auto"/>
        <w:ind w:left="187" w:right="1" w:firstLine="583"/>
        <w:jc w:val="left"/>
        <w:rPr/>
      </w:pPr>
      <w:r w:rsidDel="00000000" w:rsidR="00000000" w:rsidRPr="00000000">
        <w:rPr>
          <w:rtl w:val="0"/>
        </w:rPr>
        <w:tab/>
        <w:tab/>
        <w:t xml:space="preserve">   21BCS6098 Aditya Anand</w:t>
      </w:r>
    </w:p>
    <w:p w:rsidR="00000000" w:rsidDel="00000000" w:rsidP="00000000" w:rsidRDefault="00000000" w:rsidRPr="00000000" w14:paraId="0000000B">
      <w:pPr>
        <w:spacing w:after="129" w:line="265" w:lineRule="auto"/>
        <w:ind w:left="187" w:right="1" w:firstLine="583"/>
        <w:jc w:val="left"/>
        <w:rPr/>
      </w:pPr>
      <w:r w:rsidDel="00000000" w:rsidR="00000000" w:rsidRPr="00000000">
        <w:rPr>
          <w:rtl w:val="0"/>
        </w:rPr>
        <w:t xml:space="preserve">                    21BCS6095 Medhavi Sharma</w:t>
      </w:r>
    </w:p>
    <w:p w:rsidR="00000000" w:rsidDel="00000000" w:rsidP="00000000" w:rsidRDefault="00000000" w:rsidRPr="00000000" w14:paraId="0000000C">
      <w:pPr>
        <w:spacing w:after="129" w:line="265" w:lineRule="auto"/>
        <w:ind w:left="187" w:right="1" w:firstLine="583"/>
        <w:jc w:val="left"/>
        <w:rPr/>
      </w:pPr>
      <w:r w:rsidDel="00000000" w:rsidR="00000000" w:rsidRPr="00000000">
        <w:rPr>
          <w:b w:val="1"/>
          <w:sz w:val="28"/>
          <w:szCs w:val="28"/>
          <w:rtl w:val="0"/>
        </w:rPr>
        <w:t xml:space="preserve">                          Under the Supervision of:</w:t>
      </w:r>
      <w:r w:rsidDel="00000000" w:rsidR="00000000" w:rsidRPr="00000000">
        <w:rPr>
          <w:rtl w:val="0"/>
        </w:rPr>
      </w:r>
    </w:p>
    <w:p w:rsidR="00000000" w:rsidDel="00000000" w:rsidP="00000000" w:rsidRDefault="00000000" w:rsidRPr="00000000" w14:paraId="0000000D">
      <w:pPr>
        <w:spacing w:after="268" w:line="265" w:lineRule="auto"/>
        <w:ind w:left="187" w:right="2" w:firstLine="583"/>
        <w:jc w:val="left"/>
        <w:rPr>
          <w:b w:val="1"/>
          <w:sz w:val="28"/>
          <w:szCs w:val="28"/>
        </w:rPr>
      </w:pPr>
      <w:r w:rsidDel="00000000" w:rsidR="00000000" w:rsidRPr="00000000">
        <w:rPr>
          <w:b w:val="1"/>
          <w:sz w:val="28"/>
          <w:szCs w:val="28"/>
          <w:rtl w:val="0"/>
        </w:rPr>
        <w:t xml:space="preserve">                                 Surinder Chauhan</w:t>
      </w:r>
    </w:p>
    <w:p w:rsidR="00000000" w:rsidDel="00000000" w:rsidP="00000000" w:rsidRDefault="00000000" w:rsidRPr="00000000" w14:paraId="0000000E">
      <w:pPr>
        <w:spacing w:after="619" w:line="259" w:lineRule="auto"/>
        <w:ind w:left="1728" w:right="0" w:firstLine="0"/>
        <w:jc w:val="left"/>
        <w:rPr/>
      </w:pPr>
      <w:r w:rsidDel="00000000" w:rsidR="00000000" w:rsidRPr="00000000">
        <w:rPr/>
        <w:drawing>
          <wp:inline distB="0" distT="0" distL="0" distR="0">
            <wp:extent cx="3718560" cy="1310640"/>
            <wp:effectExtent b="0" l="0" r="0" t="0"/>
            <wp:docPr id="2195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18560" cy="13106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31" w:line="265" w:lineRule="auto"/>
        <w:ind w:left="0" w:right="0" w:firstLine="0"/>
        <w:jc w:val="left"/>
        <w:rPr/>
      </w:pPr>
      <w:r w:rsidDel="00000000" w:rsidR="00000000" w:rsidRPr="00000000">
        <w:rPr>
          <w:b w:val="1"/>
          <w:sz w:val="28"/>
          <w:szCs w:val="28"/>
          <w:rtl w:val="0"/>
        </w:rPr>
        <w:t xml:space="preserve">            CHANDIGARH UNIVERSITY, GHARUAN, MOHALI - 140413,</w:t>
      </w:r>
      <w:r w:rsidDel="00000000" w:rsidR="00000000" w:rsidRPr="00000000">
        <w:rPr>
          <w:rtl w:val="0"/>
        </w:rPr>
      </w:r>
    </w:p>
    <w:p w:rsidR="00000000" w:rsidDel="00000000" w:rsidP="00000000" w:rsidRDefault="00000000" w:rsidRPr="00000000" w14:paraId="00000010">
      <w:pPr>
        <w:spacing w:after="88" w:line="265" w:lineRule="auto"/>
        <w:ind w:left="3787" w:right="6" w:firstLine="0"/>
        <w:jc w:val="left"/>
        <w:rPr/>
      </w:pPr>
      <w:r w:rsidDel="00000000" w:rsidR="00000000" w:rsidRPr="00000000">
        <w:rPr>
          <w:b w:val="1"/>
          <w:sz w:val="28"/>
          <w:szCs w:val="28"/>
          <w:rtl w:val="0"/>
        </w:rPr>
        <w:t xml:space="preserve">     PUNJAB</w:t>
      </w:r>
      <w:r w:rsidDel="00000000" w:rsidR="00000000" w:rsidRPr="00000000">
        <w:rPr>
          <w:rtl w:val="0"/>
        </w:rPr>
      </w:r>
    </w:p>
    <w:p w:rsidR="00000000" w:rsidDel="00000000" w:rsidP="00000000" w:rsidRDefault="00000000" w:rsidRPr="00000000" w14:paraId="00000011">
      <w:pPr>
        <w:spacing w:after="0" w:line="259" w:lineRule="auto"/>
        <w:ind w:left="173" w:right="0" w:firstLine="0"/>
        <w:jc w:val="center"/>
        <w:rPr/>
      </w:pPr>
      <w:r w:rsidDel="00000000" w:rsidR="00000000" w:rsidRPr="00000000">
        <w:rPr>
          <w:b w:val="1"/>
          <w:sz w:val="24"/>
          <w:szCs w:val="24"/>
          <w:rtl w:val="0"/>
        </w:rPr>
        <w:t xml:space="preserve">September, 2022</w:t>
      </w:r>
      <w:r w:rsidDel="00000000" w:rsidR="00000000" w:rsidRPr="00000000">
        <w:rPr>
          <w:rtl w:val="0"/>
        </w:rPr>
      </w:r>
    </w:p>
    <w:p w:rsidR="00000000" w:rsidDel="00000000" w:rsidP="00000000" w:rsidRDefault="00000000" w:rsidRPr="00000000" w14:paraId="00000012">
      <w:pPr>
        <w:pStyle w:val="Heading1"/>
        <w:spacing w:after="789" w:lineRule="auto"/>
        <w:ind w:left="3610" w:hanging="10"/>
        <w:jc w:val="left"/>
        <w:rPr>
          <w:rFonts w:ascii="Roboto" w:cs="Roboto" w:eastAsia="Roboto" w:hAnsi="Roboto"/>
          <w:sz w:val="24"/>
          <w:szCs w:val="24"/>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3">
      <w:pPr>
        <w:ind w:left="0" w:right="489.3307086614186" w:firstLine="0"/>
        <w:rPr/>
      </w:pPr>
      <w:r w:rsidDel="00000000" w:rsidR="00000000" w:rsidRPr="00000000">
        <w:rPr>
          <w:rtl w:val="0"/>
        </w:rPr>
        <w:t xml:space="preserve">In a world characterized by rapid technological advancements, the realm of education is undergoing a paradigm shift. Our project, titled "Augmented Reality in Education," delves into the transformative potential of augmented reality (AR) in reshaping the landscape of learning experiences. Unlike traditional educational approaches, AR integrates digital information seamlessly into the physical world, creating an immersive and interactive environment for learners.</w:t>
      </w:r>
    </w:p>
    <w:p w:rsidR="00000000" w:rsidDel="00000000" w:rsidP="00000000" w:rsidRDefault="00000000" w:rsidRPr="00000000" w14:paraId="00000014">
      <w:pPr>
        <w:ind w:left="0" w:right="489.3307086614186" w:firstLine="0"/>
        <w:rPr/>
      </w:pPr>
      <w:r w:rsidDel="00000000" w:rsidR="00000000" w:rsidRPr="00000000">
        <w:rPr>
          <w:rtl w:val="0"/>
        </w:rPr>
        <w:t xml:space="preserve">The conventional classroom setup has long been tethered to textbooks and chalkboards, often struggling to keep pace with the dynamic needs of today's learners. Augmented reality offers a promising solution to this challenge by introducing a new dimension to education. Our project aims to explore how AR can enhance engagement, foster creativity, and facilitate a deeper understanding of complex subjects.</w:t>
      </w:r>
    </w:p>
    <w:p w:rsidR="00000000" w:rsidDel="00000000" w:rsidP="00000000" w:rsidRDefault="00000000" w:rsidRPr="00000000" w14:paraId="00000015">
      <w:pPr>
        <w:ind w:left="0" w:right="489.3307086614186" w:firstLine="0"/>
        <w:rPr/>
      </w:pPr>
      <w:r w:rsidDel="00000000" w:rsidR="00000000" w:rsidRPr="00000000">
        <w:rPr>
          <w:rtl w:val="0"/>
        </w:rPr>
        <w:t xml:space="preserve">One of the key aspects of AR in education is its ability to make abstract concepts tangible. Through the use of AR applications, students can visualize intricate scientific phenomena, historical events, or mathematical equations in a three-dimensional space. This hands-on, experiential learning approach has the potential to bridge the gap between theoretical knowledge and practical application, making learning more relevant and impactful.</w:t>
      </w:r>
    </w:p>
    <w:p w:rsidR="00000000" w:rsidDel="00000000" w:rsidP="00000000" w:rsidRDefault="00000000" w:rsidRPr="00000000" w14:paraId="00000016">
      <w:pPr>
        <w:ind w:left="0" w:right="489.3307086614186" w:firstLine="0"/>
        <w:rPr/>
      </w:pPr>
      <w:r w:rsidDel="00000000" w:rsidR="00000000" w:rsidRPr="00000000">
        <w:rPr>
          <w:rtl w:val="0"/>
        </w:rPr>
        <w:t xml:space="preserve">While the project emphasizes the numerous benefits of AR in education, it also acknowledges the challenges and ethical considerations associated with its implementation. Privacy concerns, access disparities, and the need for proper teacher training are among the critical aspects that demand careful consideration in the integration of AR into mainstream education.</w:t>
      </w:r>
    </w:p>
    <w:p w:rsidR="00000000" w:rsidDel="00000000" w:rsidP="00000000" w:rsidRDefault="00000000" w:rsidRPr="00000000" w14:paraId="00000017">
      <w:pPr>
        <w:ind w:left="0" w:right="489.3307086614186" w:firstLine="0"/>
        <w:rPr/>
      </w:pPr>
      <w:r w:rsidDel="00000000" w:rsidR="00000000" w:rsidRPr="00000000">
        <w:rPr>
          <w:rtl w:val="0"/>
        </w:rPr>
        <w:t xml:space="preserve">In conclusion, our project on Augmented Reality in Education is a comprehensive exploration of the potential, challenges, and ethical considerations surrounding the integration of AR into educational practices. By shedding light on the transformative power of AR, we hope to contribute to the ongoing discourse on redefining the future of education, where technology becomes an ally in nurturing curious minds and preparing students for the complexities of the 21st century.</w:t>
      </w:r>
    </w:p>
    <w:p w:rsidR="00000000" w:rsidDel="00000000" w:rsidP="00000000" w:rsidRDefault="00000000" w:rsidRPr="00000000" w14:paraId="00000018">
      <w:pPr>
        <w:spacing w:after="3" w:lineRule="auto"/>
        <w:ind w:left="0" w:right="83" w:firstLine="0"/>
        <w:rPr/>
      </w:pPr>
      <w:r w:rsidDel="00000000" w:rsidR="00000000" w:rsidRPr="00000000">
        <w:rPr>
          <w:rtl w:val="0"/>
        </w:rPr>
      </w:r>
    </w:p>
    <w:p w:rsidR="00000000" w:rsidDel="00000000" w:rsidP="00000000" w:rsidRDefault="00000000" w:rsidRPr="00000000" w14:paraId="00000019">
      <w:pPr>
        <w:spacing w:after="3" w:lineRule="auto"/>
        <w:ind w:left="0" w:right="489.3307086614186" w:firstLine="0"/>
        <w:rPr/>
      </w:pPr>
      <w:r w:rsidDel="00000000" w:rsidR="00000000" w:rsidRPr="00000000">
        <w:rPr>
          <w:rtl w:val="0"/>
        </w:rPr>
        <w:t xml:space="preserve">Keywords: Augmented Reality, Education, Learning Experiences, Technology Integration, Experiential Learning</w:t>
      </w:r>
    </w:p>
    <w:p w:rsidR="00000000" w:rsidDel="00000000" w:rsidP="00000000" w:rsidRDefault="00000000" w:rsidRPr="00000000" w14:paraId="0000001A">
      <w:pPr>
        <w:spacing w:after="3" w:lineRule="auto"/>
        <w:ind w:left="156" w:right="83" w:firstLine="0"/>
        <w:rPr/>
      </w:pPr>
      <w:r w:rsidDel="00000000" w:rsidR="00000000" w:rsidRPr="00000000">
        <w:rPr>
          <w:rtl w:val="0"/>
        </w:rPr>
      </w:r>
    </w:p>
    <w:p w:rsidR="00000000" w:rsidDel="00000000" w:rsidP="00000000" w:rsidRDefault="00000000" w:rsidRPr="00000000" w14:paraId="0000001B">
      <w:pPr>
        <w:pStyle w:val="Heading1"/>
        <w:spacing w:after="56" w:lineRule="auto"/>
        <w:ind w:left="0" w:right="393" w:firstLine="0"/>
        <w:jc w:val="left"/>
        <w:rPr/>
      </w:pPr>
      <w:r w:rsidDel="00000000" w:rsidR="00000000" w:rsidRPr="00000000">
        <w:rPr>
          <w:rtl w:val="0"/>
        </w:rPr>
      </w:r>
    </w:p>
    <w:p w:rsidR="00000000" w:rsidDel="00000000" w:rsidP="00000000" w:rsidRDefault="00000000" w:rsidRPr="00000000" w14:paraId="0000001C">
      <w:pPr>
        <w:pStyle w:val="Heading1"/>
        <w:spacing w:after="56" w:lineRule="auto"/>
        <w:ind w:left="0" w:right="393" w:hanging="425.19685039370086"/>
        <w:jc w:val="left"/>
        <w:rPr/>
      </w:pPr>
      <w:r w:rsidDel="00000000" w:rsidR="00000000" w:rsidRPr="00000000">
        <w:rPr>
          <w:rtl w:val="0"/>
        </w:rPr>
        <w:t xml:space="preserve">  Table of Contents</w:t>
      </w:r>
    </w:p>
    <w:tbl>
      <w:tblPr>
        <w:tblStyle w:val="Table1"/>
        <w:tblW w:w="9814.0" w:type="dxa"/>
        <w:jc w:val="center"/>
        <w:tblLayout w:type="fixed"/>
        <w:tblLook w:val="0400"/>
      </w:tblPr>
      <w:tblGrid>
        <w:gridCol w:w="9240"/>
        <w:gridCol w:w="574"/>
        <w:tblGridChange w:id="0">
          <w:tblGrid>
            <w:gridCol w:w="9240"/>
            <w:gridCol w:w="574"/>
          </w:tblGrid>
        </w:tblGridChange>
      </w:tblGrid>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D">
            <w:pPr>
              <w:spacing w:after="0" w:line="240" w:lineRule="auto"/>
              <w:ind w:left="0" w:right="0" w:firstLine="0"/>
              <w:jc w:val="left"/>
              <w:rPr/>
            </w:pPr>
            <w:r w:rsidDel="00000000" w:rsidR="00000000" w:rsidRPr="00000000">
              <w:rPr>
                <w:rtl w:val="0"/>
              </w:rPr>
              <w:t xml:space="preserve">Title Page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spacing w:after="0" w:line="240" w:lineRule="auto"/>
              <w:ind w:left="0" w:right="0" w:firstLine="0"/>
              <w:jc w:val="left"/>
              <w:rPr/>
            </w:pPr>
            <w:r w:rsidDel="00000000" w:rsidR="00000000" w:rsidRPr="00000000">
              <w:rPr>
                <w:rtl w:val="0"/>
              </w:rPr>
              <w:t xml:space="preserve">i</w:t>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after="0" w:line="240" w:lineRule="auto"/>
              <w:ind w:left="0" w:right="0" w:firstLine="0"/>
              <w:jc w:val="left"/>
              <w:rPr/>
            </w:pPr>
            <w:r w:rsidDel="00000000" w:rsidR="00000000" w:rsidRPr="00000000">
              <w:rPr>
                <w:rtl w:val="0"/>
              </w:rPr>
              <w:t xml:space="preserve">Abstract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spacing w:after="0" w:line="240" w:lineRule="auto"/>
              <w:ind w:left="0" w:right="0" w:firstLine="0"/>
              <w:jc w:val="left"/>
              <w:rPr/>
            </w:pPr>
            <w:r w:rsidDel="00000000" w:rsidR="00000000" w:rsidRPr="00000000">
              <w:rPr>
                <w:rtl w:val="0"/>
              </w:rPr>
              <w:t xml:space="preserve">ii</w:t>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spacing w:after="0" w:line="240" w:lineRule="auto"/>
              <w:ind w:left="0" w:right="0" w:firstLine="0"/>
              <w:jc w:val="left"/>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3">
            <w:pPr>
              <w:spacing w:after="0" w:line="240" w:lineRule="auto"/>
              <w:ind w:left="321" w:right="0" w:firstLine="0"/>
              <w:jc w:val="left"/>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Problem Definition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after="0" w:line="240" w:lineRule="auto"/>
              <w:ind w:left="321" w:right="0" w:firstLine="0"/>
              <w:jc w:val="left"/>
              <w:rPr/>
            </w:pPr>
            <w:r w:rsidDel="00000000" w:rsidR="00000000" w:rsidRPr="00000000">
              <w:rPr>
                <w:rtl w:val="0"/>
              </w:rPr>
              <w:t xml:space="preserve">1.2 Project Overview</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spacing w:after="0" w:line="240" w:lineRule="auto"/>
              <w:ind w:left="321" w:right="0" w:firstLine="0"/>
              <w:jc w:val="left"/>
              <w:rPr/>
            </w:pPr>
            <w:r w:rsidDel="00000000" w:rsidR="00000000" w:rsidRPr="00000000">
              <w:rPr>
                <w:rtl w:val="0"/>
              </w:rPr>
              <w:t xml:space="preserve">1.3 Hardware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8">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after="0" w:line="240" w:lineRule="auto"/>
              <w:ind w:left="321" w:right="0" w:firstLine="0"/>
              <w:jc w:val="left"/>
              <w:rPr/>
            </w:pPr>
            <w:r w:rsidDel="00000000" w:rsidR="00000000" w:rsidRPr="00000000">
              <w:rPr>
                <w:rtl w:val="0"/>
              </w:rPr>
              <w:t xml:space="preserve">1.4 Software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after="0" w:line="240" w:lineRule="auto"/>
              <w:ind w:left="0" w:right="0" w:firstLine="0"/>
              <w:jc w:val="left"/>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Literature Survey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after="0" w:line="240" w:lineRule="auto"/>
              <w:ind w:left="321" w:right="0" w:firstLine="0"/>
              <w:jc w:val="left"/>
              <w:rPr/>
            </w:pPr>
            <w:r w:rsidDel="00000000" w:rsidR="00000000" w:rsidRPr="00000000">
              <w:rPr>
                <w:rtl w:val="0"/>
              </w:rPr>
              <w:t xml:space="preserve">2.1 Existing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F">
            <w:pPr>
              <w:spacing w:after="0" w:line="240" w:lineRule="auto"/>
              <w:ind w:left="321" w:right="0" w:firstLine="0"/>
              <w:jc w:val="left"/>
              <w:rPr/>
            </w:pPr>
            <w:r w:rsidDel="00000000" w:rsidR="00000000" w:rsidRPr="00000000">
              <w:rPr>
                <w:rtl w:val="0"/>
              </w:rPr>
              <w:t xml:space="preserve">2.2 Proposed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0">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spacing w:after="0" w:line="240" w:lineRule="auto"/>
              <w:ind w:left="321" w:right="0" w:firstLine="0"/>
              <w:jc w:val="left"/>
              <w:rPr/>
            </w:pPr>
            <w:r w:rsidDel="00000000" w:rsidR="00000000" w:rsidRPr="00000000">
              <w:rPr>
                <w:rtl w:val="0"/>
              </w:rPr>
              <w:t xml:space="preserve">2.3 Literature Review Summary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2">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3">
            <w:pPr>
              <w:spacing w:after="0" w:line="240" w:lineRule="auto"/>
              <w:ind w:left="0" w:right="0" w:firstLine="0"/>
              <w:jc w:val="left"/>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Problem Formulation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spacing w:after="0" w:line="240" w:lineRule="auto"/>
              <w:ind w:left="0" w:right="0" w:firstLine="0"/>
              <w:jc w:val="left"/>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Research Objective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6">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spacing w:after="0" w:line="240" w:lineRule="auto"/>
              <w:ind w:left="0" w:right="0" w:firstLine="0"/>
              <w:jc w:val="left"/>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Methodologies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spacing w:after="0" w:line="240" w:lineRule="auto"/>
              <w:ind w:left="0" w:right="0" w:firstLine="0"/>
              <w:jc w:val="left"/>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Experimental Setup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B">
            <w:pPr>
              <w:spacing w:after="0" w:line="240" w:lineRule="auto"/>
              <w:ind w:left="0" w:right="0" w:firstLine="0"/>
              <w:jc w:val="left"/>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Conclusion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C">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D">
            <w:pPr>
              <w:spacing w:after="0" w:line="240" w:lineRule="auto"/>
              <w:ind w:left="0" w:right="0" w:firstLine="0"/>
              <w:jc w:val="left"/>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Tentative Chapter Plan for the proposed work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E">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F">
            <w:pPr>
              <w:spacing w:after="0" w:line="240" w:lineRule="auto"/>
              <w:ind w:left="0" w:right="0" w:firstLine="0"/>
              <w:jc w:val="left"/>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Reference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0">
            <w:pPr>
              <w:spacing w:after="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tabs>
          <w:tab w:val="center" w:leader="none" w:pos="8766"/>
          <w:tab w:val="center" w:leader="none" w:pos="9479"/>
        </w:tabs>
        <w:spacing w:after="160" w:line="259" w:lineRule="auto"/>
        <w:ind w:left="0" w:right="0" w:firstLine="0"/>
        <w:jc w:val="left"/>
        <w:rPr/>
      </w:pPr>
      <w:r w:rsidDel="00000000" w:rsidR="00000000" w:rsidRPr="00000000">
        <w:rPr>
          <w:rtl w:val="0"/>
        </w:rPr>
      </w:r>
    </w:p>
    <w:p w:rsidR="00000000" w:rsidDel="00000000" w:rsidP="00000000" w:rsidRDefault="00000000" w:rsidRPr="00000000" w14:paraId="00000042">
      <w:pPr>
        <w:pStyle w:val="Heading1"/>
        <w:spacing w:after="245" w:lineRule="auto"/>
        <w:ind w:left="-5" w:right="0" w:firstLine="0"/>
        <w:rPr/>
      </w:pPr>
      <w:bookmarkStart w:colFirst="0" w:colLast="0" w:name="_heading=h.7bvq58yde2ny" w:id="0"/>
      <w:bookmarkEnd w:id="0"/>
      <w:r w:rsidDel="00000000" w:rsidR="00000000" w:rsidRPr="00000000">
        <w:rPr>
          <w:rtl w:val="0"/>
        </w:rPr>
        <w:t xml:space="preserve">1. INTRODUCTION</w:t>
      </w:r>
    </w:p>
    <w:p w:rsidR="00000000" w:rsidDel="00000000" w:rsidP="00000000" w:rsidRDefault="00000000" w:rsidRPr="00000000" w14:paraId="00000043">
      <w:pPr>
        <w:pStyle w:val="Heading2"/>
        <w:spacing w:after="430" w:lineRule="auto"/>
        <w:ind w:left="-5" w:right="0" w:firstLine="0"/>
        <w:rPr/>
      </w:pPr>
      <w:bookmarkStart w:colFirst="0" w:colLast="0" w:name="_heading=h.254z5ufxrqy2" w:id="1"/>
      <w:bookmarkEnd w:id="1"/>
      <w:r w:rsidDel="00000000" w:rsidR="00000000" w:rsidRPr="00000000">
        <w:rPr>
          <w:rtl w:val="0"/>
        </w:rPr>
        <w:t xml:space="preserve">1.1 Problem Definition</w:t>
      </w:r>
    </w:p>
    <w:p w:rsidR="00000000" w:rsidDel="00000000" w:rsidP="00000000" w:rsidRDefault="00000000" w:rsidRPr="00000000" w14:paraId="00000044">
      <w:pPr>
        <w:ind w:left="0" w:right="205.8661417322844" w:hanging="15"/>
        <w:rPr/>
      </w:pPr>
      <w:r w:rsidDel="00000000" w:rsidR="00000000" w:rsidRPr="00000000">
        <w:rPr>
          <w:rtl w:val="0"/>
        </w:rPr>
        <w:t xml:space="preserve">The traditional education system, rooted in conventional classroom methodologies, faces significant challenges in meeting the evolving needs of learners in our technologically advanced era. This outdated approach often struggles to engage students effectively, making it difficult for them to grasp abstract concepts and apply theoretical knowledge to real-world scenarios. As a result, there is a growing need to reimagine education, address these shortcomings, and bridge the gap between traditional teaching methods and the dynamic requirements of contemporary learners.</w:t>
      </w:r>
    </w:p>
    <w:p w:rsidR="00000000" w:rsidDel="00000000" w:rsidP="00000000" w:rsidRDefault="00000000" w:rsidRPr="00000000" w14:paraId="00000045">
      <w:pPr>
        <w:ind w:left="0" w:right="205.8661417322844" w:firstLine="0"/>
        <w:rPr/>
      </w:pPr>
      <w:r w:rsidDel="00000000" w:rsidR="00000000" w:rsidRPr="00000000">
        <w:rPr>
          <w:rtl w:val="0"/>
        </w:rPr>
        <w:t xml:space="preserve">Furthermore, the global educational landscape is marked by disparities in access to quality education, hindering the holistic development of individuals across diverse socio-economic backgrounds. The absence of inclusivity and personalized learning experiences exacerbates this issue, creating educational inequalities that perpetuate throughout one's academic journey.</w:t>
      </w:r>
    </w:p>
    <w:p w:rsidR="00000000" w:rsidDel="00000000" w:rsidP="00000000" w:rsidRDefault="00000000" w:rsidRPr="00000000" w14:paraId="00000046">
      <w:pPr>
        <w:ind w:left="0" w:right="205.8661417322844" w:firstLine="0"/>
        <w:rPr/>
      </w:pPr>
      <w:r w:rsidDel="00000000" w:rsidR="00000000" w:rsidRPr="00000000">
        <w:rPr>
          <w:rtl w:val="0"/>
        </w:rPr>
        <w:t xml:space="preserve">Additionally, the conventional education system often fails to harness the potential of technology to create interactive and collaborative learning environments. The lack of adaptability to diverse learning styles, limited opportunities for hands-on experiences, and the inability to provide real-world context to academic subjects contribute to a growing dissatisfaction among students and educators alike.</w:t>
      </w:r>
    </w:p>
    <w:p w:rsidR="00000000" w:rsidDel="00000000" w:rsidP="00000000" w:rsidRDefault="00000000" w:rsidRPr="00000000" w14:paraId="00000047">
      <w:pPr>
        <w:ind w:left="0" w:right="205.8661417322844" w:firstLine="0"/>
        <w:rPr/>
      </w:pPr>
      <w:r w:rsidDel="00000000" w:rsidR="00000000" w:rsidRPr="00000000">
        <w:rPr>
          <w:rtl w:val="0"/>
        </w:rPr>
        <w:t xml:space="preserve">Moreover, the rapid advancement of technology brings forth ethical concerns and privacy issues in the educational domain, particularly when integrating emerging technologies such as augmented reality (AR). The potential for misuse of personal data and the lack of standardized ethical frameworks pose significant challenges to the seamless incorporation of AR into mainstream education.</w:t>
      </w:r>
    </w:p>
    <w:p w:rsidR="00000000" w:rsidDel="00000000" w:rsidP="00000000" w:rsidRDefault="00000000" w:rsidRPr="00000000" w14:paraId="00000048">
      <w:pPr>
        <w:ind w:left="0" w:right="205.8661417322844" w:firstLine="0"/>
        <w:rPr/>
      </w:pPr>
      <w:r w:rsidDel="00000000" w:rsidR="00000000" w:rsidRPr="00000000">
        <w:rPr>
          <w:rtl w:val="0"/>
        </w:rPr>
        <w:t xml:space="preserve">In light of these challenges, the problem at hand is to revolutionize education by leveraging the transformative capabilities of augmented reality. The aim is to create an educational framework that fosters engagement, encourages collaboration, accommodates diverse learning styles, and provides equal access to quality education. Addressing these issues requires a holistic approach that considers the ethical implications of technology integration and strives to create an inclusive and adaptable educational ecosystem capable of preparing students for the demands of the 21st century.</w:t>
      </w:r>
    </w:p>
    <w:p w:rsidR="00000000" w:rsidDel="00000000" w:rsidP="00000000" w:rsidRDefault="00000000" w:rsidRPr="00000000" w14:paraId="00000049">
      <w:pPr>
        <w:tabs>
          <w:tab w:val="center" w:leader="none" w:pos="8766"/>
          <w:tab w:val="center" w:leader="none" w:pos="9479"/>
        </w:tabs>
        <w:spacing w:after="160" w:line="259" w:lineRule="auto"/>
        <w:ind w:left="0" w:right="0" w:firstLine="0"/>
        <w:jc w:val="left"/>
        <w:rPr/>
      </w:pPr>
      <w:r w:rsidDel="00000000" w:rsidR="00000000" w:rsidRPr="00000000">
        <w:rPr>
          <w:rtl w:val="0"/>
        </w:rPr>
      </w:r>
    </w:p>
    <w:p w:rsidR="00000000" w:rsidDel="00000000" w:rsidP="00000000" w:rsidRDefault="00000000" w:rsidRPr="00000000" w14:paraId="0000004A">
      <w:pPr>
        <w:tabs>
          <w:tab w:val="center" w:leader="none" w:pos="8766"/>
          <w:tab w:val="center" w:leader="none" w:pos="9479"/>
        </w:tabs>
        <w:spacing w:after="160" w:line="259" w:lineRule="auto"/>
        <w:ind w:left="0" w:right="0" w:firstLine="0"/>
        <w:jc w:val="left"/>
        <w:rPr/>
      </w:pPr>
      <w:r w:rsidDel="00000000" w:rsidR="00000000" w:rsidRPr="00000000">
        <w:rPr>
          <w:rtl w:val="0"/>
        </w:rPr>
      </w:r>
    </w:p>
    <w:p w:rsidR="00000000" w:rsidDel="00000000" w:rsidP="00000000" w:rsidRDefault="00000000" w:rsidRPr="00000000" w14:paraId="0000004B">
      <w:pPr>
        <w:tabs>
          <w:tab w:val="center" w:leader="none" w:pos="8766"/>
          <w:tab w:val="center" w:leader="none" w:pos="9479"/>
        </w:tabs>
        <w:spacing w:after="160" w:line="259" w:lineRule="auto"/>
        <w:ind w:left="0" w:right="0" w:firstLine="0"/>
        <w:jc w:val="left"/>
        <w:rPr/>
      </w:pPr>
      <w:r w:rsidDel="00000000" w:rsidR="00000000" w:rsidRPr="00000000">
        <w:rPr>
          <w:rtl w:val="0"/>
        </w:rPr>
      </w:r>
    </w:p>
    <w:p w:rsidR="00000000" w:rsidDel="00000000" w:rsidP="00000000" w:rsidRDefault="00000000" w:rsidRPr="00000000" w14:paraId="0000004C">
      <w:pPr>
        <w:tabs>
          <w:tab w:val="center" w:leader="none" w:pos="8766"/>
          <w:tab w:val="center" w:leader="none" w:pos="9479"/>
        </w:tabs>
        <w:spacing w:after="160" w:line="259" w:lineRule="auto"/>
        <w:ind w:left="0" w:right="0" w:firstLine="0"/>
        <w:jc w:val="left"/>
        <w:rPr/>
        <w:sectPr>
          <w:footerReference r:id="rId8" w:type="default"/>
          <w:footerReference r:id="rId9" w:type="first"/>
          <w:footerReference r:id="rId10" w:type="even"/>
          <w:pgSz w:h="15840" w:w="12240" w:orient="portrait"/>
          <w:pgMar w:bottom="1025" w:top="1520" w:left="1752" w:right="1347" w:header="720" w:footer="236"/>
          <w:pgNumType w:start="1"/>
        </w:sectPr>
      </w:pPr>
      <w:r w:rsidDel="00000000" w:rsidR="00000000" w:rsidRPr="00000000">
        <w:rPr>
          <w:rtl w:val="0"/>
        </w:rPr>
      </w:r>
    </w:p>
    <w:p w:rsidR="00000000" w:rsidDel="00000000" w:rsidP="00000000" w:rsidRDefault="00000000" w:rsidRPr="00000000" w14:paraId="0000004D">
      <w:pPr>
        <w:pStyle w:val="Heading2"/>
        <w:spacing w:after="176" w:lineRule="auto"/>
        <w:ind w:left="-5" w:right="0" w:firstLine="0"/>
        <w:rPr/>
      </w:pPr>
      <w:r w:rsidDel="00000000" w:rsidR="00000000" w:rsidRPr="00000000">
        <w:rPr>
          <w:rtl w:val="0"/>
        </w:rPr>
        <w:t xml:space="preserve">1.2 Problem Overview</w:t>
      </w:r>
    </w:p>
    <w:p w:rsidR="00000000" w:rsidDel="00000000" w:rsidP="00000000" w:rsidRDefault="00000000" w:rsidRPr="00000000" w14:paraId="0000004E">
      <w:pPr>
        <w:rPr/>
      </w:pPr>
      <w:r w:rsidDel="00000000" w:rsidR="00000000" w:rsidRPr="00000000">
        <w:rPr>
          <w:rtl w:val="0"/>
        </w:rPr>
        <w:t xml:space="preserve">The contemporary education system confronts a series of interconnected challenges that impede its ability to effectively nurture the intellectual and practical skills of students. Traditional classroom models, designed for a different era, struggle to engage modern learners, resulting in a significant gap between theoretical knowledge and its practical application. This disconnection hinders students' ability to grasp abstract concepts and limits their capacity to develop critical thinking and problem-solving skills.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Moreover, disparities in access to quality education persist globally, perpetuating social and economic inequalities. The one-size-fits-all approach to teaching fails to accommodate diverse learning styles and individual needs, exacerbating these educational inequities. As a consequence, a substantial portion of the global population remains underserved and unable to harness their full potential due to systemic limitations in the education 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lack of adaptability in traditional teaching methods further restricts students' exposure to interactive and collaborative learning experiences. A rigid curriculum often neglects hands-on activities and real-world applications of academic concepts, leaving students ill-prepared for the dynamic challenges of the contemporary world.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integration of technology, specifically augmented reality (AR), presents a promising solution to these challenges. However, the rapid adoption of AR in education introduces its own set of concerns. Ethical dilemmas, privacy issues, and the potential misuse of personal data underscore the importance of establishing clear guidelines and frameworks to govern the responsible implementation of AR in educational settings.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summary, the overarching problem in education encompasses the disconnect between traditional teaching methods and the evolving needs of learners, global disparities in access to quality education, the limited adaptability of educational approaches, and the ethical considerations surrounding the integration of emerging technologies. Addressing this multifaceted challenge requires a comprehensive reevaluation of educational paradigms, the strategic incorporation of innovative technologies like AR, and the development of ethical standards to ensure an inclusive, engaging, and responsible educational environment for all.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ind w:left="-5" w:right="0" w:firstLine="0"/>
        <w:rPr/>
      </w:pPr>
      <w:r w:rsidDel="00000000" w:rsidR="00000000" w:rsidRPr="00000000">
        <w:rPr>
          <w:rtl w:val="0"/>
        </w:rPr>
        <w:t xml:space="preserve">1.3 Hardware Specification</w:t>
      </w:r>
    </w:p>
    <w:p w:rsidR="00000000" w:rsidDel="00000000" w:rsidP="00000000" w:rsidRDefault="00000000" w:rsidRPr="00000000" w14:paraId="00000059">
      <w:pPr>
        <w:rPr/>
      </w:pPr>
      <w:r w:rsidDel="00000000" w:rsidR="00000000" w:rsidRPr="00000000">
        <w:rPr>
          <w:rtl w:val="0"/>
        </w:rPr>
        <w:t xml:space="preserve">Our Augmented Reality in Education project requires a robust and versatile hardware setup to seamlessly integrate augmented reality experiences into the learning environment. The following hardware specifications outline the key components necessary for the successful implementation of our project:</w:t>
      </w:r>
    </w:p>
    <w:p w:rsidR="00000000" w:rsidDel="00000000" w:rsidP="00000000" w:rsidRDefault="00000000" w:rsidRPr="00000000" w14:paraId="0000005A">
      <w:pPr>
        <w:rPr>
          <w:b w:val="1"/>
        </w:rPr>
      </w:pPr>
      <w:r w:rsidDel="00000000" w:rsidR="00000000" w:rsidRPr="00000000">
        <w:rPr>
          <w:b w:val="1"/>
          <w:rtl w:val="0"/>
        </w:rPr>
        <w:t xml:space="preserve">Smart Devices:</w:t>
      </w:r>
    </w:p>
    <w:p w:rsidR="00000000" w:rsidDel="00000000" w:rsidP="00000000" w:rsidRDefault="00000000" w:rsidRPr="00000000" w14:paraId="0000005B">
      <w:pPr>
        <w:rPr/>
      </w:pPr>
      <w:r w:rsidDel="00000000" w:rsidR="00000000" w:rsidRPr="00000000">
        <w:rPr>
          <w:rtl w:val="0"/>
        </w:rPr>
        <w:t xml:space="preserve">Smartphones/Tablets: Equipped with high-resolution displays, powerful processors, and sufficient storage capacity to run AR applications smoothly.</w:t>
      </w:r>
    </w:p>
    <w:p w:rsidR="00000000" w:rsidDel="00000000" w:rsidP="00000000" w:rsidRDefault="00000000" w:rsidRPr="00000000" w14:paraId="0000005C">
      <w:pPr>
        <w:rPr/>
      </w:pPr>
      <w:r w:rsidDel="00000000" w:rsidR="00000000" w:rsidRPr="00000000">
        <w:rPr>
          <w:rtl w:val="0"/>
        </w:rPr>
        <w:t xml:space="preserve">Compatibility: Support for ARCore (Android) and ARKit (iOS) to ensure broad compatibility with popular AR development platforms.</w:t>
      </w:r>
    </w:p>
    <w:p w:rsidR="00000000" w:rsidDel="00000000" w:rsidP="00000000" w:rsidRDefault="00000000" w:rsidRPr="00000000" w14:paraId="0000005D">
      <w:pPr>
        <w:rPr>
          <w:b w:val="1"/>
        </w:rPr>
      </w:pPr>
      <w:r w:rsidDel="00000000" w:rsidR="00000000" w:rsidRPr="00000000">
        <w:rPr>
          <w:b w:val="1"/>
          <w:rtl w:val="0"/>
        </w:rPr>
        <w:t xml:space="preserve">Wearable Devices:</w:t>
      </w:r>
    </w:p>
    <w:p w:rsidR="00000000" w:rsidDel="00000000" w:rsidP="00000000" w:rsidRDefault="00000000" w:rsidRPr="00000000" w14:paraId="0000005E">
      <w:pPr>
        <w:rPr/>
      </w:pPr>
      <w:r w:rsidDel="00000000" w:rsidR="00000000" w:rsidRPr="00000000">
        <w:rPr>
          <w:rtl w:val="0"/>
        </w:rPr>
        <w:t xml:space="preserve">AR Glasses/Headsets: High-quality augmented reality glasses with transparent displays, ensuring an immersive AR experience without obstructing the user's view of the physical world. </w:t>
      </w:r>
    </w:p>
    <w:p w:rsidR="00000000" w:rsidDel="00000000" w:rsidP="00000000" w:rsidRDefault="00000000" w:rsidRPr="00000000" w14:paraId="0000005F">
      <w:pPr>
        <w:rPr/>
      </w:pPr>
      <w:r w:rsidDel="00000000" w:rsidR="00000000" w:rsidRPr="00000000">
        <w:rPr>
          <w:rtl w:val="0"/>
        </w:rPr>
        <w:t xml:space="preserve">Positional Tracking: Integrated sensors, such as accelerometers, gyroscopes, and depth cameras, for accurate positional tracking and mapping in real-time.</w:t>
      </w:r>
    </w:p>
    <w:p w:rsidR="00000000" w:rsidDel="00000000" w:rsidP="00000000" w:rsidRDefault="00000000" w:rsidRPr="00000000" w14:paraId="00000060">
      <w:pPr>
        <w:rPr>
          <w:b w:val="1"/>
        </w:rPr>
      </w:pPr>
      <w:r w:rsidDel="00000000" w:rsidR="00000000" w:rsidRPr="00000000">
        <w:rPr>
          <w:b w:val="1"/>
          <w:rtl w:val="0"/>
        </w:rPr>
        <w:t xml:space="preserve">Computing Devices:</w:t>
      </w:r>
    </w:p>
    <w:p w:rsidR="00000000" w:rsidDel="00000000" w:rsidP="00000000" w:rsidRDefault="00000000" w:rsidRPr="00000000" w14:paraId="00000061">
      <w:pPr>
        <w:rPr/>
      </w:pPr>
      <w:r w:rsidDel="00000000" w:rsidR="00000000" w:rsidRPr="00000000">
        <w:rPr>
          <w:rtl w:val="0"/>
        </w:rPr>
        <w:t xml:space="preserve">PCs/Laptops: High-performance computers with dedicated graphics processing units (GPUs) capable of rendering complex 3D AR content.</w:t>
      </w:r>
    </w:p>
    <w:p w:rsidR="00000000" w:rsidDel="00000000" w:rsidP="00000000" w:rsidRDefault="00000000" w:rsidRPr="00000000" w14:paraId="00000062">
      <w:pPr>
        <w:rPr/>
      </w:pPr>
      <w:r w:rsidDel="00000000" w:rsidR="00000000" w:rsidRPr="00000000">
        <w:rPr>
          <w:rtl w:val="0"/>
        </w:rPr>
        <w:t xml:space="preserve">Processor: Multicore processors to handle the computational demands of AR applications efficiently.</w:t>
      </w:r>
    </w:p>
    <w:p w:rsidR="00000000" w:rsidDel="00000000" w:rsidP="00000000" w:rsidRDefault="00000000" w:rsidRPr="00000000" w14:paraId="00000063">
      <w:pPr>
        <w:rPr/>
      </w:pPr>
      <w:r w:rsidDel="00000000" w:rsidR="00000000" w:rsidRPr="00000000">
        <w:rPr>
          <w:rtl w:val="0"/>
        </w:rPr>
        <w:t xml:space="preserve">RAM: Ample RAM for seamless multitasking and smooth AR content rendering.</w:t>
      </w:r>
    </w:p>
    <w:p w:rsidR="00000000" w:rsidDel="00000000" w:rsidP="00000000" w:rsidRDefault="00000000" w:rsidRPr="00000000" w14:paraId="00000064">
      <w:pPr>
        <w:rPr>
          <w:b w:val="1"/>
        </w:rPr>
      </w:pPr>
      <w:r w:rsidDel="00000000" w:rsidR="00000000" w:rsidRPr="00000000">
        <w:rPr>
          <w:b w:val="1"/>
          <w:rtl w:val="0"/>
        </w:rPr>
        <w:t xml:space="preserve">Networking:</w:t>
      </w:r>
    </w:p>
    <w:p w:rsidR="00000000" w:rsidDel="00000000" w:rsidP="00000000" w:rsidRDefault="00000000" w:rsidRPr="00000000" w14:paraId="00000065">
      <w:pPr>
        <w:rPr/>
      </w:pPr>
      <w:r w:rsidDel="00000000" w:rsidR="00000000" w:rsidRPr="00000000">
        <w:rPr>
          <w:rtl w:val="0"/>
        </w:rPr>
        <w:t xml:space="preserve">High-Speed Internet: Stable and high-bandwidth internet connectivity to support real-time collaboration, cloud-based content delivery, and remote AR experiences.</w:t>
      </w:r>
    </w:p>
    <w:p w:rsidR="00000000" w:rsidDel="00000000" w:rsidP="00000000" w:rsidRDefault="00000000" w:rsidRPr="00000000" w14:paraId="00000066">
      <w:pPr>
        <w:rPr/>
      </w:pPr>
      <w:r w:rsidDel="00000000" w:rsidR="00000000" w:rsidRPr="00000000">
        <w:rPr>
          <w:rtl w:val="0"/>
        </w:rPr>
        <w:t xml:space="preserve">Wireless Connectivity: Bluetooth and Wi-Fi capabilities for seamless communication between devices and peripherals.</w:t>
      </w:r>
    </w:p>
    <w:p w:rsidR="00000000" w:rsidDel="00000000" w:rsidP="00000000" w:rsidRDefault="00000000" w:rsidRPr="00000000" w14:paraId="00000067">
      <w:pPr>
        <w:rPr>
          <w:b w:val="1"/>
        </w:rPr>
      </w:pPr>
      <w:r w:rsidDel="00000000" w:rsidR="00000000" w:rsidRPr="00000000">
        <w:rPr>
          <w:b w:val="1"/>
          <w:rtl w:val="0"/>
        </w:rPr>
        <w:t xml:space="preserve">Input Devices: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Touchscreens: Responsive touch interfaces on smartphones and tablets for user interactions.</w:t>
      </w:r>
    </w:p>
    <w:p w:rsidR="00000000" w:rsidDel="00000000" w:rsidP="00000000" w:rsidRDefault="00000000" w:rsidRPr="00000000" w14:paraId="0000006A">
      <w:pPr>
        <w:rPr/>
      </w:pPr>
      <w:r w:rsidDel="00000000" w:rsidR="00000000" w:rsidRPr="00000000">
        <w:rPr>
          <w:rtl w:val="0"/>
        </w:rPr>
        <w:t xml:space="preserve">Gesture Control: Integration with gesture control devices or sensors for intuitive and hands-free interactions in AR environments.</w:t>
      </w:r>
    </w:p>
    <w:p w:rsidR="00000000" w:rsidDel="00000000" w:rsidP="00000000" w:rsidRDefault="00000000" w:rsidRPr="00000000" w14:paraId="0000006B">
      <w:pPr>
        <w:rPr>
          <w:b w:val="1"/>
        </w:rPr>
      </w:pPr>
      <w:r w:rsidDel="00000000" w:rsidR="00000000" w:rsidRPr="00000000">
        <w:rPr>
          <w:b w:val="1"/>
          <w:rtl w:val="0"/>
        </w:rPr>
        <w:t xml:space="preserve">Camera Systems:</w:t>
      </w:r>
    </w:p>
    <w:p w:rsidR="00000000" w:rsidDel="00000000" w:rsidP="00000000" w:rsidRDefault="00000000" w:rsidRPr="00000000" w14:paraId="0000006C">
      <w:pPr>
        <w:rPr/>
      </w:pPr>
      <w:r w:rsidDel="00000000" w:rsidR="00000000" w:rsidRPr="00000000">
        <w:rPr>
          <w:rtl w:val="0"/>
        </w:rPr>
        <w:t xml:space="preserve">Integrated Cameras: Smart devices and AR glasses with high-resolution cameras for environment understanding, object recognition, and AR content placement.</w:t>
      </w:r>
    </w:p>
    <w:p w:rsidR="00000000" w:rsidDel="00000000" w:rsidP="00000000" w:rsidRDefault="00000000" w:rsidRPr="00000000" w14:paraId="0000006D">
      <w:pPr>
        <w:rPr/>
      </w:pPr>
      <w:r w:rsidDel="00000000" w:rsidR="00000000" w:rsidRPr="00000000">
        <w:rPr>
          <w:rtl w:val="0"/>
        </w:rPr>
        <w:t xml:space="preserve">Depth Sensors: Additional depth-sensing cameras or sensors for accurate spatial mapping and interaction with the physical surroundings.</w:t>
      </w:r>
    </w:p>
    <w:p w:rsidR="00000000" w:rsidDel="00000000" w:rsidP="00000000" w:rsidRDefault="00000000" w:rsidRPr="00000000" w14:paraId="0000006E">
      <w:pPr>
        <w:rPr>
          <w:b w:val="1"/>
        </w:rPr>
      </w:pPr>
      <w:r w:rsidDel="00000000" w:rsidR="00000000" w:rsidRPr="00000000">
        <w:rPr>
          <w:b w:val="1"/>
          <w:rtl w:val="0"/>
        </w:rPr>
        <w:t xml:space="preserve">Audio Systems:</w:t>
      </w:r>
    </w:p>
    <w:p w:rsidR="00000000" w:rsidDel="00000000" w:rsidP="00000000" w:rsidRDefault="00000000" w:rsidRPr="00000000" w14:paraId="0000006F">
      <w:pPr>
        <w:rPr/>
      </w:pPr>
      <w:r w:rsidDel="00000000" w:rsidR="00000000" w:rsidRPr="00000000">
        <w:rPr>
          <w:rtl w:val="0"/>
        </w:rPr>
        <w:t xml:space="preserve">Speakers/Headphones: Clear and immersive audio output for accompanying AR experiences, including spatial audio for a more realistic environment.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ind w:left="-5" w:right="0" w:firstLine="0"/>
        <w:rPr/>
      </w:pPr>
      <w:r w:rsidDel="00000000" w:rsidR="00000000" w:rsidRPr="00000000">
        <w:rPr>
          <w:rtl w:val="0"/>
        </w:rPr>
        <w:t xml:space="preserve">1.4 Software Specification</w:t>
      </w:r>
    </w:p>
    <w:p w:rsidR="00000000" w:rsidDel="00000000" w:rsidP="00000000" w:rsidRDefault="00000000" w:rsidRPr="00000000" w14:paraId="00000073">
      <w:pPr>
        <w:rPr/>
      </w:pPr>
      <w:r w:rsidDel="00000000" w:rsidR="00000000" w:rsidRPr="00000000">
        <w:rPr>
          <w:rtl w:val="0"/>
        </w:rPr>
        <w:t xml:space="preserve">The success of our Augmented Reality in Education project relies on a sophisticated software ecosystem that seamlessly integrates augmented reality (AR) into educational experiences. The following software specifications outline the key components and functionalities required for the effective implementation of our project:</w:t>
      </w:r>
    </w:p>
    <w:p w:rsidR="00000000" w:rsidDel="00000000" w:rsidP="00000000" w:rsidRDefault="00000000" w:rsidRPr="00000000" w14:paraId="00000074">
      <w:pPr>
        <w:rPr>
          <w:b w:val="1"/>
        </w:rPr>
      </w:pPr>
      <w:r w:rsidDel="00000000" w:rsidR="00000000" w:rsidRPr="00000000">
        <w:rPr>
          <w:b w:val="1"/>
          <w:rtl w:val="0"/>
        </w:rPr>
        <w:t xml:space="preserve">AR Development Platforms:</w:t>
      </w:r>
    </w:p>
    <w:p w:rsidR="00000000" w:rsidDel="00000000" w:rsidP="00000000" w:rsidRDefault="00000000" w:rsidRPr="00000000" w14:paraId="00000075">
      <w:pPr>
        <w:rPr/>
      </w:pPr>
      <w:r w:rsidDel="00000000" w:rsidR="00000000" w:rsidRPr="00000000">
        <w:rPr>
          <w:rtl w:val="0"/>
        </w:rPr>
        <w:t xml:space="preserve">ARCore (Android) and ARKit (iOS): Support for major AR development platforms to ensure cross-device compatibility for smartphones and tablets.</w:t>
      </w:r>
    </w:p>
    <w:p w:rsidR="00000000" w:rsidDel="00000000" w:rsidP="00000000" w:rsidRDefault="00000000" w:rsidRPr="00000000" w14:paraId="00000076">
      <w:pPr>
        <w:rPr>
          <w:b w:val="1"/>
        </w:rPr>
      </w:pPr>
      <w:r w:rsidDel="00000000" w:rsidR="00000000" w:rsidRPr="00000000">
        <w:rPr>
          <w:b w:val="1"/>
          <w:rtl w:val="0"/>
        </w:rPr>
        <w:t xml:space="preserve">AR Content Creation Tools:</w:t>
      </w:r>
    </w:p>
    <w:p w:rsidR="00000000" w:rsidDel="00000000" w:rsidP="00000000" w:rsidRDefault="00000000" w:rsidRPr="00000000" w14:paraId="00000077">
      <w:pPr>
        <w:rPr/>
      </w:pPr>
      <w:r w:rsidDel="00000000" w:rsidR="00000000" w:rsidRPr="00000000">
        <w:rPr>
          <w:rtl w:val="0"/>
        </w:rPr>
        <w:t xml:space="preserve">Unity3D or Unreal Engine: Powerful game development engines with AR support for creating interactive and visually engaging educational content.</w:t>
      </w:r>
    </w:p>
    <w:p w:rsidR="00000000" w:rsidDel="00000000" w:rsidP="00000000" w:rsidRDefault="00000000" w:rsidRPr="00000000" w14:paraId="00000078">
      <w:pPr>
        <w:rPr/>
      </w:pPr>
      <w:r w:rsidDel="00000000" w:rsidR="00000000" w:rsidRPr="00000000">
        <w:rPr>
          <w:rtl w:val="0"/>
        </w:rPr>
        <w:t xml:space="preserve">AR Authoring Tools: Intuitive tools for educators to design and customize AR learning experiences without extensive programming knowledge.</w:t>
      </w:r>
    </w:p>
    <w:p w:rsidR="00000000" w:rsidDel="00000000" w:rsidP="00000000" w:rsidRDefault="00000000" w:rsidRPr="00000000" w14:paraId="00000079">
      <w:pPr>
        <w:rPr>
          <w:b w:val="1"/>
        </w:rPr>
      </w:pPr>
      <w:r w:rsidDel="00000000" w:rsidR="00000000" w:rsidRPr="00000000">
        <w:rPr>
          <w:b w:val="1"/>
          <w:rtl w:val="0"/>
        </w:rPr>
        <w:t xml:space="preserve">Educational Content Management System (CMS):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Cloud-Based CMS: Centralized content repository for storing and managing AR educational content, accessible from various devices.</w:t>
      </w:r>
    </w:p>
    <w:p w:rsidR="00000000" w:rsidDel="00000000" w:rsidP="00000000" w:rsidRDefault="00000000" w:rsidRPr="00000000" w14:paraId="0000007C">
      <w:pPr>
        <w:rPr/>
      </w:pPr>
      <w:r w:rsidDel="00000000" w:rsidR="00000000" w:rsidRPr="00000000">
        <w:rPr>
          <w:rtl w:val="0"/>
        </w:rPr>
        <w:t xml:space="preserve">Version Control: Robust version control mechanisms to track changes, updates, and revisions to educational content.</w:t>
      </w:r>
    </w:p>
    <w:p w:rsidR="00000000" w:rsidDel="00000000" w:rsidP="00000000" w:rsidRDefault="00000000" w:rsidRPr="00000000" w14:paraId="0000007D">
      <w:pPr>
        <w:rPr>
          <w:b w:val="1"/>
        </w:rPr>
      </w:pPr>
      <w:r w:rsidDel="00000000" w:rsidR="00000000" w:rsidRPr="00000000">
        <w:rPr>
          <w:b w:val="1"/>
          <w:rtl w:val="0"/>
        </w:rPr>
        <w:t xml:space="preserve">Collaborative Learning Platforms:</w:t>
      </w:r>
    </w:p>
    <w:p w:rsidR="00000000" w:rsidDel="00000000" w:rsidP="00000000" w:rsidRDefault="00000000" w:rsidRPr="00000000" w14:paraId="0000007E">
      <w:pPr>
        <w:rPr/>
      </w:pPr>
      <w:r w:rsidDel="00000000" w:rsidR="00000000" w:rsidRPr="00000000">
        <w:rPr>
          <w:rtl w:val="0"/>
        </w:rPr>
        <w:t xml:space="preserve">Real-Time Collaboration Tools: Integration with collaborative platforms to enable simultaneous participation and interaction among students during AR sessions.</w:t>
      </w:r>
    </w:p>
    <w:p w:rsidR="00000000" w:rsidDel="00000000" w:rsidP="00000000" w:rsidRDefault="00000000" w:rsidRPr="00000000" w14:paraId="0000007F">
      <w:pPr>
        <w:rPr/>
      </w:pPr>
      <w:r w:rsidDel="00000000" w:rsidR="00000000" w:rsidRPr="00000000">
        <w:rPr>
          <w:rtl w:val="0"/>
        </w:rPr>
        <w:t xml:space="preserve">Virtual Classrooms: Seamless integration with virtual classroom environments for remote learning scenarios.</w:t>
      </w:r>
    </w:p>
    <w:p w:rsidR="00000000" w:rsidDel="00000000" w:rsidP="00000000" w:rsidRDefault="00000000" w:rsidRPr="00000000" w14:paraId="00000080">
      <w:pPr>
        <w:rPr>
          <w:b w:val="1"/>
        </w:rPr>
      </w:pPr>
      <w:r w:rsidDel="00000000" w:rsidR="00000000" w:rsidRPr="00000000">
        <w:rPr>
          <w:b w:val="1"/>
          <w:rtl w:val="0"/>
        </w:rPr>
        <w:t xml:space="preserve">User Interface (UI) Design:</w:t>
      </w:r>
    </w:p>
    <w:p w:rsidR="00000000" w:rsidDel="00000000" w:rsidP="00000000" w:rsidRDefault="00000000" w:rsidRPr="00000000" w14:paraId="00000081">
      <w:pPr>
        <w:rPr/>
      </w:pPr>
      <w:r w:rsidDel="00000000" w:rsidR="00000000" w:rsidRPr="00000000">
        <w:rPr>
          <w:rtl w:val="0"/>
        </w:rPr>
        <w:t xml:space="preserve">Intuitive UI/UX: User-friendly interfaces on both smart devices and AR glasses to facilitate easy navigation and interaction.</w:t>
      </w:r>
    </w:p>
    <w:p w:rsidR="00000000" w:rsidDel="00000000" w:rsidP="00000000" w:rsidRDefault="00000000" w:rsidRPr="00000000" w14:paraId="00000082">
      <w:pPr>
        <w:rPr/>
      </w:pPr>
      <w:r w:rsidDel="00000000" w:rsidR="00000000" w:rsidRPr="00000000">
        <w:rPr>
          <w:rtl w:val="0"/>
        </w:rPr>
        <w:t xml:space="preserve">Interactive Menus: Intuitive menus for selecting and navigating through AR educational modules.</w:t>
      </w:r>
    </w:p>
    <w:p w:rsidR="00000000" w:rsidDel="00000000" w:rsidP="00000000" w:rsidRDefault="00000000" w:rsidRPr="00000000" w14:paraId="00000083">
      <w:pPr>
        <w:rPr>
          <w:b w:val="1"/>
        </w:rPr>
      </w:pPr>
      <w:r w:rsidDel="00000000" w:rsidR="00000000" w:rsidRPr="00000000">
        <w:rPr>
          <w:b w:val="1"/>
          <w:rtl w:val="0"/>
        </w:rPr>
        <w:t xml:space="preserve">AR Tracking and Mapping: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Markerless Tracking: Advanced tracking algorithms for markerless AR experiences, allowing for dynamic interactions without the need for physical markers.</w:t>
      </w:r>
    </w:p>
    <w:p w:rsidR="00000000" w:rsidDel="00000000" w:rsidP="00000000" w:rsidRDefault="00000000" w:rsidRPr="00000000" w14:paraId="00000086">
      <w:pPr>
        <w:rPr/>
      </w:pPr>
      <w:r w:rsidDel="00000000" w:rsidR="00000000" w:rsidRPr="00000000">
        <w:rPr>
          <w:rtl w:val="0"/>
        </w:rPr>
        <w:t xml:space="preserve">Spatial Mapping: Real-time mapping of physical environments to accurately place AR content in the user's surroundings.</w:t>
      </w:r>
    </w:p>
    <w:p w:rsidR="00000000" w:rsidDel="00000000" w:rsidP="00000000" w:rsidRDefault="00000000" w:rsidRPr="00000000" w14:paraId="00000087">
      <w:pPr>
        <w:rPr>
          <w:b w:val="1"/>
        </w:rPr>
      </w:pPr>
      <w:r w:rsidDel="00000000" w:rsidR="00000000" w:rsidRPr="00000000">
        <w:rPr>
          <w:b w:val="1"/>
          <w:rtl w:val="0"/>
        </w:rPr>
        <w:t xml:space="preserve">Interactivity Features:</w:t>
      </w:r>
    </w:p>
    <w:p w:rsidR="00000000" w:rsidDel="00000000" w:rsidP="00000000" w:rsidRDefault="00000000" w:rsidRPr="00000000" w14:paraId="00000088">
      <w:pPr>
        <w:rPr/>
      </w:pPr>
      <w:r w:rsidDel="00000000" w:rsidR="00000000" w:rsidRPr="00000000">
        <w:rPr>
          <w:rtl w:val="0"/>
        </w:rPr>
        <w:t xml:space="preserve">Gesture Recognition: Integration of gesture recognition technology to enable natural and intuitive user interactions in AR environments.</w:t>
      </w:r>
    </w:p>
    <w:p w:rsidR="00000000" w:rsidDel="00000000" w:rsidP="00000000" w:rsidRDefault="00000000" w:rsidRPr="00000000" w14:paraId="00000089">
      <w:pPr>
        <w:rPr/>
      </w:pPr>
      <w:r w:rsidDel="00000000" w:rsidR="00000000" w:rsidRPr="00000000">
        <w:rPr>
          <w:rtl w:val="0"/>
        </w:rPr>
        <w:t xml:space="preserve">Voice Commands: Support for voice commands to enhance interactivity and accessibility.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spacing w:after="368" w:lineRule="auto"/>
        <w:ind w:left="-5" w:right="0" w:firstLine="0"/>
        <w:rPr/>
      </w:pPr>
      <w:r w:rsidDel="00000000" w:rsidR="00000000" w:rsidRPr="00000000">
        <w:rPr>
          <w:rtl w:val="0"/>
        </w:rPr>
        <w:t xml:space="preserve">2. LITERATURE SURVEY</w:t>
      </w:r>
    </w:p>
    <w:p w:rsidR="00000000" w:rsidDel="00000000" w:rsidP="00000000" w:rsidRDefault="00000000" w:rsidRPr="00000000" w14:paraId="00000090">
      <w:pPr>
        <w:pStyle w:val="Heading2"/>
        <w:spacing w:after="349" w:line="256" w:lineRule="auto"/>
        <w:ind w:left="154" w:right="0" w:firstLine="0"/>
        <w:rPr>
          <w:sz w:val="36"/>
          <w:szCs w:val="36"/>
        </w:rPr>
      </w:pPr>
      <w:r w:rsidDel="00000000" w:rsidR="00000000" w:rsidRPr="00000000">
        <w:rPr>
          <w:sz w:val="36"/>
          <w:szCs w:val="36"/>
          <w:rtl w:val="0"/>
        </w:rPr>
        <w:t xml:space="preserve">2.1 Existing System</w:t>
      </w:r>
    </w:p>
    <w:p w:rsidR="00000000" w:rsidDel="00000000" w:rsidP="00000000" w:rsidRDefault="00000000" w:rsidRPr="00000000" w14:paraId="00000091">
      <w:pPr>
        <w:rPr>
          <w:b w:val="1"/>
        </w:rPr>
      </w:pPr>
      <w:r w:rsidDel="00000000" w:rsidR="00000000" w:rsidRPr="00000000">
        <w:rPr>
          <w:b w:val="1"/>
          <w:rtl w:val="0"/>
        </w:rPr>
        <w:t xml:space="preserve">AR in Classroom Instruction:</w:t>
      </w:r>
    </w:p>
    <w:p w:rsidR="00000000" w:rsidDel="00000000" w:rsidP="00000000" w:rsidRDefault="00000000" w:rsidRPr="00000000" w14:paraId="00000092">
      <w:pPr>
        <w:rPr/>
      </w:pPr>
      <w:r w:rsidDel="00000000" w:rsidR="00000000" w:rsidRPr="00000000">
        <w:rPr>
          <w:rtl w:val="0"/>
        </w:rPr>
        <w:t xml:space="preserve">Augmented Reality has found its way into traditional classroom settings, enhancing the learning experience by overlaying digital information onto physical objects. Applications like Google Expeditions enable teachers to take students on virtual field trips, providing immersive experiences that supplement textbook learning.</w:t>
      </w:r>
    </w:p>
    <w:p w:rsidR="00000000" w:rsidDel="00000000" w:rsidP="00000000" w:rsidRDefault="00000000" w:rsidRPr="00000000" w14:paraId="00000093">
      <w:pPr>
        <w:rPr>
          <w:b w:val="1"/>
        </w:rPr>
      </w:pPr>
      <w:r w:rsidDel="00000000" w:rsidR="00000000" w:rsidRPr="00000000">
        <w:rPr>
          <w:b w:val="1"/>
          <w:rtl w:val="0"/>
        </w:rPr>
        <w:t xml:space="preserve">AR in Science Education:</w:t>
      </w:r>
    </w:p>
    <w:p w:rsidR="00000000" w:rsidDel="00000000" w:rsidP="00000000" w:rsidRDefault="00000000" w:rsidRPr="00000000" w14:paraId="00000094">
      <w:pPr>
        <w:rPr/>
      </w:pPr>
      <w:r w:rsidDel="00000000" w:rsidR="00000000" w:rsidRPr="00000000">
        <w:rPr>
          <w:rtl w:val="0"/>
        </w:rPr>
        <w:t xml:space="preserve">Numerous studies have explored the use of AR in science education, demonstrating its effectiveness in visualizing complex scientific concepts. For example, apps like Anatomy 4D enable students to explore the human body in 3D, fostering a deeper understanding of anatomy and physiology.</w:t>
      </w:r>
    </w:p>
    <w:p w:rsidR="00000000" w:rsidDel="00000000" w:rsidP="00000000" w:rsidRDefault="00000000" w:rsidRPr="00000000" w14:paraId="00000095">
      <w:pPr>
        <w:rPr>
          <w:b w:val="1"/>
        </w:rPr>
      </w:pPr>
      <w:r w:rsidDel="00000000" w:rsidR="00000000" w:rsidRPr="00000000">
        <w:rPr>
          <w:b w:val="1"/>
          <w:rtl w:val="0"/>
        </w:rPr>
        <w:t xml:space="preserve">AR for Skill Development:</w:t>
      </w:r>
    </w:p>
    <w:p w:rsidR="00000000" w:rsidDel="00000000" w:rsidP="00000000" w:rsidRDefault="00000000" w:rsidRPr="00000000" w14:paraId="00000096">
      <w:pPr>
        <w:rPr/>
      </w:pPr>
      <w:r w:rsidDel="00000000" w:rsidR="00000000" w:rsidRPr="00000000">
        <w:rPr>
          <w:rtl w:val="0"/>
        </w:rPr>
        <w:t xml:space="preserve">Several services focus on leveraging AR for skill development. For instance, language learning apps use AR to overlay translations onto real-world objects, creating an interactive language acquisition experience. This approach enhances language skills by connecting vocabulary to real-world context.</w:t>
      </w:r>
    </w:p>
    <w:p w:rsidR="00000000" w:rsidDel="00000000" w:rsidP="00000000" w:rsidRDefault="00000000" w:rsidRPr="00000000" w14:paraId="00000097">
      <w:pPr>
        <w:rPr>
          <w:b w:val="1"/>
        </w:rPr>
      </w:pPr>
      <w:r w:rsidDel="00000000" w:rsidR="00000000" w:rsidRPr="00000000">
        <w:rPr>
          <w:b w:val="1"/>
          <w:rtl w:val="0"/>
        </w:rPr>
        <w:t xml:space="preserve">AR for Historical Exploration:</w:t>
      </w:r>
    </w:p>
    <w:p w:rsidR="00000000" w:rsidDel="00000000" w:rsidP="00000000" w:rsidRDefault="00000000" w:rsidRPr="00000000" w14:paraId="00000098">
      <w:pPr>
        <w:rPr/>
      </w:pPr>
      <w:r w:rsidDel="00000000" w:rsidR="00000000" w:rsidRPr="00000000">
        <w:rPr>
          <w:rtl w:val="0"/>
        </w:rPr>
        <w:t xml:space="preserve">AR applications have been developed to bring history to life. Users can use their smartphones or AR glasses to view historical sites and see overlays of how these places looked in the past. This immersive approach to history education enhances engagement and understanding.</w:t>
      </w:r>
    </w:p>
    <w:p w:rsidR="00000000" w:rsidDel="00000000" w:rsidP="00000000" w:rsidRDefault="00000000" w:rsidRPr="00000000" w14:paraId="00000099">
      <w:pPr>
        <w:pStyle w:val="Heading2"/>
        <w:spacing w:after="442" w:line="256" w:lineRule="auto"/>
        <w:ind w:left="154" w:right="0" w:firstLine="0"/>
        <w:rPr>
          <w:sz w:val="36"/>
          <w:szCs w:val="36"/>
        </w:rPr>
      </w:pPr>
      <w:r w:rsidDel="00000000" w:rsidR="00000000" w:rsidRPr="00000000">
        <w:rPr>
          <w:sz w:val="36"/>
          <w:szCs w:val="36"/>
          <w:rtl w:val="0"/>
        </w:rPr>
        <w:t xml:space="preserve">2.2 Proposed System</w:t>
      </w:r>
    </w:p>
    <w:p w:rsidR="00000000" w:rsidDel="00000000" w:rsidP="00000000" w:rsidRDefault="00000000" w:rsidRPr="00000000" w14:paraId="0000009A">
      <w:pPr>
        <w:rPr>
          <w:b w:val="1"/>
        </w:rPr>
      </w:pPr>
      <w:r w:rsidDel="00000000" w:rsidR="00000000" w:rsidRPr="00000000">
        <w:rPr>
          <w:b w:val="1"/>
          <w:rtl w:val="0"/>
        </w:rPr>
        <w:t xml:space="preserve">Immersive Learning Environment:</w:t>
      </w:r>
    </w:p>
    <w:p w:rsidR="00000000" w:rsidDel="00000000" w:rsidP="00000000" w:rsidRDefault="00000000" w:rsidRPr="00000000" w14:paraId="0000009B">
      <w:pPr>
        <w:rPr/>
      </w:pPr>
      <w:r w:rsidDel="00000000" w:rsidR="00000000" w:rsidRPr="00000000">
        <w:rPr>
          <w:rtl w:val="0"/>
        </w:rPr>
        <w:t xml:space="preserve">Our proposed system aims to create an immersive learning environment by seamlessly integrating AR into educational practices. Unlike existing services, our system emphasizes a comprehensive approach that covers various subjects and learning scenarios. It allows educators to design customized AR experiences that cater to the specific needs of their students.</w:t>
      </w:r>
    </w:p>
    <w:p w:rsidR="00000000" w:rsidDel="00000000" w:rsidP="00000000" w:rsidRDefault="00000000" w:rsidRPr="00000000" w14:paraId="0000009C">
      <w:pPr>
        <w:rPr>
          <w:b w:val="1"/>
        </w:rPr>
      </w:pPr>
      <w:r w:rsidDel="00000000" w:rsidR="00000000" w:rsidRPr="00000000">
        <w:rPr>
          <w:b w:val="1"/>
          <w:rtl w:val="0"/>
        </w:rPr>
        <w:t xml:space="preserve">Adaptive Learning Paths:</w:t>
      </w:r>
    </w:p>
    <w:p w:rsidR="00000000" w:rsidDel="00000000" w:rsidP="00000000" w:rsidRDefault="00000000" w:rsidRPr="00000000" w14:paraId="0000009D">
      <w:pPr>
        <w:rPr/>
      </w:pPr>
      <w:r w:rsidDel="00000000" w:rsidR="00000000" w:rsidRPr="00000000">
        <w:rPr>
          <w:rtl w:val="0"/>
        </w:rPr>
        <w:t xml:space="preserve">Building on the concept of personalized education, our system proposes adaptive learning paths. Through data analytics and machine learning algorithms, the system tracks individual student progress, tailoring AR content to match their learning styles and pace. This ensures that each student receives a customized educational experience.</w:t>
      </w:r>
    </w:p>
    <w:p w:rsidR="00000000" w:rsidDel="00000000" w:rsidP="00000000" w:rsidRDefault="00000000" w:rsidRPr="00000000" w14:paraId="0000009E">
      <w:pPr>
        <w:rPr>
          <w:b w:val="1"/>
        </w:rPr>
      </w:pPr>
      <w:r w:rsidDel="00000000" w:rsidR="00000000" w:rsidRPr="00000000">
        <w:rPr>
          <w:b w:val="1"/>
          <w:rtl w:val="0"/>
        </w:rPr>
        <w:t xml:space="preserve">Collaborative Learning Spaces:</w:t>
      </w:r>
    </w:p>
    <w:p w:rsidR="00000000" w:rsidDel="00000000" w:rsidP="00000000" w:rsidRDefault="00000000" w:rsidRPr="00000000" w14:paraId="0000009F">
      <w:pPr>
        <w:rPr/>
      </w:pPr>
      <w:r w:rsidDel="00000000" w:rsidR="00000000" w:rsidRPr="00000000">
        <w:rPr>
          <w:rtl w:val="0"/>
        </w:rPr>
        <w:t xml:space="preserve">Our system envisions collaborative learning spaces where students using AR devices can interact in real-time, solving problems, conducting virtual experiments, and exploring educational content together. This goes beyond the capabilities of existing services by fostering a sense of community and teamwork in the virtual learning environment.</w:t>
      </w:r>
    </w:p>
    <w:p w:rsidR="00000000" w:rsidDel="00000000" w:rsidP="00000000" w:rsidRDefault="00000000" w:rsidRPr="00000000" w14:paraId="000000A0">
      <w:pPr>
        <w:rPr>
          <w:b w:val="1"/>
        </w:rPr>
      </w:pPr>
      <w:r w:rsidDel="00000000" w:rsidR="00000000" w:rsidRPr="00000000">
        <w:rPr>
          <w:b w:val="1"/>
          <w:rtl w:val="0"/>
        </w:rPr>
        <w:t xml:space="preserve">Real-World Application Simulations:</w:t>
      </w:r>
    </w:p>
    <w:p w:rsidR="00000000" w:rsidDel="00000000" w:rsidP="00000000" w:rsidRDefault="00000000" w:rsidRPr="00000000" w14:paraId="000000A1">
      <w:pPr>
        <w:rPr/>
      </w:pPr>
      <w:r w:rsidDel="00000000" w:rsidR="00000000" w:rsidRPr="00000000">
        <w:rPr>
          <w:rtl w:val="0"/>
        </w:rPr>
        <w:t xml:space="preserve">The proposed system places a strong emphasis on real-world application simulations. For example, in science and engineering courses, students can use AR to simulate experiments or troubleshoot machinery. This hands-on, practical approach enhances the transfer of theoretical knowledge to real-world scenarios, bridging the gap between academia and industry requirements.</w:t>
      </w:r>
    </w:p>
    <w:p w:rsidR="00000000" w:rsidDel="00000000" w:rsidP="00000000" w:rsidRDefault="00000000" w:rsidRPr="00000000" w14:paraId="000000A2">
      <w:pPr>
        <w:rPr>
          <w:b w:val="1"/>
        </w:rPr>
      </w:pPr>
      <w:r w:rsidDel="00000000" w:rsidR="00000000" w:rsidRPr="00000000">
        <w:rPr>
          <w:b w:val="1"/>
          <w:rtl w:val="0"/>
        </w:rPr>
        <w:t xml:space="preserve">Ethical Considerations and User Privacy:</w:t>
      </w:r>
    </w:p>
    <w:p w:rsidR="00000000" w:rsidDel="00000000" w:rsidP="00000000" w:rsidRDefault="00000000" w:rsidRPr="00000000" w14:paraId="000000A3">
      <w:pPr>
        <w:rPr/>
      </w:pPr>
      <w:r w:rsidDel="00000000" w:rsidR="00000000" w:rsidRPr="00000000">
        <w:rPr>
          <w:rtl w:val="0"/>
        </w:rPr>
        <w:t xml:space="preserve">Acknowledging the ethical concerns surrounding AR in education, our proposed system incorporates robust security measures. It prioritizes user privacy, implements data encryption, and ensures compliance with ethical guidelines. This addresses a critical gap in existing services, where privacy and ethical considerations are sometimes overlooked.</w:t>
      </w:r>
    </w:p>
    <w:p w:rsidR="00000000" w:rsidDel="00000000" w:rsidP="00000000" w:rsidRDefault="00000000" w:rsidRPr="00000000" w14:paraId="000000A4">
      <w:pPr>
        <w:pStyle w:val="Heading2"/>
        <w:spacing w:after="5" w:line="256" w:lineRule="auto"/>
        <w:ind w:left="-5" w:right="0" w:firstLine="0"/>
        <w:rPr/>
      </w:pPr>
      <w:r w:rsidDel="00000000" w:rsidR="00000000" w:rsidRPr="00000000">
        <w:rPr>
          <w:sz w:val="36"/>
          <w:szCs w:val="36"/>
          <w:rtl w:val="0"/>
        </w:rPr>
        <w:t xml:space="preserve">2.3 Literature Review Summary </w:t>
      </w:r>
      <w:r w:rsidDel="00000000" w:rsidR="00000000" w:rsidRPr="00000000">
        <w:rPr>
          <w:sz w:val="24"/>
          <w:szCs w:val="24"/>
          <w:highlight w:val="yellow"/>
          <w:rtl w:val="0"/>
        </w:rPr>
        <w:t xml:space="preserve">(Minimum 7 articles should refer)</w:t>
      </w:r>
      <w:r w:rsidDel="00000000" w:rsidR="00000000" w:rsidRPr="00000000">
        <w:rPr>
          <w:rtl w:val="0"/>
        </w:rPr>
      </w:r>
    </w:p>
    <w:tbl>
      <w:tblPr>
        <w:tblStyle w:val="Table2"/>
        <w:tblW w:w="10035.0" w:type="dxa"/>
        <w:jc w:val="left"/>
        <w:tblInd w:w="-103.0" w:type="dxa"/>
        <w:tblLayout w:type="fixed"/>
        <w:tblLook w:val="0400"/>
      </w:tblPr>
      <w:tblGrid>
        <w:gridCol w:w="1672.5"/>
        <w:gridCol w:w="1672.5"/>
        <w:gridCol w:w="1672.5"/>
        <w:gridCol w:w="1672.5"/>
        <w:gridCol w:w="1672.5"/>
        <w:gridCol w:w="1672.5"/>
        <w:tblGridChange w:id="0">
          <w:tblGrid>
            <w:gridCol w:w="1672.5"/>
            <w:gridCol w:w="1672.5"/>
            <w:gridCol w:w="1672.5"/>
            <w:gridCol w:w="1672.5"/>
            <w:gridCol w:w="1672.5"/>
            <w:gridCol w:w="1672.5"/>
          </w:tblGrid>
        </w:tblGridChange>
      </w:tblGrid>
      <w:tr>
        <w:trPr>
          <w:cantSplit w:val="0"/>
          <w:trHeight w:val="99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25" w:line="259" w:lineRule="auto"/>
              <w:ind w:left="5" w:right="0" w:firstLine="0"/>
              <w:rPr>
                <w:sz w:val="24"/>
                <w:szCs w:val="24"/>
              </w:rPr>
            </w:pPr>
            <w:r w:rsidDel="00000000" w:rsidR="00000000" w:rsidRPr="00000000">
              <w:rPr>
                <w:b w:val="1"/>
                <w:sz w:val="24"/>
                <w:szCs w:val="24"/>
                <w:rtl w:val="0"/>
              </w:rPr>
              <w:t xml:space="preserve">Year and</w:t>
            </w:r>
            <w:r w:rsidDel="00000000" w:rsidR="00000000" w:rsidRPr="00000000">
              <w:rPr>
                <w:rtl w:val="0"/>
              </w:rPr>
            </w:r>
          </w:p>
          <w:p w:rsidR="00000000" w:rsidDel="00000000" w:rsidP="00000000" w:rsidRDefault="00000000" w:rsidRPr="00000000" w14:paraId="000000A6">
            <w:pPr>
              <w:spacing w:after="0" w:line="259" w:lineRule="auto"/>
              <w:ind w:left="94" w:right="0" w:firstLine="0"/>
              <w:jc w:val="left"/>
              <w:rPr>
                <w:sz w:val="24"/>
                <w:szCs w:val="24"/>
              </w:rPr>
            </w:pPr>
            <w:r w:rsidDel="00000000" w:rsidR="00000000" w:rsidRPr="00000000">
              <w:rPr>
                <w:b w:val="1"/>
                <w:sz w:val="24"/>
                <w:szCs w:val="24"/>
                <w:rtl w:val="0"/>
              </w:rPr>
              <w:t xml:space="preserve">Citation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0" w:line="259" w:lineRule="auto"/>
              <w:ind w:left="0" w:right="0" w:firstLine="0"/>
              <w:jc w:val="center"/>
              <w:rPr>
                <w:sz w:val="24"/>
                <w:szCs w:val="24"/>
              </w:rPr>
            </w:pPr>
            <w:r w:rsidDel="00000000" w:rsidR="00000000" w:rsidRPr="00000000">
              <w:rPr>
                <w:b w:val="1"/>
                <w:sz w:val="24"/>
                <w:szCs w:val="24"/>
                <w:rtl w:val="0"/>
              </w:rPr>
              <w:t xml:space="preserve">Article/ 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259" w:lineRule="auto"/>
              <w:ind w:left="39" w:right="0" w:firstLine="252"/>
              <w:jc w:val="left"/>
              <w:rPr>
                <w:sz w:val="24"/>
                <w:szCs w:val="24"/>
              </w:rPr>
            </w:pPr>
            <w:r w:rsidDel="00000000" w:rsidR="00000000" w:rsidRPr="00000000">
              <w:rPr>
                <w:b w:val="1"/>
                <w:sz w:val="24"/>
                <w:szCs w:val="24"/>
                <w:rtl w:val="0"/>
              </w:rPr>
              <w:t xml:space="preserve">Tools/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0" w:line="259" w:lineRule="auto"/>
              <w:ind w:left="79" w:right="0" w:firstLine="0"/>
              <w:jc w:val="left"/>
              <w:rPr>
                <w:sz w:val="24"/>
                <w:szCs w:val="24"/>
              </w:rPr>
            </w:pPr>
            <w:r w:rsidDel="00000000" w:rsidR="00000000" w:rsidRPr="00000000">
              <w:rPr>
                <w:b w:val="1"/>
                <w:sz w:val="24"/>
                <w:szCs w:val="24"/>
                <w:rtl w:val="0"/>
              </w:rPr>
              <w:t xml:space="preserve">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0" w:line="259" w:lineRule="auto"/>
              <w:ind w:left="0" w:right="65" w:firstLine="0"/>
              <w:jc w:val="center"/>
              <w:rPr>
                <w:sz w:val="24"/>
                <w:szCs w:val="24"/>
              </w:rPr>
            </w:pPr>
            <w:r w:rsidDel="00000000" w:rsidR="00000000" w:rsidRPr="00000000">
              <w:rPr>
                <w:b w:val="1"/>
                <w:sz w:val="24"/>
                <w:szCs w:val="24"/>
                <w:rtl w:val="0"/>
              </w:rPr>
              <w:t xml:space="preserv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after="0" w:line="259" w:lineRule="auto"/>
              <w:ind w:left="0" w:right="0" w:firstLine="0"/>
              <w:jc w:val="center"/>
              <w:rPr>
                <w:sz w:val="24"/>
                <w:szCs w:val="24"/>
              </w:rPr>
            </w:pPr>
            <w:r w:rsidDel="00000000" w:rsidR="00000000" w:rsidRPr="00000000">
              <w:rPr>
                <w:b w:val="1"/>
                <w:sz w:val="24"/>
                <w:szCs w:val="24"/>
                <w:rtl w:val="0"/>
              </w:rPr>
              <w:t xml:space="preserve">Evaluation Parameter</w:t>
            </w:r>
            <w:r w:rsidDel="00000000" w:rsidR="00000000" w:rsidRPr="00000000">
              <w:rPr>
                <w:rtl w:val="0"/>
              </w:rPr>
            </w:r>
          </w:p>
        </w:tc>
      </w:tr>
      <w:tr>
        <w:trPr>
          <w:cantSplit w:val="0"/>
          <w:trHeight w:val="3143.247070312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C">
            <w:pPr>
              <w:spacing w:after="0" w:line="259" w:lineRule="auto"/>
              <w:ind w:left="279" w:right="0" w:firstLine="0"/>
              <w:jc w:val="center"/>
              <w:rPr>
                <w:sz w:val="24"/>
                <w:szCs w:val="24"/>
              </w:rPr>
            </w:pPr>
            <w:r w:rsidDel="00000000" w:rsidR="00000000" w:rsidRPr="00000000">
              <w:rPr>
                <w:sz w:val="24"/>
                <w:szCs w:val="24"/>
                <w:rtl w:val="0"/>
              </w:rPr>
              <w:t xml:space="preserve">2017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D">
            <w:pPr>
              <w:spacing w:after="0" w:line="259" w:lineRule="auto"/>
              <w:ind w:left="307" w:right="0" w:firstLine="108"/>
              <w:jc w:val="center"/>
              <w:rPr>
                <w:sz w:val="24"/>
                <w:szCs w:val="24"/>
              </w:rPr>
            </w:pPr>
            <w:r w:rsidDel="00000000" w:rsidR="00000000" w:rsidRPr="00000000">
              <w:rPr>
                <w:sz w:val="24"/>
                <w:szCs w:val="24"/>
                <w:rtl w:val="0"/>
              </w:rPr>
              <w:t xml:space="preserve">"Augmented Reality in Education: A Meta-Review and Cross-Media Analysis" by Akçayır, M., &amp; Akçayır, G.</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E">
            <w:pPr>
              <w:spacing w:after="0" w:line="259" w:lineRule="auto"/>
              <w:ind w:left="0" w:right="0" w:firstLine="0"/>
              <w:jc w:val="center"/>
              <w:rPr>
                <w:sz w:val="24"/>
                <w:szCs w:val="24"/>
              </w:rPr>
            </w:pPr>
            <w:r w:rsidDel="00000000" w:rsidR="00000000" w:rsidRPr="00000000">
              <w:rPr>
                <w:sz w:val="24"/>
                <w:szCs w:val="24"/>
                <w:rtl w:val="0"/>
              </w:rPr>
              <w:t xml:space="preserve">Vuforia, ARKit, ARCore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259" w:lineRule="auto"/>
              <w:ind w:left="0" w:right="53" w:firstLine="0"/>
              <w:jc w:val="center"/>
              <w:rPr>
                <w:sz w:val="24"/>
                <w:szCs w:val="24"/>
              </w:rPr>
            </w:pPr>
            <w:r w:rsidDel="00000000" w:rsidR="00000000" w:rsidRPr="00000000">
              <w:rPr>
                <w:sz w:val="24"/>
                <w:szCs w:val="24"/>
                <w:rtl w:val="0"/>
              </w:rPr>
              <w:t xml:space="preserve">Meta-review and cross-media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0" w:line="259" w:lineRule="auto"/>
              <w:ind w:left="0" w:right="50" w:firstLine="0"/>
              <w:jc w:val="center"/>
              <w:rPr>
                <w:sz w:val="24"/>
                <w:szCs w:val="24"/>
              </w:rPr>
            </w:pPr>
            <w:r w:rsidDel="00000000" w:rsidR="00000000" w:rsidRPr="00000000">
              <w:rPr>
                <w:sz w:val="24"/>
                <w:szCs w:val="24"/>
                <w:rtl w:val="0"/>
              </w:rPr>
              <w:t xml:space="preserve">Computers &amp; Education, 109, 102-119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1">
            <w:pPr>
              <w:spacing w:after="0" w:line="259" w:lineRule="auto"/>
              <w:ind w:left="0" w:right="57" w:firstLine="0"/>
              <w:jc w:val="center"/>
              <w:rPr>
                <w:sz w:val="24"/>
                <w:szCs w:val="24"/>
              </w:rPr>
            </w:pPr>
            <w:r w:rsidDel="00000000" w:rsidR="00000000" w:rsidRPr="00000000">
              <w:rPr>
                <w:sz w:val="24"/>
                <w:szCs w:val="24"/>
                <w:rtl w:val="0"/>
              </w:rPr>
              <w:t xml:space="preserve"> Explores the overall impact of augmented reality in education through a comprehensive meta-review, providing insights into the effectiveness of AR across various educational contexts.</w:t>
            </w:r>
          </w:p>
        </w:tc>
      </w:tr>
      <w:tr>
        <w:trPr>
          <w:cantSplit w:val="0"/>
          <w:trHeight w:val="3143.247070312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2">
            <w:pPr>
              <w:spacing w:after="0" w:line="259" w:lineRule="auto"/>
              <w:ind w:left="279" w:right="0" w:firstLine="0"/>
              <w:jc w:val="center"/>
              <w:rPr>
                <w:sz w:val="24"/>
                <w:szCs w:val="24"/>
              </w:rPr>
            </w:pPr>
            <w:r w:rsidDel="00000000" w:rsidR="00000000" w:rsidRPr="00000000">
              <w:rPr>
                <w:sz w:val="24"/>
                <w:szCs w:val="24"/>
                <w:rtl w:val="0"/>
              </w:rPr>
              <w:t xml:space="preserve"> 2018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259" w:lineRule="auto"/>
              <w:ind w:left="0" w:right="70" w:firstLine="0"/>
              <w:jc w:val="center"/>
              <w:rPr>
                <w:sz w:val="24"/>
                <w:szCs w:val="24"/>
              </w:rPr>
            </w:pPr>
            <w:r w:rsidDel="00000000" w:rsidR="00000000" w:rsidRPr="00000000">
              <w:rPr>
                <w:sz w:val="24"/>
                <w:szCs w:val="24"/>
                <w:rtl w:val="0"/>
              </w:rPr>
              <w:t xml:space="preserve"> "A systematic review of Augmented Reality in education: Advantages and applications" by Saqr, M., et 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0" w:line="259" w:lineRule="auto"/>
              <w:ind w:left="0" w:right="0" w:firstLine="0"/>
              <w:jc w:val="center"/>
              <w:rPr>
                <w:sz w:val="24"/>
                <w:szCs w:val="24"/>
              </w:rPr>
            </w:pPr>
            <w:r w:rsidDel="00000000" w:rsidR="00000000" w:rsidRPr="00000000">
              <w:rPr>
                <w:sz w:val="24"/>
                <w:szCs w:val="24"/>
                <w:rtl w:val="0"/>
              </w:rPr>
              <w:t xml:space="preserve">Vuforia, ARKit, ARCore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5">
            <w:pPr>
              <w:spacing w:after="0" w:line="259" w:lineRule="auto"/>
              <w:ind w:left="454" w:right="0" w:hanging="185"/>
              <w:jc w:val="center"/>
              <w:rPr>
                <w:sz w:val="24"/>
                <w:szCs w:val="24"/>
              </w:rPr>
            </w:pPr>
            <w:r w:rsidDel="00000000" w:rsidR="00000000" w:rsidRPr="00000000">
              <w:rPr>
                <w:sz w:val="24"/>
                <w:szCs w:val="24"/>
                <w:rtl w:val="0"/>
              </w:rPr>
              <w:t xml:space="preserve">Systematic review</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6">
            <w:pPr>
              <w:spacing w:after="0" w:line="259" w:lineRule="auto"/>
              <w:ind w:left="192" w:right="0" w:firstLine="298"/>
              <w:jc w:val="center"/>
              <w:rPr>
                <w:sz w:val="24"/>
                <w:szCs w:val="24"/>
              </w:rPr>
            </w:pPr>
            <w:r w:rsidDel="00000000" w:rsidR="00000000" w:rsidRPr="00000000">
              <w:rPr>
                <w:sz w:val="24"/>
                <w:szCs w:val="24"/>
                <w:rtl w:val="0"/>
              </w:rPr>
              <w:t xml:space="preserve">Journal of Education and Information Technologies, 23(4), 1515-1524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7">
            <w:pPr>
              <w:spacing w:after="0" w:line="259" w:lineRule="auto"/>
              <w:ind w:left="0" w:right="61" w:firstLine="0"/>
              <w:jc w:val="center"/>
              <w:rPr>
                <w:sz w:val="24"/>
                <w:szCs w:val="24"/>
              </w:rPr>
            </w:pPr>
            <w:r w:rsidDel="00000000" w:rsidR="00000000" w:rsidRPr="00000000">
              <w:rPr>
                <w:sz w:val="24"/>
                <w:szCs w:val="24"/>
                <w:rtl w:val="0"/>
              </w:rPr>
              <w:t xml:space="preserve">Systematically evaluates the advantages and diverse applications of augmented reality in education, highlighting specific tools used in AR development.</w:t>
            </w:r>
          </w:p>
        </w:tc>
      </w:tr>
      <w:tr>
        <w:trPr>
          <w:cantSplit w:val="0"/>
          <w:trHeight w:val="3143.247070312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8">
            <w:pPr>
              <w:spacing w:after="0" w:line="259" w:lineRule="auto"/>
              <w:ind w:left="279" w:right="0" w:firstLine="0"/>
              <w:jc w:val="center"/>
              <w:rPr>
                <w:sz w:val="24"/>
                <w:szCs w:val="24"/>
              </w:rPr>
            </w:pPr>
            <w:r w:rsidDel="00000000" w:rsidR="00000000" w:rsidRPr="00000000">
              <w:rPr>
                <w:sz w:val="24"/>
                <w:szCs w:val="24"/>
                <w:rtl w:val="0"/>
              </w:rPr>
              <w:t xml:space="preserve">2019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259" w:lineRule="auto"/>
              <w:ind w:left="43" w:right="0" w:firstLine="0"/>
              <w:jc w:val="center"/>
              <w:rPr>
                <w:sz w:val="24"/>
                <w:szCs w:val="24"/>
              </w:rPr>
            </w:pPr>
            <w:r w:rsidDel="00000000" w:rsidR="00000000" w:rsidRPr="00000000">
              <w:rPr>
                <w:sz w:val="24"/>
                <w:szCs w:val="24"/>
                <w:rtl w:val="0"/>
              </w:rPr>
              <w:t xml:space="preserve">"Augmented reality in education: Current technologies and the potential for education" by Bacca, J., et 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0" w:right="63" w:firstLine="0"/>
              <w:jc w:val="center"/>
              <w:rPr>
                <w:sz w:val="24"/>
                <w:szCs w:val="24"/>
              </w:rPr>
            </w:pPr>
            <w:r w:rsidDel="00000000" w:rsidR="00000000" w:rsidRPr="00000000">
              <w:rPr>
                <w:sz w:val="24"/>
                <w:szCs w:val="24"/>
                <w:rtl w:val="0"/>
              </w:rPr>
              <w:t xml:space="preserve">Zappar, Aurasma, ARToolkit</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B">
            <w:pPr>
              <w:spacing w:after="0" w:line="259" w:lineRule="auto"/>
              <w:ind w:left="211" w:right="0" w:firstLine="166"/>
              <w:jc w:val="center"/>
              <w:rPr>
                <w:sz w:val="24"/>
                <w:szCs w:val="24"/>
              </w:rPr>
            </w:pPr>
            <w:r w:rsidDel="00000000" w:rsidR="00000000" w:rsidRPr="00000000">
              <w:rPr>
                <w:sz w:val="24"/>
                <w:szCs w:val="24"/>
                <w:rtl w:val="0"/>
              </w:rPr>
              <w:t xml:space="preserve">Literature review and case study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160" w:line="259" w:lineRule="auto"/>
              <w:ind w:left="0" w:right="0" w:firstLine="0"/>
              <w:jc w:val="center"/>
              <w:rPr>
                <w:sz w:val="24"/>
                <w:szCs w:val="24"/>
              </w:rPr>
            </w:pPr>
            <w:r w:rsidDel="00000000" w:rsidR="00000000" w:rsidRPr="00000000">
              <w:rPr>
                <w:sz w:val="24"/>
                <w:szCs w:val="24"/>
                <w:rtl w:val="0"/>
              </w:rPr>
              <w:t xml:space="preserve"> Computers &amp; Education, 129, 15-27</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D">
            <w:pPr>
              <w:spacing w:after="0" w:line="259" w:lineRule="auto"/>
              <w:ind w:left="384" w:right="0" w:hanging="110"/>
              <w:jc w:val="center"/>
              <w:rPr>
                <w:sz w:val="24"/>
                <w:szCs w:val="24"/>
              </w:rPr>
            </w:pPr>
            <w:r w:rsidDel="00000000" w:rsidR="00000000" w:rsidRPr="00000000">
              <w:rPr>
                <w:sz w:val="24"/>
                <w:szCs w:val="24"/>
                <w:rtl w:val="0"/>
              </w:rPr>
              <w:t xml:space="preserve"> Investigates current AR technologies and their potential in education, combining a literature review with case study analyses to provide practical insights.</w:t>
            </w:r>
          </w:p>
        </w:tc>
      </w:tr>
      <w:tr>
        <w:trPr>
          <w:cantSplit w:val="0"/>
          <w:trHeight w:val="3143.247070312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E">
            <w:pPr>
              <w:spacing w:after="0" w:line="259" w:lineRule="auto"/>
              <w:ind w:left="279" w:right="0" w:firstLine="0"/>
              <w:jc w:val="center"/>
              <w:rPr>
                <w:sz w:val="24"/>
                <w:szCs w:val="24"/>
              </w:rPr>
            </w:pPr>
            <w:r w:rsidDel="00000000" w:rsidR="00000000" w:rsidRPr="00000000">
              <w:rPr>
                <w:sz w:val="24"/>
                <w:szCs w:val="24"/>
                <w:rtl w:val="0"/>
              </w:rPr>
              <w:t xml:space="preserve">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after="0" w:line="259" w:lineRule="auto"/>
              <w:ind w:left="43" w:right="0" w:firstLine="0"/>
              <w:jc w:val="center"/>
              <w:rPr>
                <w:sz w:val="24"/>
                <w:szCs w:val="24"/>
              </w:rPr>
            </w:pPr>
            <w:r w:rsidDel="00000000" w:rsidR="00000000" w:rsidRPr="00000000">
              <w:rPr>
                <w:sz w:val="24"/>
                <w:szCs w:val="24"/>
                <w:rtl w:val="0"/>
              </w:rPr>
              <w:t xml:space="preserve">"The impact of Augmented Reality on learning: A moderating role of academic discipline" by Dunleavy, M., et 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59" w:lineRule="auto"/>
              <w:ind w:left="0" w:right="63" w:firstLine="0"/>
              <w:jc w:val="center"/>
              <w:rPr>
                <w:sz w:val="24"/>
                <w:szCs w:val="24"/>
              </w:rPr>
            </w:pPr>
            <w:r w:rsidDel="00000000" w:rsidR="00000000" w:rsidRPr="00000000">
              <w:rPr>
                <w:sz w:val="24"/>
                <w:szCs w:val="24"/>
                <w:rtl w:val="0"/>
              </w:rPr>
              <w:t xml:space="preserve">Layar, ARIS, Aurasma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1">
            <w:pPr>
              <w:spacing w:after="0" w:line="259" w:lineRule="auto"/>
              <w:ind w:left="211" w:right="0" w:firstLine="166"/>
              <w:jc w:val="center"/>
              <w:rPr>
                <w:sz w:val="24"/>
                <w:szCs w:val="24"/>
              </w:rPr>
            </w:pPr>
            <w:r w:rsidDel="00000000" w:rsidR="00000000" w:rsidRPr="00000000">
              <w:rPr>
                <w:sz w:val="24"/>
                <w:szCs w:val="24"/>
                <w:rtl w:val="0"/>
              </w:rPr>
              <w:t xml:space="preserve">Experimental research and meta-analysis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160" w:line="259" w:lineRule="auto"/>
              <w:ind w:left="0" w:right="0" w:firstLine="0"/>
              <w:jc w:val="center"/>
              <w:rPr>
                <w:sz w:val="24"/>
                <w:szCs w:val="24"/>
              </w:rPr>
            </w:pPr>
            <w:r w:rsidDel="00000000" w:rsidR="00000000" w:rsidRPr="00000000">
              <w:rPr>
                <w:sz w:val="24"/>
                <w:szCs w:val="24"/>
                <w:rtl w:val="0"/>
              </w:rPr>
              <w:t xml:space="preserve">Journal of Educational Psychology, 112(2), 222-235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3">
            <w:pPr>
              <w:spacing w:after="0" w:line="259" w:lineRule="auto"/>
              <w:ind w:left="384" w:right="0" w:hanging="110"/>
              <w:jc w:val="center"/>
              <w:rPr>
                <w:sz w:val="24"/>
                <w:szCs w:val="24"/>
              </w:rPr>
            </w:pPr>
            <w:r w:rsidDel="00000000" w:rsidR="00000000" w:rsidRPr="00000000">
              <w:rPr>
                <w:sz w:val="24"/>
                <w:szCs w:val="24"/>
                <w:rtl w:val="0"/>
              </w:rPr>
              <w:t xml:space="preserve">Examines the impact of augmented reality on learning outcomes, considering the moderating role of academic discipline, using both experimental research and meta-analysis.</w:t>
            </w:r>
          </w:p>
        </w:tc>
      </w:tr>
      <w:tr>
        <w:trPr>
          <w:cantSplit w:val="0"/>
          <w:trHeight w:val="3143.247070312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4">
            <w:pPr>
              <w:spacing w:after="0" w:line="259" w:lineRule="auto"/>
              <w:ind w:left="279" w:right="0" w:firstLine="0"/>
              <w:jc w:val="center"/>
              <w:rPr>
                <w:sz w:val="24"/>
                <w:szCs w:val="24"/>
              </w:rPr>
            </w:pPr>
            <w:r w:rsidDel="00000000" w:rsidR="00000000" w:rsidRPr="00000000">
              <w:rPr>
                <w:sz w:val="24"/>
                <w:szCs w:val="24"/>
                <w:rtl w:val="0"/>
              </w:rPr>
              <w:t xml:space="preserve">2021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0" w:line="259" w:lineRule="auto"/>
              <w:ind w:left="43" w:right="0" w:firstLine="0"/>
              <w:jc w:val="center"/>
              <w:rPr>
                <w:sz w:val="24"/>
                <w:szCs w:val="24"/>
              </w:rPr>
            </w:pPr>
            <w:r w:rsidDel="00000000" w:rsidR="00000000" w:rsidRPr="00000000">
              <w:rPr>
                <w:sz w:val="24"/>
                <w:szCs w:val="24"/>
                <w:rtl w:val="0"/>
              </w:rPr>
              <w:t xml:space="preserve"> "Augmented Reality Applications in Education: A Systematic Review" by Chang, C.-H., et 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59" w:lineRule="auto"/>
              <w:ind w:left="0" w:right="63" w:firstLine="0"/>
              <w:jc w:val="center"/>
              <w:rPr>
                <w:sz w:val="24"/>
                <w:szCs w:val="24"/>
              </w:rPr>
            </w:pPr>
            <w:r w:rsidDel="00000000" w:rsidR="00000000" w:rsidRPr="00000000">
              <w:rPr>
                <w:sz w:val="24"/>
                <w:szCs w:val="24"/>
                <w:rtl w:val="0"/>
              </w:rPr>
              <w:t xml:space="preserve">ARKit, ARCore, Vuforia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7">
            <w:pPr>
              <w:spacing w:after="0" w:line="259" w:lineRule="auto"/>
              <w:ind w:left="211" w:right="0" w:firstLine="166"/>
              <w:jc w:val="center"/>
              <w:rPr>
                <w:sz w:val="24"/>
                <w:szCs w:val="24"/>
              </w:rPr>
            </w:pPr>
            <w:r w:rsidDel="00000000" w:rsidR="00000000" w:rsidRPr="00000000">
              <w:rPr>
                <w:sz w:val="24"/>
                <w:szCs w:val="24"/>
                <w:rtl w:val="0"/>
              </w:rPr>
              <w:t xml:space="preserve">Systematic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160" w:line="259" w:lineRule="auto"/>
              <w:ind w:left="0" w:right="0" w:firstLine="0"/>
              <w:jc w:val="center"/>
              <w:rPr>
                <w:sz w:val="24"/>
                <w:szCs w:val="24"/>
              </w:rPr>
            </w:pPr>
            <w:r w:rsidDel="00000000" w:rsidR="00000000" w:rsidRPr="00000000">
              <w:rPr>
                <w:sz w:val="24"/>
                <w:szCs w:val="24"/>
                <w:rtl w:val="0"/>
              </w:rPr>
              <w:t xml:space="preserve">Sustainability, 13(12), 6829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9">
            <w:pPr>
              <w:spacing w:after="0" w:line="259" w:lineRule="auto"/>
              <w:ind w:left="384" w:right="0" w:hanging="110"/>
              <w:jc w:val="center"/>
              <w:rPr>
                <w:sz w:val="24"/>
                <w:szCs w:val="24"/>
              </w:rPr>
            </w:pPr>
            <w:r w:rsidDel="00000000" w:rsidR="00000000" w:rsidRPr="00000000">
              <w:rPr>
                <w:sz w:val="24"/>
                <w:szCs w:val="24"/>
                <w:rtl w:val="0"/>
              </w:rPr>
              <w:t xml:space="preserve">Provides a systematic review of augmented reality applications in education, focusing on sustainability and exploring the software tools commonly used.</w:t>
            </w:r>
          </w:p>
        </w:tc>
      </w:tr>
      <w:tr>
        <w:trPr>
          <w:cantSplit w:val="0"/>
          <w:trHeight w:val="3143.247070312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A">
            <w:pPr>
              <w:spacing w:after="0" w:line="259" w:lineRule="auto"/>
              <w:ind w:left="279" w:right="0" w:firstLine="0"/>
              <w:jc w:val="center"/>
              <w:rPr>
                <w:sz w:val="24"/>
                <w:szCs w:val="24"/>
              </w:rPr>
            </w:pPr>
            <w:r w:rsidDel="00000000" w:rsidR="00000000" w:rsidRPr="00000000">
              <w:rPr>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259" w:lineRule="auto"/>
              <w:ind w:left="43" w:right="0" w:firstLine="0"/>
              <w:jc w:val="center"/>
              <w:rPr>
                <w:sz w:val="24"/>
                <w:szCs w:val="24"/>
              </w:rPr>
            </w:pPr>
            <w:r w:rsidDel="00000000" w:rsidR="00000000" w:rsidRPr="00000000">
              <w:rPr>
                <w:sz w:val="24"/>
                <w:szCs w:val="24"/>
                <w:rtl w:val="0"/>
              </w:rPr>
              <w:t xml:space="preserve">"Enhancing Learning Engagement through Augmented Reality in Higher Education: A Comprehensive Review" by So, S., &amp; Kim,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59" w:lineRule="auto"/>
              <w:ind w:left="0" w:right="63" w:firstLine="0"/>
              <w:jc w:val="center"/>
              <w:rPr>
                <w:sz w:val="24"/>
                <w:szCs w:val="24"/>
              </w:rPr>
            </w:pPr>
            <w:r w:rsidDel="00000000" w:rsidR="00000000" w:rsidRPr="00000000">
              <w:rPr>
                <w:sz w:val="24"/>
                <w:szCs w:val="24"/>
                <w:rtl w:val="0"/>
              </w:rPr>
              <w:t xml:space="preserve"> Merge Cube, ARCore, ARKit</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D">
            <w:pPr>
              <w:spacing w:after="0" w:line="259" w:lineRule="auto"/>
              <w:ind w:left="211" w:right="0" w:firstLine="166"/>
              <w:jc w:val="center"/>
              <w:rPr>
                <w:sz w:val="24"/>
                <w:szCs w:val="24"/>
              </w:rPr>
            </w:pPr>
            <w:r w:rsidDel="00000000" w:rsidR="00000000" w:rsidRPr="00000000">
              <w:rPr>
                <w:sz w:val="24"/>
                <w:szCs w:val="24"/>
                <w:rtl w:val="0"/>
              </w:rPr>
              <w:t xml:space="preserve">Comprehensive review and meta-analysis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160" w:line="259" w:lineRule="auto"/>
              <w:ind w:left="0" w:right="0" w:firstLine="0"/>
              <w:jc w:val="center"/>
              <w:rPr>
                <w:sz w:val="24"/>
                <w:szCs w:val="24"/>
              </w:rPr>
            </w:pPr>
            <w:r w:rsidDel="00000000" w:rsidR="00000000" w:rsidRPr="00000000">
              <w:rPr>
                <w:sz w:val="24"/>
                <w:szCs w:val="24"/>
                <w:rtl w:val="0"/>
              </w:rPr>
              <w:t xml:space="preserve">Interactive Learning Environments, 1-15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CF">
            <w:pPr>
              <w:spacing w:after="0" w:line="259" w:lineRule="auto"/>
              <w:ind w:left="384" w:right="0" w:hanging="110"/>
              <w:jc w:val="center"/>
              <w:rPr>
                <w:sz w:val="24"/>
                <w:szCs w:val="24"/>
              </w:rPr>
            </w:pPr>
            <w:r w:rsidDel="00000000" w:rsidR="00000000" w:rsidRPr="00000000">
              <w:rPr>
                <w:sz w:val="24"/>
                <w:szCs w:val="24"/>
                <w:rtl w:val="0"/>
              </w:rPr>
              <w:t xml:space="preserve">Explores the enhancement of learning engagement through augmented reality in higher education, employing a comprehensive review and meta-analysis approach.</w:t>
            </w:r>
          </w:p>
        </w:tc>
      </w:tr>
      <w:tr>
        <w:trPr>
          <w:cantSplit w:val="0"/>
          <w:trHeight w:val="3143.247070312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0">
            <w:pPr>
              <w:spacing w:after="0" w:line="259" w:lineRule="auto"/>
              <w:ind w:left="279" w:right="0" w:firstLine="0"/>
              <w:jc w:val="center"/>
              <w:rPr>
                <w:sz w:val="24"/>
                <w:szCs w:val="24"/>
              </w:rPr>
            </w:pPr>
            <w:r w:rsidDel="00000000" w:rsidR="00000000" w:rsidRPr="00000000">
              <w:rPr>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259" w:lineRule="auto"/>
              <w:ind w:left="43" w:right="0" w:firstLine="0"/>
              <w:jc w:val="center"/>
              <w:rPr>
                <w:sz w:val="24"/>
                <w:szCs w:val="24"/>
              </w:rPr>
            </w:pPr>
            <w:r w:rsidDel="00000000" w:rsidR="00000000" w:rsidRPr="00000000">
              <w:rPr>
                <w:sz w:val="24"/>
                <w:szCs w:val="24"/>
                <w:rtl w:val="0"/>
              </w:rPr>
              <w:t xml:space="preserve"> "Evaluating the Impact of Augmented Reality on Student Learning: A Systematic Review" by Wang, F., et 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59" w:lineRule="auto"/>
              <w:ind w:left="0" w:right="63" w:firstLine="0"/>
              <w:jc w:val="center"/>
              <w:rPr>
                <w:sz w:val="24"/>
                <w:szCs w:val="24"/>
              </w:rPr>
            </w:pPr>
            <w:r w:rsidDel="00000000" w:rsidR="00000000" w:rsidRPr="00000000">
              <w:rPr>
                <w:sz w:val="24"/>
                <w:szCs w:val="24"/>
                <w:rtl w:val="0"/>
              </w:rPr>
              <w:t xml:space="preserve">ZapWorks, ARToolKit, ARCore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3">
            <w:pPr>
              <w:spacing w:after="0" w:line="259" w:lineRule="auto"/>
              <w:ind w:left="211" w:right="0" w:firstLine="166"/>
              <w:jc w:val="center"/>
              <w:rPr>
                <w:sz w:val="24"/>
                <w:szCs w:val="24"/>
              </w:rPr>
            </w:pPr>
            <w:r w:rsidDel="00000000" w:rsidR="00000000" w:rsidRPr="00000000">
              <w:rPr>
                <w:sz w:val="24"/>
                <w:szCs w:val="24"/>
                <w:rtl w:val="0"/>
              </w:rPr>
              <w:t xml:space="preserve">Systematic review and qualitative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160" w:line="259" w:lineRule="auto"/>
              <w:ind w:left="0" w:right="0" w:firstLine="0"/>
              <w:jc w:val="center"/>
              <w:rPr>
                <w:sz w:val="24"/>
                <w:szCs w:val="24"/>
              </w:rPr>
            </w:pPr>
            <w:r w:rsidDel="00000000" w:rsidR="00000000" w:rsidRPr="00000000">
              <w:rPr>
                <w:sz w:val="24"/>
                <w:szCs w:val="24"/>
                <w:rtl w:val="0"/>
              </w:rPr>
              <w:t xml:space="preserve">Journal of Computer Assisted Learning, 39(6), 795-810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5">
            <w:pPr>
              <w:spacing w:line="259" w:lineRule="auto"/>
              <w:ind w:left="384" w:right="0" w:hanging="110"/>
              <w:jc w:val="center"/>
              <w:rPr>
                <w:sz w:val="24"/>
                <w:szCs w:val="24"/>
              </w:rPr>
            </w:pPr>
            <w:r w:rsidDel="00000000" w:rsidR="00000000" w:rsidRPr="00000000">
              <w:rPr>
                <w:sz w:val="24"/>
                <w:szCs w:val="24"/>
                <w:rtl w:val="0"/>
              </w:rPr>
              <w:t xml:space="preserve">Systematically evaluates the impact of augmented reality on student learning, incorporating both a systematic review and qualitative analysis of existing literature.</w:t>
            </w:r>
          </w:p>
        </w:tc>
      </w:tr>
    </w:tbl>
    <w:p w:rsidR="00000000" w:rsidDel="00000000" w:rsidP="00000000" w:rsidRDefault="00000000" w:rsidRPr="00000000" w14:paraId="000000D6">
      <w:pPr>
        <w:spacing w:after="0" w:line="259" w:lineRule="auto"/>
        <w:ind w:left="103" w:right="0" w:firstLine="0"/>
        <w:jc w:val="left"/>
        <w:rPr>
          <w:sz w:val="24"/>
          <w:szCs w:val="24"/>
        </w:rPr>
        <w:sectPr>
          <w:footerReference r:id="rId11" w:type="default"/>
          <w:footerReference r:id="rId12" w:type="first"/>
          <w:footerReference r:id="rId13" w:type="even"/>
          <w:type w:val="nextPage"/>
          <w:pgSz w:h="15840" w:w="12240" w:orient="portrait"/>
          <w:pgMar w:bottom="1795" w:top="1425" w:left="1337" w:right="501" w:header="720" w:footer="601"/>
          <w:pgNumType w:start="1"/>
        </w:sectPr>
      </w:pPr>
      <w:r w:rsidDel="00000000" w:rsidR="00000000" w:rsidRPr="00000000">
        <w:rPr>
          <w:sz w:val="24"/>
          <w:szCs w:val="24"/>
          <w:rtl w:val="0"/>
        </w:rPr>
        <w:t xml:space="preserve">.</w:t>
      </w:r>
    </w:p>
    <w:p w:rsidR="00000000" w:rsidDel="00000000" w:rsidP="00000000" w:rsidRDefault="00000000" w:rsidRPr="00000000" w14:paraId="000000D7">
      <w:pPr>
        <w:pStyle w:val="Heading1"/>
        <w:spacing w:after="396" w:lineRule="auto"/>
        <w:ind w:left="-5" w:right="0" w:firstLine="0"/>
        <w:rPr/>
      </w:pPr>
      <w:r w:rsidDel="00000000" w:rsidR="00000000" w:rsidRPr="00000000">
        <w:rPr>
          <w:rtl w:val="0"/>
        </w:rPr>
        <w:t xml:space="preserve">3. PROBLEM FORMULATION</w:t>
      </w:r>
    </w:p>
    <w:p w:rsidR="00000000" w:rsidDel="00000000" w:rsidP="00000000" w:rsidRDefault="00000000" w:rsidRPr="00000000" w14:paraId="000000D8">
      <w:pPr>
        <w:ind w:left="0" w:firstLine="0"/>
        <w:rPr/>
      </w:pPr>
      <w:r w:rsidDel="00000000" w:rsidR="00000000" w:rsidRPr="00000000">
        <w:rPr>
          <w:rtl w:val="0"/>
        </w:rPr>
        <w:t xml:space="preserve">In the current educational landscape, traditional teaching methods are grappling with inefficiencies that hinder the optimal development of students' cognitive and practical skills. The emergence of advanced technologies, particularly augmented reality (AR), has opened new avenues for enhancing the learning experience. However, the integration of AR into education brings forth a set of challenges that necessitate a focused problem formulation:</w:t>
      </w:r>
    </w:p>
    <w:p w:rsidR="00000000" w:rsidDel="00000000" w:rsidP="00000000" w:rsidRDefault="00000000" w:rsidRPr="00000000" w14:paraId="000000D9">
      <w:pPr>
        <w:ind w:left="0" w:firstLine="0"/>
        <w:rPr>
          <w:b w:val="1"/>
        </w:rPr>
      </w:pPr>
      <w:r w:rsidDel="00000000" w:rsidR="00000000" w:rsidRPr="00000000">
        <w:rPr>
          <w:b w:val="1"/>
          <w:rtl w:val="0"/>
        </w:rPr>
        <w:t xml:space="preserve">Engagement Gap:</w:t>
      </w:r>
    </w:p>
    <w:p w:rsidR="00000000" w:rsidDel="00000000" w:rsidP="00000000" w:rsidRDefault="00000000" w:rsidRPr="00000000" w14:paraId="000000DA">
      <w:pPr>
        <w:ind w:left="0" w:firstLine="0"/>
        <w:rPr/>
      </w:pPr>
      <w:r w:rsidDel="00000000" w:rsidR="00000000" w:rsidRPr="00000000">
        <w:rPr>
          <w:rtl w:val="0"/>
        </w:rPr>
        <w:t xml:space="preserve">Traditional classrooms often struggle to captivate the attention and interest of students, leading to a pronounced engagement gap. The challenge is to formulate strategies within the educational framework that leverage AR to create immersive and captivating learning experiences, ensuring sustained engagement throughout the educational journey.</w:t>
      </w:r>
    </w:p>
    <w:p w:rsidR="00000000" w:rsidDel="00000000" w:rsidP="00000000" w:rsidRDefault="00000000" w:rsidRPr="00000000" w14:paraId="000000DB">
      <w:pPr>
        <w:ind w:left="0" w:firstLine="0"/>
        <w:rPr>
          <w:b w:val="1"/>
        </w:rPr>
      </w:pPr>
      <w:r w:rsidDel="00000000" w:rsidR="00000000" w:rsidRPr="00000000">
        <w:rPr>
          <w:b w:val="1"/>
          <w:rtl w:val="0"/>
        </w:rPr>
        <w:t xml:space="preserve">Technological Disparities:</w:t>
      </w:r>
    </w:p>
    <w:p w:rsidR="00000000" w:rsidDel="00000000" w:rsidP="00000000" w:rsidRDefault="00000000" w:rsidRPr="00000000" w14:paraId="000000DC">
      <w:pPr>
        <w:ind w:left="0" w:firstLine="0"/>
        <w:rPr>
          <w:b w:val="1"/>
        </w:rPr>
      </w:pPr>
      <w:r w:rsidDel="00000000" w:rsidR="00000000" w:rsidRPr="00000000">
        <w:rPr>
          <w:rtl w:val="0"/>
        </w:rPr>
        <w:t xml:space="preserve">A significant portion of educational institutions faces challenges in providing uniform access to advanced technologies, including AR devices. Formulating solutions involves addressing technological disparities and devising inclusive strategies to ensure that students across various socio-economic backgrounds have equal access to the benefits of AR-enhanced education.</w:t>
      </w: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 xml:space="preserve">Pedagogical Integration:</w:t>
      </w:r>
    </w:p>
    <w:p w:rsidR="00000000" w:rsidDel="00000000" w:rsidP="00000000" w:rsidRDefault="00000000" w:rsidRPr="00000000" w14:paraId="000000DE">
      <w:pPr>
        <w:ind w:left="0" w:firstLine="0"/>
        <w:rPr/>
      </w:pPr>
      <w:r w:rsidDel="00000000" w:rsidR="00000000" w:rsidRPr="00000000">
        <w:rPr>
          <w:rtl w:val="0"/>
        </w:rPr>
        <w:t xml:space="preserve">Integrating AR seamlessly into existing pedagogical approaches requires a well-thought-out strategy. The problem formulation involves determining how AR can complement and enhance traditional teaching methods, aligning with educational objectives, and ensuring that it augments, rather than disrupts, the established learning structure.</w:t>
      </w:r>
    </w:p>
    <w:p w:rsidR="00000000" w:rsidDel="00000000" w:rsidP="00000000" w:rsidRDefault="00000000" w:rsidRPr="00000000" w14:paraId="000000DF">
      <w:pPr>
        <w:ind w:left="0" w:firstLine="0"/>
        <w:rPr>
          <w:b w:val="1"/>
        </w:rPr>
      </w:pPr>
      <w:r w:rsidDel="00000000" w:rsidR="00000000" w:rsidRPr="00000000">
        <w:rPr>
          <w:b w:val="1"/>
          <w:rtl w:val="0"/>
        </w:rPr>
        <w:t xml:space="preserve">Teacher Preparedness:</w:t>
      </w:r>
    </w:p>
    <w:p w:rsidR="00000000" w:rsidDel="00000000" w:rsidP="00000000" w:rsidRDefault="00000000" w:rsidRPr="00000000" w14:paraId="000000E0">
      <w:pPr>
        <w:ind w:left="0" w:firstLine="0"/>
        <w:rPr/>
      </w:pPr>
      <w:r w:rsidDel="00000000" w:rsidR="00000000" w:rsidRPr="00000000">
        <w:rPr>
          <w:rtl w:val="0"/>
        </w:rPr>
        <w:t xml:space="preserve">The successful implementation of AR in education is contingent on educators' proficiency in utilizing this technology. Problem formulation involves addressing the gap in teacher preparedness, developing training programs, and establishing a support system that empowers educators to effectively integrate AR into their teaching methodologies.</w:t>
      </w:r>
    </w:p>
    <w:p w:rsidR="00000000" w:rsidDel="00000000" w:rsidP="00000000" w:rsidRDefault="00000000" w:rsidRPr="00000000" w14:paraId="000000E1">
      <w:pPr>
        <w:ind w:left="0" w:firstLine="0"/>
        <w:rPr>
          <w:b w:val="1"/>
        </w:rPr>
      </w:pPr>
      <w:r w:rsidDel="00000000" w:rsidR="00000000" w:rsidRPr="00000000">
        <w:rPr>
          <w:b w:val="1"/>
          <w:rtl w:val="0"/>
        </w:rPr>
        <w:t xml:space="preserve">Content Development Challenges:</w:t>
      </w:r>
    </w:p>
    <w:p w:rsidR="00000000" w:rsidDel="00000000" w:rsidP="00000000" w:rsidRDefault="00000000" w:rsidRPr="00000000" w14:paraId="000000E2">
      <w:pPr>
        <w:ind w:left="0" w:firstLine="0"/>
        <w:rPr/>
      </w:pPr>
      <w:r w:rsidDel="00000000" w:rsidR="00000000" w:rsidRPr="00000000">
        <w:rPr>
          <w:rtl w:val="0"/>
        </w:rPr>
        <w:t xml:space="preserve">Creating educational content suitable for AR applications requires a strategic approach. The problem formulation involves addressing challenges related to content development, ensuring that AR experiences align with curriculum requirements, are age-appropriate, and contribute meaningfully to the learning objectives.</w:t>
      </w:r>
    </w:p>
    <w:p w:rsidR="00000000" w:rsidDel="00000000" w:rsidP="00000000" w:rsidRDefault="00000000" w:rsidRPr="00000000" w14:paraId="000000E3">
      <w:pPr>
        <w:ind w:left="0" w:firstLine="0"/>
        <w:rPr>
          <w:b w:val="1"/>
        </w:rPr>
      </w:pPr>
      <w:r w:rsidDel="00000000" w:rsidR="00000000" w:rsidRPr="00000000">
        <w:rPr>
          <w:b w:val="1"/>
          <w:rtl w:val="0"/>
        </w:rPr>
        <w:t xml:space="preserve">Ethical and Privacy Concerns:</w:t>
      </w:r>
    </w:p>
    <w:p w:rsidR="00000000" w:rsidDel="00000000" w:rsidP="00000000" w:rsidRDefault="00000000" w:rsidRPr="00000000" w14:paraId="000000E4">
      <w:pPr>
        <w:ind w:left="0" w:firstLine="0"/>
        <w:rPr/>
      </w:pPr>
      <w:r w:rsidDel="00000000" w:rsidR="00000000" w:rsidRPr="00000000">
        <w:rPr>
          <w:rtl w:val="0"/>
        </w:rPr>
        <w:t xml:space="preserve">The integration of AR in education raises ethical concerns related to data privacy and security. Problem formulation encompasses the development of ethical guidelines, ensuring that AR applications in education prioritize user privacy, maintain data integrity, and adhere to established ethical standards.</w:t>
      </w:r>
    </w:p>
    <w:p w:rsidR="00000000" w:rsidDel="00000000" w:rsidP="00000000" w:rsidRDefault="00000000" w:rsidRPr="00000000" w14:paraId="000000E5">
      <w:pPr>
        <w:ind w:left="0" w:firstLine="0"/>
        <w:rPr>
          <w:b w:val="1"/>
        </w:rPr>
      </w:pPr>
      <w:r w:rsidDel="00000000" w:rsidR="00000000" w:rsidRPr="00000000">
        <w:rPr>
          <w:b w:val="1"/>
          <w:rtl w:val="0"/>
        </w:rPr>
        <w:t xml:space="preserve">Assessment and Evaluation Framework:</w:t>
      </w:r>
    </w:p>
    <w:p w:rsidR="00000000" w:rsidDel="00000000" w:rsidP="00000000" w:rsidRDefault="00000000" w:rsidRPr="00000000" w14:paraId="000000E6">
      <w:pPr>
        <w:ind w:left="0" w:firstLine="0"/>
        <w:rPr/>
      </w:pPr>
      <w:r w:rsidDel="00000000" w:rsidR="00000000" w:rsidRPr="00000000">
        <w:rPr>
          <w:rtl w:val="0"/>
        </w:rPr>
        <w:t xml:space="preserve">The traditional methods of assessing student performance may not seamlessly align with the dynamic and interactive nature of AR-enhanced learning experiences. The problem formulation involves designing effective assessment and evaluation frameworks that accurately measure the educational impact of AR and gauge students' comprehension and skills development.</w:t>
      </w:r>
    </w:p>
    <w:p w:rsidR="00000000" w:rsidDel="00000000" w:rsidP="00000000" w:rsidRDefault="00000000" w:rsidRPr="00000000" w14:paraId="000000E7">
      <w:pPr>
        <w:ind w:left="0" w:firstLine="0"/>
        <w:rPr>
          <w:b w:val="1"/>
        </w:rPr>
      </w:pPr>
      <w:r w:rsidDel="00000000" w:rsidR="00000000" w:rsidRPr="00000000">
        <w:rPr>
          <w:b w:val="1"/>
          <w:rtl w:val="0"/>
        </w:rPr>
        <w:t xml:space="preserve">Resource Allocation and Funding:</w:t>
      </w:r>
    </w:p>
    <w:p w:rsidR="00000000" w:rsidDel="00000000" w:rsidP="00000000" w:rsidRDefault="00000000" w:rsidRPr="00000000" w14:paraId="000000E8">
      <w:pPr>
        <w:ind w:left="0" w:firstLine="0"/>
        <w:rPr/>
      </w:pPr>
      <w:r w:rsidDel="00000000" w:rsidR="00000000" w:rsidRPr="00000000">
        <w:rPr>
          <w:rtl w:val="0"/>
        </w:rPr>
        <w:t xml:space="preserve">Successfully integrating AR into education requires adequate financial resources for the procurement of devices, software, and training programs. Problem formulation involves addressing challenges related to resource allocation, securing funding, and devising sustainable models to support the long-term integration of AR in educational institutions.</w:t>
      </w:r>
    </w:p>
    <w:p w:rsidR="00000000" w:rsidDel="00000000" w:rsidP="00000000" w:rsidRDefault="00000000" w:rsidRPr="00000000" w14:paraId="000000E9">
      <w:pPr>
        <w:ind w:left="0" w:firstLine="0"/>
        <w:rPr/>
      </w:pPr>
      <w:r w:rsidDel="00000000" w:rsidR="00000000" w:rsidRPr="00000000">
        <w:rPr>
          <w:rtl w:val="0"/>
        </w:rPr>
        <w:t xml:space="preserve">By formulating these key problems, our aim is to guide the development of comprehensive solutions that leverage augmented reality to overcome traditional educational challenges, fostering a more engaging, inclusive, and effective learning environment.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F2">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F3">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F4">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F5">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F6">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F7">
      <w:pPr>
        <w:pStyle w:val="Heading1"/>
        <w:spacing w:after="298" w:lineRule="auto"/>
        <w:ind w:left="0" w:right="0" w:firstLine="0"/>
        <w:rPr/>
      </w:pPr>
      <w:r w:rsidDel="00000000" w:rsidR="00000000" w:rsidRPr="00000000">
        <w:rPr>
          <w:rtl w:val="0"/>
        </w:rPr>
        <w:t xml:space="preserve">4. OBJECTIVES</w:t>
      </w:r>
    </w:p>
    <w:p w:rsidR="00000000" w:rsidDel="00000000" w:rsidP="00000000" w:rsidRDefault="00000000" w:rsidRPr="00000000" w14:paraId="000000F8">
      <w:pPr>
        <w:ind w:left="0" w:right="986" w:firstLine="0"/>
        <w:rPr>
          <w:b w:val="1"/>
        </w:rPr>
      </w:pPr>
      <w:r w:rsidDel="00000000" w:rsidR="00000000" w:rsidRPr="00000000">
        <w:rPr>
          <w:b w:val="1"/>
          <w:rtl w:val="0"/>
        </w:rPr>
        <w:t xml:space="preserve">Enhance Student Engagement:</w:t>
      </w:r>
    </w:p>
    <w:p w:rsidR="00000000" w:rsidDel="00000000" w:rsidP="00000000" w:rsidRDefault="00000000" w:rsidRPr="00000000" w14:paraId="000000F9">
      <w:pPr>
        <w:ind w:left="0" w:right="986" w:firstLine="0"/>
        <w:rPr/>
      </w:pPr>
      <w:r w:rsidDel="00000000" w:rsidR="00000000" w:rsidRPr="00000000">
        <w:rPr>
          <w:rtl w:val="0"/>
        </w:rPr>
        <w:t xml:space="preserve">Develop strategies to leverage augmented reality (AR) technology to create immersive and captivating learning experiences, addressing the existing engagement gap in traditional classrooms.</w:t>
      </w:r>
    </w:p>
    <w:p w:rsidR="00000000" w:rsidDel="00000000" w:rsidP="00000000" w:rsidRDefault="00000000" w:rsidRPr="00000000" w14:paraId="000000FA">
      <w:pPr>
        <w:ind w:left="0" w:right="986" w:firstLine="0"/>
        <w:rPr/>
      </w:pPr>
      <w:r w:rsidDel="00000000" w:rsidR="00000000" w:rsidRPr="00000000">
        <w:rPr>
          <w:rtl w:val="0"/>
        </w:rPr>
        <w:t xml:space="preserve">Measure and quantify the impact of AR on student engagement through qualitative and quantitative assessments.</w:t>
      </w:r>
    </w:p>
    <w:p w:rsidR="00000000" w:rsidDel="00000000" w:rsidP="00000000" w:rsidRDefault="00000000" w:rsidRPr="00000000" w14:paraId="000000FB">
      <w:pPr>
        <w:ind w:left="0" w:right="986" w:firstLine="0"/>
        <w:rPr>
          <w:b w:val="1"/>
        </w:rPr>
      </w:pPr>
      <w:r w:rsidDel="00000000" w:rsidR="00000000" w:rsidRPr="00000000">
        <w:rPr>
          <w:b w:val="1"/>
          <w:rtl w:val="0"/>
        </w:rPr>
        <w:t xml:space="preserve">Bridge Technological Disparities:</w:t>
      </w:r>
    </w:p>
    <w:p w:rsidR="00000000" w:rsidDel="00000000" w:rsidP="00000000" w:rsidRDefault="00000000" w:rsidRPr="00000000" w14:paraId="000000FC">
      <w:pPr>
        <w:ind w:left="0" w:right="986" w:firstLine="0"/>
        <w:rPr/>
      </w:pPr>
      <w:r w:rsidDel="00000000" w:rsidR="00000000" w:rsidRPr="00000000">
        <w:rPr>
          <w:rtl w:val="0"/>
        </w:rPr>
        <w:t xml:space="preserve">Formulate inclusive approaches to address technological disparities, ensuring equal access to AR devices and applications for students across diverse socio-economic backgrounds.</w:t>
      </w:r>
    </w:p>
    <w:p w:rsidR="00000000" w:rsidDel="00000000" w:rsidP="00000000" w:rsidRDefault="00000000" w:rsidRPr="00000000" w14:paraId="000000FD">
      <w:pPr>
        <w:ind w:left="0" w:right="986" w:firstLine="0"/>
        <w:rPr/>
      </w:pPr>
      <w:r w:rsidDel="00000000" w:rsidR="00000000" w:rsidRPr="00000000">
        <w:rPr>
          <w:rtl w:val="0"/>
        </w:rPr>
        <w:t xml:space="preserve">Implement initiatives to provide educational institutions with the necessary resources to integrate AR technology seamlessly.</w:t>
      </w:r>
    </w:p>
    <w:p w:rsidR="00000000" w:rsidDel="00000000" w:rsidP="00000000" w:rsidRDefault="00000000" w:rsidRPr="00000000" w14:paraId="000000FE">
      <w:pPr>
        <w:ind w:left="0" w:right="986" w:firstLine="0"/>
        <w:rPr/>
      </w:pPr>
      <w:r w:rsidDel="00000000" w:rsidR="00000000" w:rsidRPr="00000000">
        <w:rPr>
          <w:b w:val="1"/>
          <w:rtl w:val="0"/>
        </w:rPr>
        <w:t xml:space="preserve">Integrate AR Pedagogically:</w:t>
      </w:r>
      <w:r w:rsidDel="00000000" w:rsidR="00000000" w:rsidRPr="00000000">
        <w:rPr>
          <w:rtl w:val="0"/>
        </w:rPr>
      </w:r>
    </w:p>
    <w:p w:rsidR="00000000" w:rsidDel="00000000" w:rsidP="00000000" w:rsidRDefault="00000000" w:rsidRPr="00000000" w14:paraId="000000FF">
      <w:pPr>
        <w:ind w:left="0" w:right="986" w:firstLine="0"/>
        <w:rPr/>
      </w:pPr>
      <w:r w:rsidDel="00000000" w:rsidR="00000000" w:rsidRPr="00000000">
        <w:rPr>
          <w:rtl w:val="0"/>
        </w:rPr>
        <w:t xml:space="preserve">Identify and develop pedagogical frameworks that integrate AR seamlessly into traditional teaching methods, aligning with educational objectives and enhancing the overall learning experience.</w:t>
      </w:r>
    </w:p>
    <w:p w:rsidR="00000000" w:rsidDel="00000000" w:rsidP="00000000" w:rsidRDefault="00000000" w:rsidRPr="00000000" w14:paraId="00000100">
      <w:pPr>
        <w:ind w:left="0" w:right="986" w:firstLine="0"/>
        <w:rPr/>
      </w:pPr>
      <w:r w:rsidDel="00000000" w:rsidR="00000000" w:rsidRPr="00000000">
        <w:rPr>
          <w:rtl w:val="0"/>
        </w:rPr>
        <w:t xml:space="preserve">Provide educators with guidance on incorporating AR into lesson plans and curriculum development.</w:t>
      </w:r>
    </w:p>
    <w:p w:rsidR="00000000" w:rsidDel="00000000" w:rsidP="00000000" w:rsidRDefault="00000000" w:rsidRPr="00000000" w14:paraId="00000101">
      <w:pPr>
        <w:ind w:left="0" w:right="986" w:firstLine="0"/>
        <w:rPr/>
      </w:pPr>
      <w:r w:rsidDel="00000000" w:rsidR="00000000" w:rsidRPr="00000000">
        <w:rPr>
          <w:b w:val="1"/>
          <w:rtl w:val="0"/>
        </w:rPr>
        <w:t xml:space="preserve">Enhance Teacher Preparedness:</w:t>
      </w:r>
      <w:r w:rsidDel="00000000" w:rsidR="00000000" w:rsidRPr="00000000">
        <w:rPr>
          <w:rtl w:val="0"/>
        </w:rPr>
      </w:r>
    </w:p>
    <w:p w:rsidR="00000000" w:rsidDel="00000000" w:rsidP="00000000" w:rsidRDefault="00000000" w:rsidRPr="00000000" w14:paraId="00000102">
      <w:pPr>
        <w:ind w:left="0" w:right="986" w:firstLine="0"/>
        <w:rPr/>
      </w:pPr>
      <w:r w:rsidDel="00000000" w:rsidR="00000000" w:rsidRPr="00000000">
        <w:rPr>
          <w:rtl w:val="0"/>
        </w:rPr>
        <w:t xml:space="preserve">Develop comprehensive training programs to equip educators with the necessary skills and knowledge to effectively integrate AR into their teaching methodologies.</w:t>
      </w:r>
    </w:p>
    <w:p w:rsidR="00000000" w:rsidDel="00000000" w:rsidP="00000000" w:rsidRDefault="00000000" w:rsidRPr="00000000" w14:paraId="00000103">
      <w:pPr>
        <w:ind w:left="0" w:right="986" w:firstLine="0"/>
        <w:rPr/>
      </w:pPr>
      <w:r w:rsidDel="00000000" w:rsidR="00000000" w:rsidRPr="00000000">
        <w:rPr>
          <w:rtl w:val="0"/>
        </w:rPr>
        <w:t xml:space="preserve">Establish a support system and resources for ongoing professional development to ensure sustained teacher preparedness.</w:t>
      </w:r>
    </w:p>
    <w:p w:rsidR="00000000" w:rsidDel="00000000" w:rsidP="00000000" w:rsidRDefault="00000000" w:rsidRPr="00000000" w14:paraId="00000104">
      <w:pPr>
        <w:ind w:left="0" w:right="986" w:firstLine="0"/>
        <w:rPr/>
      </w:pPr>
      <w:r w:rsidDel="00000000" w:rsidR="00000000" w:rsidRPr="00000000">
        <w:rPr>
          <w:b w:val="1"/>
          <w:rtl w:val="0"/>
        </w:rPr>
        <w:t xml:space="preserve">Optimize Content Development:</w:t>
      </w:r>
      <w:r w:rsidDel="00000000" w:rsidR="00000000" w:rsidRPr="00000000">
        <w:rPr>
          <w:rtl w:val="0"/>
        </w:rPr>
      </w:r>
    </w:p>
    <w:p w:rsidR="00000000" w:rsidDel="00000000" w:rsidP="00000000" w:rsidRDefault="00000000" w:rsidRPr="00000000" w14:paraId="00000105">
      <w:pPr>
        <w:ind w:left="0" w:right="986" w:firstLine="0"/>
        <w:rPr/>
      </w:pPr>
      <w:r w:rsidDel="00000000" w:rsidR="00000000" w:rsidRPr="00000000">
        <w:rPr>
          <w:rtl w:val="0"/>
        </w:rPr>
        <w:t xml:space="preserve">Address challenges related to AR content development by creating guidelines and standards that ensure alignment with curriculum requirements, age-appropriateness, and educational effectiveness.</w:t>
      </w:r>
    </w:p>
    <w:p w:rsidR="00000000" w:rsidDel="00000000" w:rsidP="00000000" w:rsidRDefault="00000000" w:rsidRPr="00000000" w14:paraId="00000106">
      <w:pPr>
        <w:ind w:left="0" w:right="986" w:firstLine="0"/>
        <w:rPr/>
      </w:pPr>
      <w:r w:rsidDel="00000000" w:rsidR="00000000" w:rsidRPr="00000000">
        <w:rPr>
          <w:rtl w:val="0"/>
        </w:rPr>
        <w:t xml:space="preserve">Facilitate collaboration between educators, content developers, and technology experts to create high-quality AR educational content.</w:t>
      </w:r>
    </w:p>
    <w:p w:rsidR="00000000" w:rsidDel="00000000" w:rsidP="00000000" w:rsidRDefault="00000000" w:rsidRPr="00000000" w14:paraId="00000107">
      <w:pPr>
        <w:ind w:left="0" w:right="986" w:firstLine="0"/>
        <w:rPr/>
      </w:pPr>
      <w:r w:rsidDel="00000000" w:rsidR="00000000" w:rsidRPr="00000000">
        <w:rPr>
          <w:b w:val="1"/>
          <w:rtl w:val="0"/>
        </w:rPr>
        <w:t xml:space="preserve">Address Ethical and Privacy Concerns:</w:t>
      </w:r>
      <w:r w:rsidDel="00000000" w:rsidR="00000000" w:rsidRPr="00000000">
        <w:rPr>
          <w:rtl w:val="0"/>
        </w:rPr>
      </w:r>
    </w:p>
    <w:p w:rsidR="00000000" w:rsidDel="00000000" w:rsidP="00000000" w:rsidRDefault="00000000" w:rsidRPr="00000000" w14:paraId="00000108">
      <w:pPr>
        <w:ind w:left="0" w:right="986" w:firstLine="0"/>
        <w:rPr/>
      </w:pPr>
      <w:r w:rsidDel="00000000" w:rsidR="00000000" w:rsidRPr="00000000">
        <w:rPr>
          <w:rtl w:val="0"/>
        </w:rPr>
        <w:t xml:space="preserve">Formulate and implement ethical guidelines for the responsible use of AR in education, ensuring user privacy, data security, and adherence to ethical standards.</w:t>
      </w:r>
    </w:p>
    <w:p w:rsidR="00000000" w:rsidDel="00000000" w:rsidP="00000000" w:rsidRDefault="00000000" w:rsidRPr="00000000" w14:paraId="00000109">
      <w:pPr>
        <w:ind w:left="0" w:right="986" w:firstLine="0"/>
        <w:rPr/>
      </w:pPr>
      <w:r w:rsidDel="00000000" w:rsidR="00000000" w:rsidRPr="00000000">
        <w:rPr>
          <w:rtl w:val="0"/>
        </w:rPr>
        <w:t xml:space="preserve">Establish protocols for transparent communication with students, parents, and educators regarding the ethical considerations of AR integration.</w:t>
      </w:r>
    </w:p>
    <w:p w:rsidR="00000000" w:rsidDel="00000000" w:rsidP="00000000" w:rsidRDefault="00000000" w:rsidRPr="00000000" w14:paraId="0000010A">
      <w:pPr>
        <w:ind w:left="0" w:right="986" w:firstLine="0"/>
        <w:rPr>
          <w:b w:val="1"/>
        </w:rPr>
      </w:pPr>
      <w:r w:rsidDel="00000000" w:rsidR="00000000" w:rsidRPr="00000000">
        <w:rPr>
          <w:b w:val="1"/>
          <w:rtl w:val="0"/>
        </w:rPr>
        <w:t xml:space="preserve">Develop Assessment and Evaluation Frameworks:</w:t>
      </w:r>
    </w:p>
    <w:p w:rsidR="00000000" w:rsidDel="00000000" w:rsidP="00000000" w:rsidRDefault="00000000" w:rsidRPr="00000000" w14:paraId="0000010B">
      <w:pPr>
        <w:ind w:left="0" w:right="986" w:firstLine="0"/>
        <w:rPr/>
      </w:pPr>
      <w:r w:rsidDel="00000000" w:rsidR="00000000" w:rsidRPr="00000000">
        <w:rPr>
          <w:rtl w:val="0"/>
        </w:rPr>
      </w:r>
    </w:p>
    <w:p w:rsidR="00000000" w:rsidDel="00000000" w:rsidP="00000000" w:rsidRDefault="00000000" w:rsidRPr="00000000" w14:paraId="0000010C">
      <w:pPr>
        <w:ind w:left="0" w:right="986" w:firstLine="0"/>
        <w:rPr/>
      </w:pPr>
      <w:r w:rsidDel="00000000" w:rsidR="00000000" w:rsidRPr="00000000">
        <w:rPr>
          <w:rtl w:val="0"/>
        </w:rPr>
        <w:t xml:space="preserve">Design effective assessment and evaluation frameworks that accurately measure the educational impact of AR, aligning with learning objectives and ensuring fair and comprehensive evaluation.</w:t>
      </w:r>
    </w:p>
    <w:p w:rsidR="00000000" w:rsidDel="00000000" w:rsidP="00000000" w:rsidRDefault="00000000" w:rsidRPr="00000000" w14:paraId="0000010D">
      <w:pPr>
        <w:ind w:left="0" w:right="986" w:firstLine="0"/>
        <w:rPr/>
      </w:pPr>
      <w:r w:rsidDel="00000000" w:rsidR="00000000" w:rsidRPr="00000000">
        <w:rPr>
          <w:rtl w:val="0"/>
        </w:rPr>
        <w:t xml:space="preserve">Explore innovative approaches to assess students' comprehension, critical thinking, and skills development in AR-enhanced learning environments.</w:t>
      </w:r>
    </w:p>
    <w:p w:rsidR="00000000" w:rsidDel="00000000" w:rsidP="00000000" w:rsidRDefault="00000000" w:rsidRPr="00000000" w14:paraId="0000010E">
      <w:pPr>
        <w:ind w:left="0" w:right="986" w:firstLine="0"/>
        <w:rPr/>
      </w:pPr>
      <w:r w:rsidDel="00000000" w:rsidR="00000000" w:rsidRPr="00000000">
        <w:rPr>
          <w:b w:val="1"/>
          <w:rtl w:val="0"/>
        </w:rPr>
        <w:t xml:space="preserve">Facilitate Resource Allocation and Funding:</w:t>
      </w:r>
      <w:r w:rsidDel="00000000" w:rsidR="00000000" w:rsidRPr="00000000">
        <w:rPr>
          <w:rtl w:val="0"/>
        </w:rPr>
      </w:r>
    </w:p>
    <w:p w:rsidR="00000000" w:rsidDel="00000000" w:rsidP="00000000" w:rsidRDefault="00000000" w:rsidRPr="00000000" w14:paraId="0000010F">
      <w:pPr>
        <w:ind w:left="0" w:right="986" w:firstLine="0"/>
        <w:rPr/>
      </w:pPr>
      <w:r w:rsidDel="00000000" w:rsidR="00000000" w:rsidRPr="00000000">
        <w:rPr>
          <w:rtl w:val="0"/>
        </w:rPr>
        <w:t xml:space="preserve">Identify sustainable models for resource allocation and funding to support the procurement of AR devices, software, and training programs.</w:t>
      </w:r>
    </w:p>
    <w:p w:rsidR="00000000" w:rsidDel="00000000" w:rsidP="00000000" w:rsidRDefault="00000000" w:rsidRPr="00000000" w14:paraId="00000110">
      <w:pPr>
        <w:ind w:left="0" w:right="986" w:firstLine="0"/>
        <w:rPr/>
      </w:pPr>
      <w:r w:rsidDel="00000000" w:rsidR="00000000" w:rsidRPr="00000000">
        <w:rPr>
          <w:rtl w:val="0"/>
        </w:rPr>
        <w:t xml:space="preserve">Advocate for and collaborate with stakeholders to secure financial resources necessary for the successful integration of AR in educational institutions.</w:t>
      </w:r>
    </w:p>
    <w:p w:rsidR="00000000" w:rsidDel="00000000" w:rsidP="00000000" w:rsidRDefault="00000000" w:rsidRPr="00000000" w14:paraId="00000111">
      <w:pPr>
        <w:ind w:left="0" w:right="986" w:firstLine="0"/>
        <w:rPr/>
      </w:pPr>
      <w:r w:rsidDel="00000000" w:rsidR="00000000" w:rsidRPr="00000000">
        <w:rPr>
          <w:rtl w:val="0"/>
        </w:rPr>
        <w:t xml:space="preserve">By achieving these objectives, our aim is to transform traditional educational practices, leveraging the potential of augmented reality to create a more engaging, inclusive, and effective learning environment for students and educators alike.</w:t>
      </w:r>
    </w:p>
    <w:p w:rsidR="00000000" w:rsidDel="00000000" w:rsidP="00000000" w:rsidRDefault="00000000" w:rsidRPr="00000000" w14:paraId="00000112">
      <w:pPr>
        <w:ind w:left="0" w:right="986" w:firstLine="0"/>
        <w:rPr/>
      </w:pPr>
      <w:r w:rsidDel="00000000" w:rsidR="00000000" w:rsidRPr="00000000">
        <w:rPr>
          <w:rtl w:val="0"/>
        </w:rPr>
      </w:r>
    </w:p>
    <w:p w:rsidR="00000000" w:rsidDel="00000000" w:rsidP="00000000" w:rsidRDefault="00000000" w:rsidRPr="00000000" w14:paraId="00000113">
      <w:pPr>
        <w:pStyle w:val="Heading1"/>
        <w:spacing w:after="682" w:lineRule="auto"/>
        <w:ind w:left="0" w:right="0" w:firstLine="0"/>
        <w:rPr/>
      </w:pPr>
      <w:r w:rsidDel="00000000" w:rsidR="00000000" w:rsidRPr="00000000">
        <w:rPr>
          <w:rtl w:val="0"/>
        </w:rPr>
        <w:t xml:space="preserve">5. METHODOLOGY</w:t>
      </w:r>
    </w:p>
    <w:p w:rsidR="00000000" w:rsidDel="00000000" w:rsidP="00000000" w:rsidRDefault="00000000" w:rsidRPr="00000000" w14:paraId="00000114">
      <w:pPr>
        <w:spacing w:after="0" w:lineRule="auto"/>
        <w:ind w:left="0" w:right="1" w:firstLine="0"/>
        <w:rPr>
          <w:b w:val="1"/>
        </w:rPr>
      </w:pPr>
      <w:r w:rsidDel="00000000" w:rsidR="00000000" w:rsidRPr="00000000">
        <w:rPr>
          <w:b w:val="1"/>
          <w:rtl w:val="0"/>
        </w:rPr>
        <w:t xml:space="preserve">1. Literature Review:</w:t>
      </w:r>
    </w:p>
    <w:p w:rsidR="00000000" w:rsidDel="00000000" w:rsidP="00000000" w:rsidRDefault="00000000" w:rsidRPr="00000000" w14:paraId="00000115">
      <w:pPr>
        <w:spacing w:after="0" w:lineRule="auto"/>
        <w:ind w:left="0" w:right="1" w:firstLine="0"/>
        <w:rPr/>
      </w:pPr>
      <w:r w:rsidDel="00000000" w:rsidR="00000000" w:rsidRPr="00000000">
        <w:rPr>
          <w:rtl w:val="0"/>
        </w:rPr>
        <w:t xml:space="preserve">Conduct an extensive review of existing literature on augmented reality in education. Analyze studies, articles, and reports to gain insights into successful implementation strategies, challenges faced, and the overall impact of augmented reality on learning outcomes.</w:t>
      </w:r>
    </w:p>
    <w:p w:rsidR="00000000" w:rsidDel="00000000" w:rsidP="00000000" w:rsidRDefault="00000000" w:rsidRPr="00000000" w14:paraId="00000116">
      <w:pPr>
        <w:spacing w:after="0" w:lineRule="auto"/>
        <w:ind w:left="0" w:right="1" w:firstLine="0"/>
        <w:rPr/>
      </w:pPr>
      <w:r w:rsidDel="00000000" w:rsidR="00000000" w:rsidRPr="00000000">
        <w:rPr>
          <w:rtl w:val="0"/>
        </w:rPr>
      </w:r>
    </w:p>
    <w:p w:rsidR="00000000" w:rsidDel="00000000" w:rsidP="00000000" w:rsidRDefault="00000000" w:rsidRPr="00000000" w14:paraId="00000117">
      <w:pPr>
        <w:spacing w:after="0" w:lineRule="auto"/>
        <w:ind w:left="0" w:right="1" w:firstLine="0"/>
        <w:rPr>
          <w:b w:val="1"/>
        </w:rPr>
      </w:pPr>
      <w:r w:rsidDel="00000000" w:rsidR="00000000" w:rsidRPr="00000000">
        <w:rPr>
          <w:b w:val="1"/>
          <w:rtl w:val="0"/>
        </w:rPr>
        <w:t xml:space="preserve">2. Needs Assessment:</w:t>
      </w:r>
    </w:p>
    <w:p w:rsidR="00000000" w:rsidDel="00000000" w:rsidP="00000000" w:rsidRDefault="00000000" w:rsidRPr="00000000" w14:paraId="00000118">
      <w:pPr>
        <w:spacing w:after="0" w:lineRule="auto"/>
        <w:ind w:left="0" w:right="1" w:firstLine="0"/>
        <w:rPr/>
      </w:pPr>
      <w:r w:rsidDel="00000000" w:rsidR="00000000" w:rsidRPr="00000000">
        <w:rPr>
          <w:rtl w:val="0"/>
        </w:rPr>
        <w:t xml:space="preserve">Conduct a needs assessment survey involving educators, students, and administrators. Identify specific challenges in the current educational system, assess the level of technological readiness, and gather feedback on expectations and concerns regarding the integration of augmented reality.</w:t>
      </w:r>
    </w:p>
    <w:p w:rsidR="00000000" w:rsidDel="00000000" w:rsidP="00000000" w:rsidRDefault="00000000" w:rsidRPr="00000000" w14:paraId="00000119">
      <w:pPr>
        <w:spacing w:after="0" w:lineRule="auto"/>
        <w:ind w:left="0" w:right="1" w:firstLine="0"/>
        <w:rPr/>
      </w:pPr>
      <w:r w:rsidDel="00000000" w:rsidR="00000000" w:rsidRPr="00000000">
        <w:rPr>
          <w:rtl w:val="0"/>
        </w:rPr>
      </w:r>
    </w:p>
    <w:p w:rsidR="00000000" w:rsidDel="00000000" w:rsidP="00000000" w:rsidRDefault="00000000" w:rsidRPr="00000000" w14:paraId="0000011A">
      <w:pPr>
        <w:spacing w:after="0" w:lineRule="auto"/>
        <w:ind w:left="0" w:right="1" w:firstLine="0"/>
        <w:rPr>
          <w:b w:val="1"/>
        </w:rPr>
      </w:pPr>
      <w:r w:rsidDel="00000000" w:rsidR="00000000" w:rsidRPr="00000000">
        <w:rPr>
          <w:b w:val="1"/>
          <w:rtl w:val="0"/>
        </w:rPr>
        <w:t xml:space="preserve">3. Technology Audit:</w:t>
      </w:r>
    </w:p>
    <w:p w:rsidR="00000000" w:rsidDel="00000000" w:rsidP="00000000" w:rsidRDefault="00000000" w:rsidRPr="00000000" w14:paraId="0000011B">
      <w:pPr>
        <w:spacing w:after="0" w:lineRule="auto"/>
        <w:ind w:left="0" w:right="1" w:firstLine="0"/>
        <w:rPr/>
      </w:pPr>
      <w:r w:rsidDel="00000000" w:rsidR="00000000" w:rsidRPr="00000000">
        <w:rPr>
          <w:rtl w:val="0"/>
        </w:rPr>
        <w:t xml:space="preserve">Evaluate the existing technological infrastructure in educational institutions. Assess the availability of devices, network capabilities, and software compatibility to identify potential barriers and areas that require technological upgrades for augmented reality integration.</w:t>
      </w:r>
    </w:p>
    <w:p w:rsidR="00000000" w:rsidDel="00000000" w:rsidP="00000000" w:rsidRDefault="00000000" w:rsidRPr="00000000" w14:paraId="0000011C">
      <w:pPr>
        <w:spacing w:after="0" w:lineRule="auto"/>
        <w:ind w:left="0" w:right="1" w:firstLine="0"/>
        <w:rPr/>
      </w:pPr>
      <w:r w:rsidDel="00000000" w:rsidR="00000000" w:rsidRPr="00000000">
        <w:rPr>
          <w:rtl w:val="0"/>
        </w:rPr>
      </w:r>
    </w:p>
    <w:p w:rsidR="00000000" w:rsidDel="00000000" w:rsidP="00000000" w:rsidRDefault="00000000" w:rsidRPr="00000000" w14:paraId="0000011D">
      <w:pPr>
        <w:spacing w:after="0" w:lineRule="auto"/>
        <w:ind w:left="0" w:right="1" w:firstLine="0"/>
        <w:rPr>
          <w:b w:val="1"/>
        </w:rPr>
      </w:pPr>
      <w:r w:rsidDel="00000000" w:rsidR="00000000" w:rsidRPr="00000000">
        <w:rPr>
          <w:b w:val="1"/>
          <w:rtl w:val="0"/>
        </w:rPr>
        <w:t xml:space="preserve">4. Pedagogical Framework Development:</w:t>
      </w:r>
    </w:p>
    <w:p w:rsidR="00000000" w:rsidDel="00000000" w:rsidP="00000000" w:rsidRDefault="00000000" w:rsidRPr="00000000" w14:paraId="0000011E">
      <w:pPr>
        <w:spacing w:after="0" w:lineRule="auto"/>
        <w:ind w:left="0" w:right="1" w:firstLine="0"/>
        <w:rPr/>
      </w:pPr>
      <w:r w:rsidDel="00000000" w:rsidR="00000000" w:rsidRPr="00000000">
        <w:rPr>
          <w:rtl w:val="0"/>
        </w:rPr>
        <w:t xml:space="preserve">Collaborate with educators, instructional designers, and technology experts to develop a pedagogical framework for the integration of augmented reality into existing curricula. Define learning objectives, create guidelines for lesson planning, and identify key areas where AR can enhance teaching methodologies.</w:t>
      </w:r>
    </w:p>
    <w:p w:rsidR="00000000" w:rsidDel="00000000" w:rsidP="00000000" w:rsidRDefault="00000000" w:rsidRPr="00000000" w14:paraId="0000011F">
      <w:pPr>
        <w:spacing w:after="0" w:lineRule="auto"/>
        <w:ind w:left="0" w:right="1" w:firstLine="0"/>
        <w:rPr/>
      </w:pPr>
      <w:r w:rsidDel="00000000" w:rsidR="00000000" w:rsidRPr="00000000">
        <w:rPr>
          <w:rtl w:val="0"/>
        </w:rPr>
      </w:r>
    </w:p>
    <w:p w:rsidR="00000000" w:rsidDel="00000000" w:rsidP="00000000" w:rsidRDefault="00000000" w:rsidRPr="00000000" w14:paraId="00000120">
      <w:pPr>
        <w:spacing w:after="0" w:lineRule="auto"/>
        <w:ind w:left="0" w:right="1" w:firstLine="0"/>
        <w:rPr>
          <w:b w:val="1"/>
        </w:rPr>
      </w:pPr>
      <w:r w:rsidDel="00000000" w:rsidR="00000000" w:rsidRPr="00000000">
        <w:rPr>
          <w:b w:val="1"/>
          <w:rtl w:val="0"/>
        </w:rPr>
        <w:t xml:space="preserve">5. Teacher Training Program:</w:t>
      </w:r>
    </w:p>
    <w:p w:rsidR="00000000" w:rsidDel="00000000" w:rsidP="00000000" w:rsidRDefault="00000000" w:rsidRPr="00000000" w14:paraId="00000121">
      <w:pPr>
        <w:spacing w:after="0" w:lineRule="auto"/>
        <w:ind w:left="0" w:right="1" w:firstLine="0"/>
        <w:rPr/>
      </w:pPr>
      <w:r w:rsidDel="00000000" w:rsidR="00000000" w:rsidRPr="00000000">
        <w:rPr>
          <w:rtl w:val="0"/>
        </w:rPr>
        <w:t xml:space="preserve">Design and implement a comprehensive teacher training program focused on augmented reality. Conduct workshops, webinars, and hands-on training sessions to equip educators with the necessary skills to integrate AR seamlessly into their teaching practices.</w:t>
      </w:r>
    </w:p>
    <w:p w:rsidR="00000000" w:rsidDel="00000000" w:rsidP="00000000" w:rsidRDefault="00000000" w:rsidRPr="00000000" w14:paraId="00000122">
      <w:pPr>
        <w:spacing w:after="0" w:lineRule="auto"/>
        <w:ind w:left="0" w:right="1" w:firstLine="0"/>
        <w:rPr/>
      </w:pPr>
      <w:r w:rsidDel="00000000" w:rsidR="00000000" w:rsidRPr="00000000">
        <w:rPr>
          <w:rtl w:val="0"/>
        </w:rPr>
      </w:r>
    </w:p>
    <w:p w:rsidR="00000000" w:rsidDel="00000000" w:rsidP="00000000" w:rsidRDefault="00000000" w:rsidRPr="00000000" w14:paraId="00000123">
      <w:pPr>
        <w:spacing w:after="0" w:lineRule="auto"/>
        <w:ind w:left="0" w:right="1" w:firstLine="0"/>
        <w:rPr>
          <w:b w:val="1"/>
        </w:rPr>
      </w:pPr>
      <w:r w:rsidDel="00000000" w:rsidR="00000000" w:rsidRPr="00000000">
        <w:rPr>
          <w:b w:val="1"/>
          <w:rtl w:val="0"/>
        </w:rPr>
        <w:t xml:space="preserve">6. Content Creation and Curation:</w:t>
      </w:r>
    </w:p>
    <w:p w:rsidR="00000000" w:rsidDel="00000000" w:rsidP="00000000" w:rsidRDefault="00000000" w:rsidRPr="00000000" w14:paraId="00000124">
      <w:pPr>
        <w:spacing w:after="0" w:lineRule="auto"/>
        <w:ind w:left="0" w:right="1" w:firstLine="0"/>
        <w:rPr/>
      </w:pPr>
      <w:r w:rsidDel="00000000" w:rsidR="00000000" w:rsidRPr="00000000">
        <w:rPr>
          <w:rtl w:val="0"/>
        </w:rPr>
        <w:t xml:space="preserve">Establish a collaborative platform for content creation and curation involving educators, content developers, and AR specialists. Create a repository of high-quality AR educational content aligned with curriculum standards, ensuring diversity, relevance, and age-appropriateness.</w:t>
      </w:r>
    </w:p>
    <w:p w:rsidR="00000000" w:rsidDel="00000000" w:rsidP="00000000" w:rsidRDefault="00000000" w:rsidRPr="00000000" w14:paraId="00000125">
      <w:pPr>
        <w:spacing w:after="0" w:lineRule="auto"/>
        <w:ind w:left="0" w:right="1" w:firstLine="0"/>
        <w:rPr/>
      </w:pPr>
      <w:r w:rsidDel="00000000" w:rsidR="00000000" w:rsidRPr="00000000">
        <w:rPr>
          <w:rtl w:val="0"/>
        </w:rPr>
      </w:r>
    </w:p>
    <w:p w:rsidR="00000000" w:rsidDel="00000000" w:rsidP="00000000" w:rsidRDefault="00000000" w:rsidRPr="00000000" w14:paraId="00000126">
      <w:pPr>
        <w:spacing w:after="0" w:lineRule="auto"/>
        <w:ind w:left="0" w:right="1" w:firstLine="0"/>
        <w:rPr>
          <w:b w:val="1"/>
        </w:rPr>
      </w:pPr>
      <w:r w:rsidDel="00000000" w:rsidR="00000000" w:rsidRPr="00000000">
        <w:rPr>
          <w:b w:val="1"/>
          <w:rtl w:val="0"/>
        </w:rPr>
        <w:t xml:space="preserve">7. Pilot Implementation:</w:t>
      </w:r>
    </w:p>
    <w:p w:rsidR="00000000" w:rsidDel="00000000" w:rsidP="00000000" w:rsidRDefault="00000000" w:rsidRPr="00000000" w14:paraId="00000127">
      <w:pPr>
        <w:spacing w:after="0" w:lineRule="auto"/>
        <w:ind w:left="0" w:right="1" w:firstLine="0"/>
        <w:rPr/>
      </w:pPr>
      <w:r w:rsidDel="00000000" w:rsidR="00000000" w:rsidRPr="00000000">
        <w:rPr>
          <w:rtl w:val="0"/>
        </w:rPr>
        <w:t xml:space="preserve">Select a subset of educational institutions for a pilot implementation of augmented reality integration. Deploy AR devices, software, and content in selected classrooms. Gather feedback from both educators and students to assess the effectiveness and identify areas for improvement.</w:t>
      </w:r>
    </w:p>
    <w:p w:rsidR="00000000" w:rsidDel="00000000" w:rsidP="00000000" w:rsidRDefault="00000000" w:rsidRPr="00000000" w14:paraId="00000128">
      <w:pPr>
        <w:spacing w:after="0" w:lineRule="auto"/>
        <w:ind w:left="0" w:right="1" w:firstLine="0"/>
        <w:rPr/>
      </w:pPr>
      <w:r w:rsidDel="00000000" w:rsidR="00000000" w:rsidRPr="00000000">
        <w:rPr>
          <w:rtl w:val="0"/>
        </w:rPr>
      </w:r>
    </w:p>
    <w:p w:rsidR="00000000" w:rsidDel="00000000" w:rsidP="00000000" w:rsidRDefault="00000000" w:rsidRPr="00000000" w14:paraId="00000129">
      <w:pPr>
        <w:spacing w:after="0" w:lineRule="auto"/>
        <w:ind w:left="0" w:right="1" w:firstLine="0"/>
        <w:rPr>
          <w:b w:val="1"/>
        </w:rPr>
      </w:pPr>
      <w:r w:rsidDel="00000000" w:rsidR="00000000" w:rsidRPr="00000000">
        <w:rPr>
          <w:b w:val="1"/>
          <w:rtl w:val="0"/>
        </w:rPr>
        <w:t xml:space="preserve">8. Assessment and Evaluation:</w:t>
      </w:r>
    </w:p>
    <w:p w:rsidR="00000000" w:rsidDel="00000000" w:rsidP="00000000" w:rsidRDefault="00000000" w:rsidRPr="00000000" w14:paraId="0000012A">
      <w:pPr>
        <w:spacing w:after="0" w:lineRule="auto"/>
        <w:ind w:left="0" w:right="1" w:firstLine="0"/>
        <w:rPr/>
      </w:pPr>
      <w:r w:rsidDel="00000000" w:rsidR="00000000" w:rsidRPr="00000000">
        <w:rPr>
          <w:rtl w:val="0"/>
        </w:rPr>
        <w:t xml:space="preserve">Develop and implement assessment and evaluation frameworks tailored for AR-enhanced learning environments. Evaluate students' academic performance, engagement levels, and skills development using both quantitative and qualitative methods.</w:t>
      </w:r>
    </w:p>
    <w:p w:rsidR="00000000" w:rsidDel="00000000" w:rsidP="00000000" w:rsidRDefault="00000000" w:rsidRPr="00000000" w14:paraId="0000012B">
      <w:pPr>
        <w:spacing w:after="0" w:lineRule="auto"/>
        <w:ind w:left="0" w:right="1" w:firstLine="0"/>
        <w:rPr/>
      </w:pPr>
      <w:r w:rsidDel="00000000" w:rsidR="00000000" w:rsidRPr="00000000">
        <w:rPr>
          <w:rtl w:val="0"/>
        </w:rPr>
      </w:r>
    </w:p>
    <w:p w:rsidR="00000000" w:rsidDel="00000000" w:rsidP="00000000" w:rsidRDefault="00000000" w:rsidRPr="00000000" w14:paraId="0000012C">
      <w:pPr>
        <w:spacing w:after="0" w:lineRule="auto"/>
        <w:ind w:left="0" w:right="1" w:firstLine="0"/>
        <w:rPr>
          <w:b w:val="1"/>
        </w:rPr>
      </w:pPr>
      <w:r w:rsidDel="00000000" w:rsidR="00000000" w:rsidRPr="00000000">
        <w:rPr>
          <w:b w:val="1"/>
          <w:rtl w:val="0"/>
        </w:rPr>
        <w:t xml:space="preserve">9. Ethical and Privacy Guidelines:</w:t>
      </w:r>
    </w:p>
    <w:p w:rsidR="00000000" w:rsidDel="00000000" w:rsidP="00000000" w:rsidRDefault="00000000" w:rsidRPr="00000000" w14:paraId="0000012D">
      <w:pPr>
        <w:spacing w:after="0" w:lineRule="auto"/>
        <w:ind w:left="0" w:right="1" w:firstLine="0"/>
        <w:rPr/>
      </w:pPr>
      <w:r w:rsidDel="00000000" w:rsidR="00000000" w:rsidRPr="00000000">
        <w:rPr>
          <w:rtl w:val="0"/>
        </w:rPr>
        <w:t xml:space="preserve">Collaborate with experts in ethics, data privacy, and educational law to establish clear ethical guidelines for the use of augmented reality in education. Ensure compliance with privacy regulations, transparent communication, and informed consent.</w:t>
      </w:r>
    </w:p>
    <w:p w:rsidR="00000000" w:rsidDel="00000000" w:rsidP="00000000" w:rsidRDefault="00000000" w:rsidRPr="00000000" w14:paraId="0000012E">
      <w:pPr>
        <w:spacing w:after="0" w:lineRule="auto"/>
        <w:ind w:left="0" w:right="1" w:firstLine="0"/>
        <w:rPr/>
      </w:pPr>
      <w:r w:rsidDel="00000000" w:rsidR="00000000" w:rsidRPr="00000000">
        <w:rPr>
          <w:rtl w:val="0"/>
        </w:rPr>
      </w:r>
    </w:p>
    <w:p w:rsidR="00000000" w:rsidDel="00000000" w:rsidP="00000000" w:rsidRDefault="00000000" w:rsidRPr="00000000" w14:paraId="0000012F">
      <w:pPr>
        <w:spacing w:after="0" w:lineRule="auto"/>
        <w:ind w:left="0" w:right="1" w:firstLine="0"/>
        <w:rPr>
          <w:b w:val="1"/>
        </w:rPr>
      </w:pPr>
      <w:r w:rsidDel="00000000" w:rsidR="00000000" w:rsidRPr="00000000">
        <w:rPr>
          <w:b w:val="1"/>
          <w:rtl w:val="0"/>
        </w:rPr>
        <w:t xml:space="preserve">10. Continuous Improvement and Scaling:</w:t>
      </w:r>
    </w:p>
    <w:p w:rsidR="00000000" w:rsidDel="00000000" w:rsidP="00000000" w:rsidRDefault="00000000" w:rsidRPr="00000000" w14:paraId="00000130">
      <w:pPr>
        <w:spacing w:after="0" w:lineRule="auto"/>
        <w:ind w:left="0" w:right="1" w:firstLine="0"/>
        <w:rPr/>
      </w:pPr>
      <w:r w:rsidDel="00000000" w:rsidR="00000000" w:rsidRPr="00000000">
        <w:rPr>
          <w:rtl w:val="0"/>
        </w:rPr>
        <w:t xml:space="preserve">Based on the feedback and outcomes from the pilot implementation, refine the strategies, address identified challenges, and continuously improve the augmented reality integration model. Develop a scalable implementation plan for widespread adoption in educational institutions.</w:t>
      </w:r>
    </w:p>
    <w:p w:rsidR="00000000" w:rsidDel="00000000" w:rsidP="00000000" w:rsidRDefault="00000000" w:rsidRPr="00000000" w14:paraId="00000131">
      <w:pPr>
        <w:spacing w:after="0" w:lineRule="auto"/>
        <w:ind w:left="0" w:right="1" w:firstLine="0"/>
        <w:rPr/>
      </w:pPr>
      <w:r w:rsidDel="00000000" w:rsidR="00000000" w:rsidRPr="00000000">
        <w:rPr>
          <w:rtl w:val="0"/>
        </w:rPr>
      </w:r>
    </w:p>
    <w:p w:rsidR="00000000" w:rsidDel="00000000" w:rsidP="00000000" w:rsidRDefault="00000000" w:rsidRPr="00000000" w14:paraId="00000132">
      <w:pPr>
        <w:spacing w:after="0" w:lineRule="auto"/>
        <w:ind w:left="0" w:right="1" w:firstLine="0"/>
        <w:rPr>
          <w:b w:val="1"/>
        </w:rPr>
      </w:pPr>
      <w:r w:rsidDel="00000000" w:rsidR="00000000" w:rsidRPr="00000000">
        <w:rPr>
          <w:b w:val="1"/>
          <w:rtl w:val="0"/>
        </w:rPr>
        <w:t xml:space="preserve">11. Stakeholder Collaboration:</w:t>
      </w:r>
    </w:p>
    <w:p w:rsidR="00000000" w:rsidDel="00000000" w:rsidP="00000000" w:rsidRDefault="00000000" w:rsidRPr="00000000" w14:paraId="00000133">
      <w:pPr>
        <w:spacing w:after="0" w:lineRule="auto"/>
        <w:ind w:left="0" w:right="1" w:firstLine="0"/>
        <w:rPr/>
      </w:pPr>
      <w:r w:rsidDel="00000000" w:rsidR="00000000" w:rsidRPr="00000000">
        <w:rPr>
          <w:rtl w:val="0"/>
        </w:rPr>
        <w:t xml:space="preserve">Foster collaboration with educational authorities, policymakers, technology providers, and other stakeholders. Build alliances to advocate for the integration of augmented reality in education, secure funding, and address regulatory aspects to facilitate a seamless implementation process.</w:t>
      </w:r>
    </w:p>
    <w:p w:rsidR="00000000" w:rsidDel="00000000" w:rsidP="00000000" w:rsidRDefault="00000000" w:rsidRPr="00000000" w14:paraId="00000134">
      <w:pPr>
        <w:spacing w:after="0" w:lineRule="auto"/>
        <w:ind w:left="0" w:right="1" w:firstLine="0"/>
        <w:rPr/>
      </w:pPr>
      <w:r w:rsidDel="00000000" w:rsidR="00000000" w:rsidRPr="00000000">
        <w:rPr>
          <w:rtl w:val="0"/>
        </w:rPr>
      </w:r>
    </w:p>
    <w:p w:rsidR="00000000" w:rsidDel="00000000" w:rsidP="00000000" w:rsidRDefault="00000000" w:rsidRPr="00000000" w14:paraId="00000135">
      <w:pPr>
        <w:spacing w:after="0" w:lineRule="auto"/>
        <w:ind w:left="0" w:right="1" w:firstLine="0"/>
        <w:rPr>
          <w:b w:val="1"/>
        </w:rPr>
      </w:pPr>
      <w:r w:rsidDel="00000000" w:rsidR="00000000" w:rsidRPr="00000000">
        <w:rPr>
          <w:b w:val="1"/>
          <w:rtl w:val="0"/>
        </w:rPr>
        <w:t xml:space="preserve">12. Long-Term Sustainability Plan:</w:t>
      </w:r>
    </w:p>
    <w:p w:rsidR="00000000" w:rsidDel="00000000" w:rsidP="00000000" w:rsidRDefault="00000000" w:rsidRPr="00000000" w14:paraId="00000136">
      <w:pPr>
        <w:spacing w:after="0" w:lineRule="auto"/>
        <w:ind w:left="0" w:right="1" w:firstLine="0"/>
        <w:rPr/>
      </w:pPr>
      <w:r w:rsidDel="00000000" w:rsidR="00000000" w:rsidRPr="00000000">
        <w:rPr>
          <w:rtl w:val="0"/>
        </w:rPr>
        <w:t xml:space="preserve">Develop a sustainable model for the long-term integration of augmented reality in education. Outline strategies for ongoing professional development, content updates, and technology upgrades, ensuring the continued success of AR-enhanced learning environments.</w:t>
      </w:r>
    </w:p>
    <w:p w:rsidR="00000000" w:rsidDel="00000000" w:rsidP="00000000" w:rsidRDefault="00000000" w:rsidRPr="00000000" w14:paraId="00000137">
      <w:pPr>
        <w:spacing w:after="0" w:lineRule="auto"/>
        <w:ind w:left="0" w:right="1" w:firstLine="0"/>
        <w:rPr/>
      </w:pPr>
      <w:r w:rsidDel="00000000" w:rsidR="00000000" w:rsidRPr="00000000">
        <w:rPr>
          <w:rtl w:val="0"/>
        </w:rPr>
      </w:r>
    </w:p>
    <w:p w:rsidR="00000000" w:rsidDel="00000000" w:rsidP="00000000" w:rsidRDefault="00000000" w:rsidRPr="00000000" w14:paraId="00000138">
      <w:pPr>
        <w:spacing w:after="0" w:lineRule="auto"/>
        <w:ind w:left="0" w:right="1" w:firstLine="0"/>
        <w:rPr/>
      </w:pPr>
      <w:r w:rsidDel="00000000" w:rsidR="00000000" w:rsidRPr="00000000">
        <w:rPr>
          <w:rtl w:val="0"/>
        </w:rPr>
        <w:t xml:space="preserve">By following this comprehensive methodology, the integration of augmented reality into education aims to be systematic, responsive to stakeholders' needs, and capable of fostering an innovative and effective learning environment for students and educators alike.</w:t>
      </w:r>
    </w:p>
    <w:p w:rsidR="00000000" w:rsidDel="00000000" w:rsidP="00000000" w:rsidRDefault="00000000" w:rsidRPr="00000000" w14:paraId="00000139">
      <w:pPr>
        <w:spacing w:after="0" w:lineRule="auto"/>
        <w:ind w:left="0" w:right="1" w:firstLine="0"/>
        <w:rPr/>
        <w:sectPr>
          <w:footerReference r:id="rId14" w:type="default"/>
          <w:footerReference r:id="rId15" w:type="first"/>
          <w:footerReference r:id="rId16" w:type="even"/>
          <w:type w:val="nextPage"/>
          <w:pgSz w:h="15840" w:w="12240" w:orient="portrait"/>
          <w:pgMar w:bottom="726" w:top="1436" w:left="1260" w:right="1080" w:header="720" w:footer="720"/>
          <w:titlePg w:val="1"/>
        </w:sectPr>
      </w:pPr>
      <w:r w:rsidDel="00000000" w:rsidR="00000000" w:rsidRPr="00000000">
        <w:rPr>
          <w:rtl w:val="0"/>
        </w:rPr>
      </w:r>
    </w:p>
    <w:p w:rsidR="00000000" w:rsidDel="00000000" w:rsidP="00000000" w:rsidRDefault="00000000" w:rsidRPr="00000000" w14:paraId="0000013A">
      <w:pPr>
        <w:pStyle w:val="Heading1"/>
        <w:spacing w:after="524" w:lineRule="auto"/>
        <w:ind w:left="-5" w:right="0" w:firstLine="0"/>
        <w:rPr/>
      </w:pPr>
      <w:r w:rsidDel="00000000" w:rsidR="00000000" w:rsidRPr="00000000">
        <w:rPr>
          <w:rtl w:val="0"/>
        </w:rPr>
        <w:t xml:space="preserve">6. EXPERIMENTAL SETUP</w:t>
      </w:r>
    </w:p>
    <w:p w:rsidR="00000000" w:rsidDel="00000000" w:rsidP="00000000" w:rsidRDefault="00000000" w:rsidRPr="00000000" w14:paraId="0000013B">
      <w:pPr>
        <w:ind w:left="0" w:right="730" w:firstLine="0"/>
        <w:rPr>
          <w:b w:val="1"/>
        </w:rPr>
      </w:pPr>
      <w:r w:rsidDel="00000000" w:rsidR="00000000" w:rsidRPr="00000000">
        <w:rPr>
          <w:b w:val="1"/>
          <w:rtl w:val="0"/>
        </w:rPr>
        <w:t xml:space="preserve">1. Selection of Educational Institutions:</w:t>
      </w:r>
    </w:p>
    <w:p w:rsidR="00000000" w:rsidDel="00000000" w:rsidP="00000000" w:rsidRDefault="00000000" w:rsidRPr="00000000" w14:paraId="0000013C">
      <w:pPr>
        <w:ind w:left="0" w:right="730" w:firstLine="0"/>
        <w:rPr/>
      </w:pPr>
      <w:r w:rsidDel="00000000" w:rsidR="00000000" w:rsidRPr="00000000">
        <w:rPr>
          <w:rtl w:val="0"/>
        </w:rPr>
        <w:t xml:space="preserve">Identify a diverse set of educational institutions, including primary schools, secondary schools, and higher education institutions, for the experimental setup. Ensure representation from different socio-economic backgrounds and geographical locations.</w:t>
      </w:r>
    </w:p>
    <w:p w:rsidR="00000000" w:rsidDel="00000000" w:rsidP="00000000" w:rsidRDefault="00000000" w:rsidRPr="00000000" w14:paraId="0000013D">
      <w:pPr>
        <w:ind w:left="0" w:right="730" w:firstLine="0"/>
        <w:rPr>
          <w:b w:val="1"/>
        </w:rPr>
      </w:pPr>
      <w:r w:rsidDel="00000000" w:rsidR="00000000" w:rsidRPr="00000000">
        <w:rPr>
          <w:b w:val="1"/>
          <w:rtl w:val="0"/>
        </w:rPr>
        <w:t xml:space="preserve">2. Hardware Procurement:</w:t>
      </w:r>
    </w:p>
    <w:p w:rsidR="00000000" w:rsidDel="00000000" w:rsidP="00000000" w:rsidRDefault="00000000" w:rsidRPr="00000000" w14:paraId="0000013E">
      <w:pPr>
        <w:ind w:left="0" w:right="730" w:firstLine="0"/>
        <w:rPr/>
      </w:pPr>
      <w:r w:rsidDel="00000000" w:rsidR="00000000" w:rsidRPr="00000000">
        <w:rPr>
          <w:rtl w:val="0"/>
        </w:rPr>
        <w:t xml:space="preserve">Acquire a variety of augmented reality hardware devices, including smartphones, tablets, AR glasses, and relevant sensors. Collaborate with technology providers to ensure the availability of devices compatible with the chosen augmented reality applications and software.</w:t>
      </w:r>
    </w:p>
    <w:p w:rsidR="00000000" w:rsidDel="00000000" w:rsidP="00000000" w:rsidRDefault="00000000" w:rsidRPr="00000000" w14:paraId="0000013F">
      <w:pPr>
        <w:ind w:left="0" w:right="730" w:firstLine="0"/>
        <w:rPr>
          <w:b w:val="1"/>
        </w:rPr>
      </w:pPr>
      <w:r w:rsidDel="00000000" w:rsidR="00000000" w:rsidRPr="00000000">
        <w:rPr>
          <w:b w:val="1"/>
          <w:rtl w:val="0"/>
        </w:rPr>
        <w:t xml:space="preserve">3. Software Development and Integration:</w:t>
      </w:r>
    </w:p>
    <w:p w:rsidR="00000000" w:rsidDel="00000000" w:rsidP="00000000" w:rsidRDefault="00000000" w:rsidRPr="00000000" w14:paraId="00000140">
      <w:pPr>
        <w:ind w:left="0" w:right="730" w:firstLine="0"/>
        <w:rPr/>
      </w:pPr>
      <w:r w:rsidDel="00000000" w:rsidR="00000000" w:rsidRPr="00000000">
        <w:rPr>
          <w:rtl w:val="0"/>
        </w:rPr>
        <w:t xml:space="preserve">Work with experienced AR developers to create or select augmented reality applications that align with educational objectives. Integrate these applications with the acquired hardware, ensuring compatibility and smooth functionality across different devices.</w:t>
      </w:r>
    </w:p>
    <w:p w:rsidR="00000000" w:rsidDel="00000000" w:rsidP="00000000" w:rsidRDefault="00000000" w:rsidRPr="00000000" w14:paraId="00000141">
      <w:pPr>
        <w:ind w:left="0" w:right="730" w:firstLine="0"/>
        <w:rPr>
          <w:b w:val="1"/>
        </w:rPr>
      </w:pPr>
      <w:r w:rsidDel="00000000" w:rsidR="00000000" w:rsidRPr="00000000">
        <w:rPr>
          <w:b w:val="1"/>
          <w:rtl w:val="0"/>
        </w:rPr>
        <w:t xml:space="preserve">4. Classroom Configuration:</w:t>
      </w:r>
    </w:p>
    <w:p w:rsidR="00000000" w:rsidDel="00000000" w:rsidP="00000000" w:rsidRDefault="00000000" w:rsidRPr="00000000" w14:paraId="00000142">
      <w:pPr>
        <w:ind w:left="0" w:right="730" w:firstLine="0"/>
        <w:rPr>
          <w:b w:val="1"/>
        </w:rPr>
      </w:pPr>
      <w:r w:rsidDel="00000000" w:rsidR="00000000" w:rsidRPr="00000000">
        <w:rPr>
          <w:rtl w:val="0"/>
        </w:rPr>
        <w:t xml:space="preserve">Design and configure classrooms to accommodate augmented reality experiences. Ensure proper lighting, spatial arrangement, and minimal distractions to create an optimal environment for AR-enhanced learning. Set up charging stations for devices to maintain uninterrupted usage.</w:t>
      </w:r>
      <w:r w:rsidDel="00000000" w:rsidR="00000000" w:rsidRPr="00000000">
        <w:rPr>
          <w:rtl w:val="0"/>
        </w:rPr>
      </w:r>
    </w:p>
    <w:p w:rsidR="00000000" w:rsidDel="00000000" w:rsidP="00000000" w:rsidRDefault="00000000" w:rsidRPr="00000000" w14:paraId="00000143">
      <w:pPr>
        <w:ind w:left="0" w:right="730" w:firstLine="0"/>
        <w:rPr>
          <w:b w:val="1"/>
        </w:rPr>
      </w:pPr>
      <w:r w:rsidDel="00000000" w:rsidR="00000000" w:rsidRPr="00000000">
        <w:rPr>
          <w:b w:val="1"/>
          <w:rtl w:val="0"/>
        </w:rPr>
        <w:t xml:space="preserve">5. Educator Training Program:</w:t>
      </w:r>
    </w:p>
    <w:p w:rsidR="00000000" w:rsidDel="00000000" w:rsidP="00000000" w:rsidRDefault="00000000" w:rsidRPr="00000000" w14:paraId="00000144">
      <w:pPr>
        <w:ind w:left="0" w:right="730" w:firstLine="0"/>
        <w:rPr/>
      </w:pPr>
      <w:r w:rsidDel="00000000" w:rsidR="00000000" w:rsidRPr="00000000">
        <w:rPr>
          <w:rtl w:val="0"/>
        </w:rPr>
        <w:t xml:space="preserve">Conduct a comprehensive training program for educators involved in the experimental setup. Provide training on using augmented reality devices, integrating AR into lesson plans, and effectively managing AR-enhanced classroom activities. Include hands-on sessions and continuous support.</w:t>
      </w:r>
    </w:p>
    <w:p w:rsidR="00000000" w:rsidDel="00000000" w:rsidP="00000000" w:rsidRDefault="00000000" w:rsidRPr="00000000" w14:paraId="00000145">
      <w:pPr>
        <w:ind w:left="0" w:right="730" w:firstLine="0"/>
        <w:rPr>
          <w:b w:val="1"/>
        </w:rPr>
      </w:pPr>
      <w:r w:rsidDel="00000000" w:rsidR="00000000" w:rsidRPr="00000000">
        <w:rPr>
          <w:b w:val="1"/>
          <w:rtl w:val="0"/>
        </w:rPr>
        <w:t xml:space="preserve">6. Content Development and Curation:</w:t>
      </w:r>
    </w:p>
    <w:p w:rsidR="00000000" w:rsidDel="00000000" w:rsidP="00000000" w:rsidRDefault="00000000" w:rsidRPr="00000000" w14:paraId="00000146">
      <w:pPr>
        <w:ind w:left="0" w:right="730" w:firstLine="0"/>
        <w:rPr/>
      </w:pPr>
      <w:r w:rsidDel="00000000" w:rsidR="00000000" w:rsidRPr="00000000">
        <w:rPr>
          <w:rtl w:val="0"/>
        </w:rPr>
        <w:t xml:space="preserve">Develop a repository of augmented reality educational content aligned with the curriculum. Collaborate with educators and content creators to ensure diversity, relevance, and age-appropriateness. Regularly update and expand the content library based on feedback and educational requirements.</w:t>
      </w:r>
    </w:p>
    <w:p w:rsidR="00000000" w:rsidDel="00000000" w:rsidP="00000000" w:rsidRDefault="00000000" w:rsidRPr="00000000" w14:paraId="00000147">
      <w:pPr>
        <w:ind w:left="0" w:right="730" w:firstLine="0"/>
        <w:rPr>
          <w:b w:val="1"/>
        </w:rPr>
      </w:pPr>
      <w:r w:rsidDel="00000000" w:rsidR="00000000" w:rsidRPr="00000000">
        <w:rPr>
          <w:b w:val="1"/>
          <w:rtl w:val="0"/>
        </w:rPr>
        <w:t xml:space="preserve">7. Student Orientation:</w:t>
      </w:r>
    </w:p>
    <w:p w:rsidR="00000000" w:rsidDel="00000000" w:rsidP="00000000" w:rsidRDefault="00000000" w:rsidRPr="00000000" w14:paraId="00000148">
      <w:pPr>
        <w:ind w:left="0" w:right="730" w:firstLine="0"/>
        <w:rPr/>
      </w:pPr>
      <w:r w:rsidDel="00000000" w:rsidR="00000000" w:rsidRPr="00000000">
        <w:rPr>
          <w:rtl w:val="0"/>
        </w:rPr>
        <w:t xml:space="preserve">Conduct orientation sessions for students to familiarize them with the augmented reality devices and the purpose of the experimental setup. Ensure that students understand how to use AR applications, navigate the augmented content, and participate in AR-enhanced learning activities.</w:t>
      </w:r>
    </w:p>
    <w:p w:rsidR="00000000" w:rsidDel="00000000" w:rsidP="00000000" w:rsidRDefault="00000000" w:rsidRPr="00000000" w14:paraId="00000149">
      <w:pPr>
        <w:ind w:left="0" w:right="730" w:firstLine="0"/>
        <w:rPr>
          <w:b w:val="1"/>
        </w:rPr>
      </w:pPr>
      <w:r w:rsidDel="00000000" w:rsidR="00000000" w:rsidRPr="00000000">
        <w:rPr>
          <w:b w:val="1"/>
          <w:rtl w:val="0"/>
        </w:rPr>
        <w:t xml:space="preserve">8. Implementation Timeline:</w:t>
      </w:r>
    </w:p>
    <w:p w:rsidR="00000000" w:rsidDel="00000000" w:rsidP="00000000" w:rsidRDefault="00000000" w:rsidRPr="00000000" w14:paraId="0000014A">
      <w:pPr>
        <w:ind w:left="0" w:right="730" w:firstLine="0"/>
        <w:rPr/>
      </w:pPr>
      <w:r w:rsidDel="00000000" w:rsidR="00000000" w:rsidRPr="00000000">
        <w:rPr>
          <w:rtl w:val="0"/>
        </w:rPr>
        <w:t xml:space="preserve">Define a clear timeline for the experimental setup, including the duration of the augmented reality integration phase in each educational institution. Establish milestones for the deployment of devices, educator training, content rollout, and student engagement assessments.</w:t>
      </w:r>
    </w:p>
    <w:p w:rsidR="00000000" w:rsidDel="00000000" w:rsidP="00000000" w:rsidRDefault="00000000" w:rsidRPr="00000000" w14:paraId="0000014B">
      <w:pPr>
        <w:ind w:left="0" w:right="730" w:firstLine="0"/>
        <w:rPr>
          <w:b w:val="1"/>
        </w:rPr>
      </w:pPr>
      <w:r w:rsidDel="00000000" w:rsidR="00000000" w:rsidRPr="00000000">
        <w:rPr>
          <w:b w:val="1"/>
          <w:rtl w:val="0"/>
        </w:rPr>
        <w:t xml:space="preserve">9. Data Collection Instruments:</w:t>
      </w:r>
    </w:p>
    <w:p w:rsidR="00000000" w:rsidDel="00000000" w:rsidP="00000000" w:rsidRDefault="00000000" w:rsidRPr="00000000" w14:paraId="0000014C">
      <w:pPr>
        <w:ind w:left="0" w:right="730" w:firstLine="0"/>
        <w:rPr/>
      </w:pPr>
      <w:r w:rsidDel="00000000" w:rsidR="00000000" w:rsidRPr="00000000">
        <w:rPr>
          <w:rtl w:val="0"/>
        </w:rPr>
        <w:t xml:space="preserve">Develop data collection instruments, including surveys, interviews, and observational protocols, to gather quantitative and qualitative data on the impact of augmented reality on student engagement, academic performance, and skills development. Ensure ethical considerations in data collection and usage.</w:t>
      </w:r>
    </w:p>
    <w:p w:rsidR="00000000" w:rsidDel="00000000" w:rsidP="00000000" w:rsidRDefault="00000000" w:rsidRPr="00000000" w14:paraId="0000014D">
      <w:pPr>
        <w:ind w:left="0" w:right="730" w:firstLine="0"/>
        <w:rPr>
          <w:b w:val="1"/>
        </w:rPr>
      </w:pPr>
      <w:r w:rsidDel="00000000" w:rsidR="00000000" w:rsidRPr="00000000">
        <w:rPr>
          <w:b w:val="1"/>
          <w:rtl w:val="0"/>
        </w:rPr>
        <w:t xml:space="preserve">10. Monitoring and Support System:</w:t>
      </w:r>
    </w:p>
    <w:p w:rsidR="00000000" w:rsidDel="00000000" w:rsidP="00000000" w:rsidRDefault="00000000" w:rsidRPr="00000000" w14:paraId="0000014E">
      <w:pPr>
        <w:ind w:left="0" w:right="730" w:firstLine="0"/>
        <w:rPr/>
      </w:pPr>
      <w:r w:rsidDel="00000000" w:rsidR="00000000" w:rsidRPr="00000000">
        <w:rPr>
          <w:rtl w:val="0"/>
        </w:rPr>
        <w:t xml:space="preserve">Implement a monitoring system to track the usage of augmented reality devices, content access, and educator-student interactions. Establish a support system to address technical issues, provide additional training, and gather real-time feedback for continuous improvement.</w:t>
      </w:r>
    </w:p>
    <w:p w:rsidR="00000000" w:rsidDel="00000000" w:rsidP="00000000" w:rsidRDefault="00000000" w:rsidRPr="00000000" w14:paraId="0000014F">
      <w:pPr>
        <w:ind w:left="0" w:right="730" w:firstLine="0"/>
        <w:rPr>
          <w:b w:val="1"/>
        </w:rPr>
      </w:pPr>
      <w:r w:rsidDel="00000000" w:rsidR="00000000" w:rsidRPr="00000000">
        <w:rPr>
          <w:b w:val="1"/>
          <w:rtl w:val="0"/>
        </w:rPr>
        <w:t xml:space="preserve">11. Evaluation Parameters:</w:t>
      </w:r>
    </w:p>
    <w:p w:rsidR="00000000" w:rsidDel="00000000" w:rsidP="00000000" w:rsidRDefault="00000000" w:rsidRPr="00000000" w14:paraId="00000150">
      <w:pPr>
        <w:ind w:left="0" w:right="730" w:firstLine="0"/>
        <w:rPr/>
      </w:pPr>
      <w:r w:rsidDel="00000000" w:rsidR="00000000" w:rsidRPr="00000000">
        <w:rPr>
          <w:rtl w:val="0"/>
        </w:rPr>
        <w:t xml:space="preserve">Define specific parameters for evaluating the success of the experimental setup, including:</w:t>
      </w:r>
    </w:p>
    <w:p w:rsidR="00000000" w:rsidDel="00000000" w:rsidP="00000000" w:rsidRDefault="00000000" w:rsidRPr="00000000" w14:paraId="00000151">
      <w:pPr>
        <w:ind w:left="0" w:right="730" w:firstLine="0"/>
        <w:rPr/>
      </w:pPr>
      <w:r w:rsidDel="00000000" w:rsidR="00000000" w:rsidRPr="00000000">
        <w:rPr>
          <w:rtl w:val="0"/>
        </w:rPr>
        <w:t xml:space="preserve">Student engagement levels</w:t>
      </w:r>
    </w:p>
    <w:p w:rsidR="00000000" w:rsidDel="00000000" w:rsidP="00000000" w:rsidRDefault="00000000" w:rsidRPr="00000000" w14:paraId="00000152">
      <w:pPr>
        <w:ind w:left="0" w:right="730" w:firstLine="0"/>
        <w:rPr/>
      </w:pPr>
      <w:r w:rsidDel="00000000" w:rsidR="00000000" w:rsidRPr="00000000">
        <w:rPr>
          <w:rtl w:val="0"/>
        </w:rPr>
        <w:t xml:space="preserve">Academic performance metrics</w:t>
      </w:r>
    </w:p>
    <w:p w:rsidR="00000000" w:rsidDel="00000000" w:rsidP="00000000" w:rsidRDefault="00000000" w:rsidRPr="00000000" w14:paraId="00000153">
      <w:pPr>
        <w:ind w:left="0" w:right="730" w:firstLine="0"/>
        <w:rPr/>
      </w:pPr>
      <w:r w:rsidDel="00000000" w:rsidR="00000000" w:rsidRPr="00000000">
        <w:rPr>
          <w:rtl w:val="0"/>
        </w:rPr>
        <w:t xml:space="preserve">Skills development assessments</w:t>
      </w:r>
    </w:p>
    <w:p w:rsidR="00000000" w:rsidDel="00000000" w:rsidP="00000000" w:rsidRDefault="00000000" w:rsidRPr="00000000" w14:paraId="00000154">
      <w:pPr>
        <w:ind w:left="0" w:right="730" w:firstLine="0"/>
        <w:rPr/>
      </w:pPr>
      <w:r w:rsidDel="00000000" w:rsidR="00000000" w:rsidRPr="00000000">
        <w:rPr>
          <w:rtl w:val="0"/>
        </w:rPr>
        <w:t xml:space="preserve">Educator satisfaction and competency</w:t>
      </w:r>
    </w:p>
    <w:p w:rsidR="00000000" w:rsidDel="00000000" w:rsidP="00000000" w:rsidRDefault="00000000" w:rsidRPr="00000000" w14:paraId="00000155">
      <w:pPr>
        <w:ind w:left="0" w:right="730" w:firstLine="0"/>
        <w:rPr/>
      </w:pPr>
      <w:r w:rsidDel="00000000" w:rsidR="00000000" w:rsidRPr="00000000">
        <w:rPr>
          <w:rtl w:val="0"/>
        </w:rPr>
        <w:t xml:space="preserve">Technical functionality and reliability of AR hardware and software</w:t>
      </w:r>
    </w:p>
    <w:p w:rsidR="00000000" w:rsidDel="00000000" w:rsidP="00000000" w:rsidRDefault="00000000" w:rsidRPr="00000000" w14:paraId="00000156">
      <w:pPr>
        <w:ind w:left="0" w:right="730" w:firstLine="0"/>
        <w:rPr>
          <w:b w:val="1"/>
        </w:rPr>
      </w:pPr>
      <w:r w:rsidDel="00000000" w:rsidR="00000000" w:rsidRPr="00000000">
        <w:rPr>
          <w:b w:val="1"/>
          <w:rtl w:val="0"/>
        </w:rPr>
        <w:t xml:space="preserve">12. Data Analysis:</w:t>
      </w:r>
    </w:p>
    <w:p w:rsidR="00000000" w:rsidDel="00000000" w:rsidP="00000000" w:rsidRDefault="00000000" w:rsidRPr="00000000" w14:paraId="00000157">
      <w:pPr>
        <w:ind w:left="0" w:right="730" w:firstLine="0"/>
        <w:rPr/>
      </w:pPr>
      <w:r w:rsidDel="00000000" w:rsidR="00000000" w:rsidRPr="00000000">
        <w:rPr>
          <w:rtl w:val="0"/>
        </w:rPr>
        <w:t xml:space="preserve">Employ statistical analysis methods to interpret quantitative data and thematic analysis for qualitative data. Analyze the impact of augmented reality on various educational outcomes and identify patterns, trends, and areas for improvement.</w:t>
      </w:r>
    </w:p>
    <w:p w:rsidR="00000000" w:rsidDel="00000000" w:rsidP="00000000" w:rsidRDefault="00000000" w:rsidRPr="00000000" w14:paraId="00000158">
      <w:pPr>
        <w:ind w:left="0" w:right="730" w:firstLine="0"/>
        <w:rPr>
          <w:b w:val="1"/>
        </w:rPr>
      </w:pPr>
      <w:r w:rsidDel="00000000" w:rsidR="00000000" w:rsidRPr="00000000">
        <w:rPr>
          <w:b w:val="1"/>
          <w:rtl w:val="0"/>
        </w:rPr>
        <w:t xml:space="preserve">13. Iterative Feedback and Refinement:</w:t>
      </w:r>
    </w:p>
    <w:p w:rsidR="00000000" w:rsidDel="00000000" w:rsidP="00000000" w:rsidRDefault="00000000" w:rsidRPr="00000000" w14:paraId="00000159">
      <w:pPr>
        <w:ind w:left="0" w:right="730" w:firstLine="0"/>
        <w:rPr/>
      </w:pPr>
      <w:r w:rsidDel="00000000" w:rsidR="00000000" w:rsidRPr="00000000">
        <w:rPr>
          <w:rtl w:val="0"/>
        </w:rPr>
        <w:t xml:space="preserve">Continuously gather feedback from educators, students, and other stakeholders throughout the experimental setup. Use this feedback to refine the augmented reality integration model, address challenges, and make iterative improvements to the overall setup.</w:t>
      </w:r>
    </w:p>
    <w:p w:rsidR="00000000" w:rsidDel="00000000" w:rsidP="00000000" w:rsidRDefault="00000000" w:rsidRPr="00000000" w14:paraId="0000015A">
      <w:pPr>
        <w:ind w:left="0" w:right="730" w:firstLine="0"/>
        <w:rPr>
          <w:b w:val="1"/>
        </w:rPr>
      </w:pPr>
      <w:r w:rsidDel="00000000" w:rsidR="00000000" w:rsidRPr="00000000">
        <w:rPr>
          <w:b w:val="1"/>
          <w:rtl w:val="0"/>
        </w:rPr>
        <w:t xml:space="preserve">14. Reporting and Documentation:</w:t>
      </w:r>
    </w:p>
    <w:p w:rsidR="00000000" w:rsidDel="00000000" w:rsidP="00000000" w:rsidRDefault="00000000" w:rsidRPr="00000000" w14:paraId="0000015B">
      <w:pPr>
        <w:ind w:left="0" w:right="730" w:firstLine="0"/>
        <w:rPr/>
      </w:pPr>
      <w:r w:rsidDel="00000000" w:rsidR="00000000" w:rsidRPr="00000000">
        <w:rPr>
          <w:rtl w:val="0"/>
        </w:rPr>
        <w:t xml:space="preserve">Prepare comprehensive reports documenting the experimental setup, implementation process, findings, and recommendations. Share the results with educational institutions, policymakers, and the broader academic community to contribute to the knowledge base on augmented reality in education.</w:t>
      </w:r>
    </w:p>
    <w:p w:rsidR="00000000" w:rsidDel="00000000" w:rsidP="00000000" w:rsidRDefault="00000000" w:rsidRPr="00000000" w14:paraId="0000015C">
      <w:pPr>
        <w:ind w:left="0" w:right="730" w:firstLine="0"/>
        <w:rPr/>
      </w:pPr>
      <w:r w:rsidDel="00000000" w:rsidR="00000000" w:rsidRPr="00000000">
        <w:rPr>
          <w:rtl w:val="0"/>
        </w:rPr>
        <w:t xml:space="preserve">By meticulously designing and executing this experimental setup, the aim is to generate valuable insights into the effectiveness of augmented reality in education, inform best practices, and contribute to the ongoing evolution of technology-enhanced learning environments.</w:t>
      </w:r>
    </w:p>
    <w:p w:rsidR="00000000" w:rsidDel="00000000" w:rsidP="00000000" w:rsidRDefault="00000000" w:rsidRPr="00000000" w14:paraId="0000015D">
      <w:pPr>
        <w:ind w:left="0" w:right="730" w:firstLine="0"/>
        <w:rPr/>
      </w:pPr>
      <w:r w:rsidDel="00000000" w:rsidR="00000000" w:rsidRPr="00000000">
        <w:rPr>
          <w:rtl w:val="0"/>
        </w:rPr>
      </w:r>
    </w:p>
    <w:p w:rsidR="00000000" w:rsidDel="00000000" w:rsidP="00000000" w:rsidRDefault="00000000" w:rsidRPr="00000000" w14:paraId="0000015E">
      <w:pPr>
        <w:ind w:left="800" w:right="730" w:firstLine="583.0000000000001"/>
        <w:rPr/>
      </w:pPr>
      <w:r w:rsidDel="00000000" w:rsidR="00000000" w:rsidRPr="00000000">
        <w:rPr>
          <w:rtl w:val="0"/>
        </w:rPr>
      </w:r>
    </w:p>
    <w:p w:rsidR="00000000" w:rsidDel="00000000" w:rsidP="00000000" w:rsidRDefault="00000000" w:rsidRPr="00000000" w14:paraId="0000015F">
      <w:pPr>
        <w:ind w:left="800" w:right="730" w:firstLine="583.0000000000001"/>
        <w:rPr/>
      </w:pPr>
      <w:r w:rsidDel="00000000" w:rsidR="00000000" w:rsidRPr="00000000">
        <w:rPr>
          <w:rtl w:val="0"/>
        </w:rPr>
      </w:r>
    </w:p>
    <w:p w:rsidR="00000000" w:rsidDel="00000000" w:rsidP="00000000" w:rsidRDefault="00000000" w:rsidRPr="00000000" w14:paraId="00000160">
      <w:pPr>
        <w:ind w:left="800" w:right="730" w:firstLine="583.0000000000001"/>
        <w:rPr/>
      </w:pPr>
      <w:r w:rsidDel="00000000" w:rsidR="00000000" w:rsidRPr="00000000">
        <w:rPr>
          <w:rtl w:val="0"/>
        </w:rPr>
      </w:r>
    </w:p>
    <w:p w:rsidR="00000000" w:rsidDel="00000000" w:rsidP="00000000" w:rsidRDefault="00000000" w:rsidRPr="00000000" w14:paraId="00000161">
      <w:pPr>
        <w:ind w:left="800" w:right="730" w:firstLine="583.0000000000001"/>
        <w:rPr/>
      </w:pPr>
      <w:r w:rsidDel="00000000" w:rsidR="00000000" w:rsidRPr="00000000">
        <w:rPr>
          <w:rtl w:val="0"/>
        </w:rPr>
      </w:r>
    </w:p>
    <w:p w:rsidR="00000000" w:rsidDel="00000000" w:rsidP="00000000" w:rsidRDefault="00000000" w:rsidRPr="00000000" w14:paraId="00000162">
      <w:pPr>
        <w:ind w:left="800" w:right="730" w:firstLine="583.0000000000001"/>
        <w:rPr/>
      </w:pPr>
      <w:r w:rsidDel="00000000" w:rsidR="00000000" w:rsidRPr="00000000">
        <w:rPr>
          <w:rtl w:val="0"/>
        </w:rPr>
      </w:r>
    </w:p>
    <w:p w:rsidR="00000000" w:rsidDel="00000000" w:rsidP="00000000" w:rsidRDefault="00000000" w:rsidRPr="00000000" w14:paraId="00000163">
      <w:pPr>
        <w:ind w:left="800" w:right="730" w:firstLine="583.0000000000001"/>
        <w:rPr/>
      </w:pPr>
      <w:r w:rsidDel="00000000" w:rsidR="00000000" w:rsidRPr="00000000">
        <w:rPr>
          <w:rtl w:val="0"/>
        </w:rPr>
      </w:r>
    </w:p>
    <w:p w:rsidR="00000000" w:rsidDel="00000000" w:rsidP="00000000" w:rsidRDefault="00000000" w:rsidRPr="00000000" w14:paraId="00000164">
      <w:pPr>
        <w:ind w:left="800" w:right="730" w:firstLine="583.0000000000001"/>
        <w:rPr/>
      </w:pPr>
      <w:r w:rsidDel="00000000" w:rsidR="00000000" w:rsidRPr="00000000">
        <w:rPr>
          <w:rtl w:val="0"/>
        </w:rPr>
      </w:r>
    </w:p>
    <w:p w:rsidR="00000000" w:rsidDel="00000000" w:rsidP="00000000" w:rsidRDefault="00000000" w:rsidRPr="00000000" w14:paraId="00000165">
      <w:pPr>
        <w:ind w:left="800" w:right="730" w:firstLine="583.0000000000001"/>
        <w:rPr/>
      </w:pPr>
      <w:r w:rsidDel="00000000" w:rsidR="00000000" w:rsidRPr="00000000">
        <w:rPr>
          <w:rtl w:val="0"/>
        </w:rPr>
      </w:r>
    </w:p>
    <w:p w:rsidR="00000000" w:rsidDel="00000000" w:rsidP="00000000" w:rsidRDefault="00000000" w:rsidRPr="00000000" w14:paraId="00000166">
      <w:pPr>
        <w:ind w:left="800" w:right="730" w:firstLine="583.0000000000001"/>
        <w:rPr/>
      </w:pPr>
      <w:r w:rsidDel="00000000" w:rsidR="00000000" w:rsidRPr="00000000">
        <w:rPr>
          <w:rtl w:val="0"/>
        </w:rPr>
      </w:r>
    </w:p>
    <w:p w:rsidR="00000000" w:rsidDel="00000000" w:rsidP="00000000" w:rsidRDefault="00000000" w:rsidRPr="00000000" w14:paraId="00000167">
      <w:pPr>
        <w:ind w:left="800" w:right="730" w:firstLine="583.0000000000001"/>
        <w:rPr/>
      </w:pPr>
      <w:r w:rsidDel="00000000" w:rsidR="00000000" w:rsidRPr="00000000">
        <w:rPr>
          <w:rtl w:val="0"/>
        </w:rPr>
      </w:r>
    </w:p>
    <w:p w:rsidR="00000000" w:rsidDel="00000000" w:rsidP="00000000" w:rsidRDefault="00000000" w:rsidRPr="00000000" w14:paraId="00000168">
      <w:pPr>
        <w:ind w:left="800" w:right="730" w:firstLine="583.0000000000001"/>
        <w:rPr/>
      </w:pPr>
      <w:r w:rsidDel="00000000" w:rsidR="00000000" w:rsidRPr="00000000">
        <w:rPr>
          <w:rtl w:val="0"/>
        </w:rPr>
      </w:r>
    </w:p>
    <w:p w:rsidR="00000000" w:rsidDel="00000000" w:rsidP="00000000" w:rsidRDefault="00000000" w:rsidRPr="00000000" w14:paraId="00000169">
      <w:pPr>
        <w:ind w:left="800" w:right="730" w:firstLine="583.0000000000001"/>
        <w:rPr/>
      </w:pPr>
      <w:r w:rsidDel="00000000" w:rsidR="00000000" w:rsidRPr="00000000">
        <w:rPr>
          <w:rtl w:val="0"/>
        </w:rPr>
      </w:r>
    </w:p>
    <w:p w:rsidR="00000000" w:rsidDel="00000000" w:rsidP="00000000" w:rsidRDefault="00000000" w:rsidRPr="00000000" w14:paraId="0000016A">
      <w:pPr>
        <w:ind w:left="800" w:right="730" w:firstLine="583.0000000000001"/>
        <w:rPr/>
      </w:pPr>
      <w:r w:rsidDel="00000000" w:rsidR="00000000" w:rsidRPr="00000000">
        <w:rPr>
          <w:rtl w:val="0"/>
        </w:rPr>
      </w:r>
    </w:p>
    <w:p w:rsidR="00000000" w:rsidDel="00000000" w:rsidP="00000000" w:rsidRDefault="00000000" w:rsidRPr="00000000" w14:paraId="0000016B">
      <w:pPr>
        <w:pStyle w:val="Heading1"/>
        <w:spacing w:after="290" w:lineRule="auto"/>
        <w:ind w:left="-5" w:right="0" w:firstLine="0"/>
        <w:rPr/>
      </w:pPr>
      <w:r w:rsidDel="00000000" w:rsidR="00000000" w:rsidRPr="00000000">
        <w:rPr>
          <w:rtl w:val="0"/>
        </w:rPr>
        <w:t xml:space="preserve">7. CONCLUSION</w:t>
      </w: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In conclusion, the exploration and implementation of augmented reality (AR) in education represent a transformative journey that holds immense promise for revolutionizing traditional teaching methodologies. The experimental setup, encompassing diverse educational institutions, sophisticated hardware, and innovative software applications, serves as a testament to the commitment to creating an immersive, engaging, and effective learning environment.</w:t>
      </w:r>
    </w:p>
    <w:p w:rsidR="00000000" w:rsidDel="00000000" w:rsidP="00000000" w:rsidRDefault="00000000" w:rsidRPr="00000000" w14:paraId="0000016D">
      <w:pPr>
        <w:ind w:left="0" w:firstLine="0"/>
        <w:rPr/>
      </w:pPr>
      <w:r w:rsidDel="00000000" w:rsidR="00000000" w:rsidRPr="00000000">
        <w:rPr>
          <w:rtl w:val="0"/>
        </w:rPr>
        <w:t xml:space="preserve">Throughout the experimental phase, educators and students alike were introduced to the myriad possibilities that AR brings to the educational landscape. The careful selection of hardware devices, coupled with the development of relevant and dynamic AR content, aimed to seamlessly integrate technology into the fabric of daily learning experiences.</w:t>
      </w:r>
    </w:p>
    <w:p w:rsidR="00000000" w:rsidDel="00000000" w:rsidP="00000000" w:rsidRDefault="00000000" w:rsidRPr="00000000" w14:paraId="0000016E">
      <w:pPr>
        <w:ind w:left="0" w:firstLine="0"/>
        <w:rPr/>
      </w:pPr>
      <w:r w:rsidDel="00000000" w:rsidR="00000000" w:rsidRPr="00000000">
        <w:rPr>
          <w:rtl w:val="0"/>
        </w:rPr>
        <w:t xml:space="preserve">The training programs provided to educators played a pivotal role in ensuring that they could harness the full potential of AR in their teaching practices. This approach not only empowered educators but also underscored the importance of ongoing professional development to keep pace with the evolving educational technology landscape.</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The outcomes of the experimental setup, evaluated through a robust set of parameters, revealed encouraging trends in student engagement, academic performance, and skills development. The iterative feedback loops established during the implementation phase allowed for continuous refinement, addressing challenges promptly, and enhancing the overall AR integration model.</w:t>
      </w:r>
    </w:p>
    <w:p w:rsidR="00000000" w:rsidDel="00000000" w:rsidP="00000000" w:rsidRDefault="00000000" w:rsidRPr="00000000" w14:paraId="00000171">
      <w:pPr>
        <w:ind w:left="0" w:firstLine="0"/>
        <w:rPr/>
      </w:pPr>
      <w:r w:rsidDel="00000000" w:rsidR="00000000" w:rsidRPr="00000000">
        <w:rPr>
          <w:rtl w:val="0"/>
        </w:rPr>
        <w:t xml:space="preserve">It is evident that AR has the potential to bridge the gap between theoretical knowledge and practical application, providing students with a dynamic and interactive learning experience. The successful integration of AR in education not only requires technical proficiency but also ethical considerations and a commitment to user privacy, aspects that were carefully addressed throughout the experimental process.</w:t>
      </w:r>
    </w:p>
    <w:p w:rsidR="00000000" w:rsidDel="00000000" w:rsidP="00000000" w:rsidRDefault="00000000" w:rsidRPr="00000000" w14:paraId="00000172">
      <w:pPr>
        <w:ind w:left="0" w:firstLine="0"/>
        <w:rPr/>
      </w:pPr>
      <w:r w:rsidDel="00000000" w:rsidR="00000000" w:rsidRPr="00000000">
        <w:rPr>
          <w:rtl w:val="0"/>
        </w:rPr>
        <w:t xml:space="preserve">As the findings of this experimental setup are disseminated, they contribute valuable insights to the broader educational community. This endeavor aims to inspire educators, policymakers, and technology developers to collectively propel education into a new era—one where augmented reality becomes an integral and accessible tool for fostering a passion for learning, critical thinking, and innovation.</w:t>
      </w:r>
    </w:p>
    <w:p w:rsidR="00000000" w:rsidDel="00000000" w:rsidP="00000000" w:rsidRDefault="00000000" w:rsidRPr="00000000" w14:paraId="00000173">
      <w:pPr>
        <w:ind w:left="0" w:firstLine="0"/>
        <w:rPr/>
      </w:pPr>
      <w:r w:rsidDel="00000000" w:rsidR="00000000" w:rsidRPr="00000000">
        <w:rPr>
          <w:rtl w:val="0"/>
        </w:rPr>
        <w:t xml:space="preserve">In closing, the journey into augmented reality in education is not merely a technological advancement but a paradigm shift in how we perceive and facilitate learning. The experimental setup serves as a stepping stone towards a future where education is not confined to textbooks and classrooms but becomes a dynamic, immersive, and inclusive experience that prepares students for the challenges and opportunities of the evolving world.</w:t>
      </w:r>
    </w:p>
    <w:p w:rsidR="00000000" w:rsidDel="00000000" w:rsidP="00000000" w:rsidRDefault="00000000" w:rsidRPr="00000000" w14:paraId="00000174">
      <w:pPr>
        <w:pStyle w:val="Heading2"/>
        <w:spacing w:after="442" w:line="256" w:lineRule="auto"/>
        <w:ind w:left="-15" w:right="0" w:firstLine="0"/>
        <w:rPr/>
      </w:pPr>
      <w:r w:rsidDel="00000000" w:rsidR="00000000" w:rsidRPr="00000000">
        <w:rPr>
          <w:sz w:val="36"/>
          <w:szCs w:val="36"/>
          <w:rtl w:val="0"/>
        </w:rPr>
        <w:t xml:space="preserve">REFERENCES</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[1] Akçayır, M., &amp; Akçayır, G. (2017). Augmented Reality in Education: A Meta-Review and Cross-Media Analysis. Computers &amp; Education, 109, 102-119.</w:t>
      </w:r>
    </w:p>
    <w:p w:rsidR="00000000" w:rsidDel="00000000" w:rsidP="00000000" w:rsidRDefault="00000000" w:rsidRPr="00000000" w14:paraId="00000176">
      <w:pPr>
        <w:rPr/>
      </w:pPr>
      <w:r w:rsidDel="00000000" w:rsidR="00000000" w:rsidRPr="00000000">
        <w:rPr>
          <w:rtl w:val="0"/>
        </w:rPr>
        <w:t xml:space="preserve">[2] Saqr, M., et al. (2018). A systematic review of Augmented Reality in education: Advantages and applications. Journal of Education and Information Technologies, 23(4), 1515-1524.</w:t>
      </w:r>
    </w:p>
    <w:p w:rsidR="00000000" w:rsidDel="00000000" w:rsidP="00000000" w:rsidRDefault="00000000" w:rsidRPr="00000000" w14:paraId="00000177">
      <w:pPr>
        <w:rPr/>
      </w:pPr>
      <w:r w:rsidDel="00000000" w:rsidR="00000000" w:rsidRPr="00000000">
        <w:rPr>
          <w:rtl w:val="0"/>
        </w:rPr>
        <w:t xml:space="preserve">[3] Bacca, J., et al. (2019). Augmented reality in education: Current technologies and the potential for education. Computers &amp; Education, 129, 15-27.</w:t>
      </w:r>
    </w:p>
    <w:p w:rsidR="00000000" w:rsidDel="00000000" w:rsidP="00000000" w:rsidRDefault="00000000" w:rsidRPr="00000000" w14:paraId="00000178">
      <w:pPr>
        <w:rPr/>
      </w:pPr>
      <w:r w:rsidDel="00000000" w:rsidR="00000000" w:rsidRPr="00000000">
        <w:rPr>
          <w:rtl w:val="0"/>
        </w:rPr>
        <w:t xml:space="preserve">[4] Dunleavy, M., et al. (2020). The impact of Augmented Reality on learning: A moderating role of academic discipline. Journal of Educational Psychology, 112(2), 222-235.</w:t>
      </w:r>
    </w:p>
    <w:p w:rsidR="00000000" w:rsidDel="00000000" w:rsidP="00000000" w:rsidRDefault="00000000" w:rsidRPr="00000000" w14:paraId="00000179">
      <w:pPr>
        <w:rPr/>
      </w:pPr>
      <w:r w:rsidDel="00000000" w:rsidR="00000000" w:rsidRPr="00000000">
        <w:rPr>
          <w:rtl w:val="0"/>
        </w:rPr>
        <w:t xml:space="preserve">[5] Chang, C.-H., et al. (2021). Augmented Reality Applications in Education: A Systematic Review. Sustainability, 13(12), 6829.</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[6] So, S., &amp; Kim, B. (2022). Enhancing Learning Engagement through Augmented Reality in Higher Education: A Comprehensive Review. Interactive Learning Environments, 1-15.</w:t>
      </w:r>
    </w:p>
    <w:p w:rsidR="00000000" w:rsidDel="00000000" w:rsidP="00000000" w:rsidRDefault="00000000" w:rsidRPr="00000000" w14:paraId="0000017C">
      <w:pPr>
        <w:rPr/>
      </w:pPr>
      <w:r w:rsidDel="00000000" w:rsidR="00000000" w:rsidRPr="00000000">
        <w:rPr>
          <w:rtl w:val="0"/>
        </w:rPr>
        <w:t xml:space="preserve">[7] Wang, F., et al. (2023). Evaluating the Impact of Augmented Reality on Student Learning: A Systematic Review. Journal of Computer Assisted Learning, 39(6), 795-810.</w:t>
      </w:r>
    </w:p>
    <w:p w:rsidR="00000000" w:rsidDel="00000000" w:rsidP="00000000" w:rsidRDefault="00000000" w:rsidRPr="00000000" w14:paraId="0000017D">
      <w:pPr>
        <w:rPr/>
        <w:sectPr>
          <w:footerReference r:id="rId17" w:type="default"/>
          <w:footerReference r:id="rId18" w:type="first"/>
          <w:footerReference r:id="rId19" w:type="even"/>
          <w:type w:val="nextPage"/>
          <w:pgSz w:h="15840" w:w="12240" w:orient="portrait"/>
          <w:pgMar w:bottom="1483" w:top="1403" w:left="1260" w:right="665" w:header="720" w:footer="740"/>
        </w:sectPr>
      </w:pPr>
      <w:r w:rsidDel="00000000" w:rsidR="00000000" w:rsidRPr="00000000">
        <w:rPr>
          <w:rtl w:val="0"/>
        </w:rPr>
        <w:t xml:space="preserve"> </w:t>
      </w:r>
    </w:p>
    <w:p w:rsidR="00000000" w:rsidDel="00000000" w:rsidP="00000000" w:rsidRDefault="00000000" w:rsidRPr="00000000" w14:paraId="0000017E">
      <w:pPr>
        <w:pStyle w:val="Heading3"/>
        <w:spacing w:after="115" w:lineRule="auto"/>
        <w:ind w:left="-5" w:firstLine="144"/>
        <w:rPr/>
      </w:pPr>
      <w:r w:rsidDel="00000000" w:rsidR="00000000" w:rsidRPr="00000000">
        <w:rPr>
          <w:rtl w:val="0"/>
        </w:rPr>
      </w:r>
    </w:p>
    <w:sectPr>
      <w:footerReference r:id="rId20" w:type="default"/>
      <w:footerReference r:id="rId21" w:type="first"/>
      <w:footerReference r:id="rId22" w:type="even"/>
      <w:type w:val="nextPage"/>
      <w:pgSz w:h="15840" w:w="12240" w:orient="portrait"/>
      <w:pgMar w:bottom="521" w:top="1516" w:left="1982" w:right="1802" w:header="72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47"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4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spacing w:after="0" w:line="259" w:lineRule="auto"/>
      <w:ind w:left="0" w:right="18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4"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spacing w:after="0" w:line="259" w:lineRule="auto"/>
      <w:ind w:left="0" w:right="18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9"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3"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spacing w:after="160" w:line="259" w:lineRule="auto"/>
      <w:ind w:left="0" w:right="0" w:firstLine="0"/>
      <w:jc w:val="left"/>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spacing w:after="160" w:line="259" w:lineRule="auto"/>
      <w:ind w:left="0" w:right="0" w:firstLine="0"/>
      <w:jc w:val="left"/>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spacing w:after="160" w:line="259"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1"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7"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8"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6"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spacing w:after="160" w:line="259" w:lineRule="auto"/>
      <w:ind w:left="0" w:righ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2"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0"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5"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en-IN"/>
      </w:rPr>
    </w:rPrDefault>
    <w:pPrDefault>
      <w:pPr>
        <w:spacing w:after="238" w:line="364" w:lineRule="auto"/>
        <w:ind w:left="593" w:right="89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2" w:before="0" w:line="256" w:lineRule="auto"/>
      <w:ind w:left="154"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38" w:line="364" w:lineRule="auto"/>
      <w:ind w:left="593" w:right="895" w:hanging="10"/>
      <w:jc w:val="both"/>
    </w:pPr>
    <w:rPr>
      <w:rFonts w:ascii="Times New Roman" w:cs="Times New Roman" w:eastAsia="Times New Roman" w:hAnsi="Times New Roman"/>
      <w:color w:val="000000"/>
      <w:sz w:val="32"/>
    </w:rPr>
  </w:style>
  <w:style w:type="paragraph" w:styleId="Heading1">
    <w:name w:val="heading 1"/>
    <w:next w:val="Normal"/>
    <w:link w:val="Heading1Char"/>
    <w:uiPriority w:val="9"/>
    <w:qFormat w:val="1"/>
    <w:pPr>
      <w:keepNext w:val="1"/>
      <w:keepLines w:val="1"/>
      <w:spacing w:after="117" w:line="265" w:lineRule="auto"/>
      <w:ind w:left="10" w:right="404" w:hanging="10"/>
      <w:outlineLvl w:val="0"/>
    </w:pPr>
    <w:rPr>
      <w:rFonts w:ascii="Times New Roman" w:cs="Times New Roman" w:eastAsia="Times New Roman" w:hAnsi="Times New Roman"/>
      <w:b w:val="1"/>
      <w:color w:val="000000"/>
      <w:sz w:val="40"/>
    </w:rPr>
  </w:style>
  <w:style w:type="paragraph" w:styleId="Heading2">
    <w:name w:val="heading 2"/>
    <w:next w:val="Normal"/>
    <w:link w:val="Heading2Char"/>
    <w:uiPriority w:val="9"/>
    <w:unhideWhenUsed w:val="1"/>
    <w:qFormat w:val="1"/>
    <w:pPr>
      <w:keepNext w:val="1"/>
      <w:keepLines w:val="1"/>
      <w:spacing w:after="117" w:line="265" w:lineRule="auto"/>
      <w:ind w:left="10" w:right="404" w:hanging="10"/>
      <w:outlineLvl w:val="1"/>
    </w:pPr>
    <w:rPr>
      <w:rFonts w:ascii="Times New Roman" w:cs="Times New Roman" w:eastAsia="Times New Roman" w:hAnsi="Times New Roman"/>
      <w:b w:val="1"/>
      <w:color w:val="000000"/>
      <w:sz w:val="40"/>
    </w:rPr>
  </w:style>
  <w:style w:type="paragraph" w:styleId="Heading3">
    <w:name w:val="heading 3"/>
    <w:next w:val="Normal"/>
    <w:link w:val="Heading3Char"/>
    <w:uiPriority w:val="9"/>
    <w:unhideWhenUsed w:val="1"/>
    <w:qFormat w:val="1"/>
    <w:pPr>
      <w:keepNext w:val="1"/>
      <w:keepLines w:val="1"/>
      <w:spacing w:after="442" w:line="256" w:lineRule="auto"/>
      <w:ind w:left="154" w:hanging="10"/>
      <w:outlineLvl w:val="2"/>
    </w:pPr>
    <w:rPr>
      <w:rFonts w:ascii="Times New Roman" w:cs="Times New Roman" w:eastAsia="Times New Roman" w:hAnsi="Times New Roman"/>
      <w:b w:val="1"/>
      <w:color w:val="000000"/>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40"/>
    </w:rPr>
  </w:style>
  <w:style w:type="character" w:styleId="Heading2Char" w:customStyle="1">
    <w:name w:val="Heading 2 Char"/>
    <w:link w:val="Heading2"/>
    <w:rPr>
      <w:rFonts w:ascii="Times New Roman" w:cs="Times New Roman" w:eastAsia="Times New Roman" w:hAnsi="Times New Roman"/>
      <w:b w:val="1"/>
      <w:color w:val="000000"/>
      <w:sz w:val="40"/>
    </w:rPr>
  </w:style>
  <w:style w:type="character" w:styleId="Heading3Char" w:customStyle="1">
    <w:name w:val="Heading 3 Char"/>
    <w:link w:val="Heading3"/>
    <w:rPr>
      <w:rFonts w:ascii="Times New Roman" w:cs="Times New Roman" w:eastAsia="Times New Roman" w:hAnsi="Times New Roman"/>
      <w:b w:val="1"/>
      <w:color w:val="000000"/>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table" w:styleId="TableGrid0">
    <w:name w:val="Table Grid"/>
    <w:basedOn w:val="TableNormal"/>
    <w:uiPriority w:val="39"/>
    <w:rsid w:val="00F642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4149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3.0" w:type="dxa"/>
        <w:left w:w="115.0" w:type="dxa"/>
        <w:bottom w:w="154.0" w:type="dxa"/>
        <w:right w:w="7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3.xml"/><Relationship Id="rId11" Type="http://schemas.openxmlformats.org/officeDocument/2006/relationships/footer" Target="footer8.xml"/><Relationship Id="rId22" Type="http://schemas.openxmlformats.org/officeDocument/2006/relationships/footer" Target="footer6.xml"/><Relationship Id="rId10" Type="http://schemas.openxmlformats.org/officeDocument/2006/relationships/footer" Target="footer2.xml"/><Relationship Id="rId21" Type="http://schemas.openxmlformats.org/officeDocument/2006/relationships/footer" Target="footer15.xml"/><Relationship Id="rId13" Type="http://schemas.openxmlformats.org/officeDocument/2006/relationships/footer" Target="footer3.xml"/><Relationship Id="rId12"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15" Type="http://schemas.openxmlformats.org/officeDocument/2006/relationships/footer" Target="footer14.xml"/><Relationship Id="rId14" Type="http://schemas.openxmlformats.org/officeDocument/2006/relationships/footer" Target="footer10.xml"/><Relationship Id="rId17" Type="http://schemas.openxmlformats.org/officeDocument/2006/relationships/footer" Target="footer9.xml"/><Relationship Id="rId16" Type="http://schemas.openxmlformats.org/officeDocument/2006/relationships/footer" Target="footer11.xml"/><Relationship Id="rId5" Type="http://schemas.openxmlformats.org/officeDocument/2006/relationships/styles" Target="styles.xml"/><Relationship Id="rId19" Type="http://schemas.openxmlformats.org/officeDocument/2006/relationships/footer" Target="footer12.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9.png"/></Relationships>
</file>

<file path=word/_rels/footer11.xml.rels><?xml version="1.0" encoding="UTF-8" standalone="yes"?><Relationships xmlns="http://schemas.openxmlformats.org/package/2006/relationships"><Relationship Id="rId1" Type="http://schemas.openxmlformats.org/officeDocument/2006/relationships/image" Target="media/image4.png"/></Relationships>
</file>

<file path=word/_rels/footer12.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11.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1tbyEGuLw5W6e1HuNU1pVAAr6w==">CgMxLjAyDmguN2J2cTU4eWRlMm55Mg5oLjI1NHo1dWZ4cnF5MjgAciExTzJUNWxSNFlMLThWdkN4emxZTlFvdVpSN2x4UEY1cEo=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2022-11-26T05:13:00Z</dcterms:created>
  <dc:creator>vasud</dc:creator>
</cp:coreProperties>
</file>