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p>
    <w:p w14:paraId="344204B5">
      <w:pPr>
        <w:pStyle w:val="6"/>
        <w:keepNext w:val="0"/>
        <w:keepLines w:val="0"/>
        <w:widowControl/>
        <w:numPr>
          <w:numId w:val="0"/>
        </w:numPr>
        <w:suppressLineNumbers w:val="0"/>
        <w:ind w:leftChars="0" w:right="0" w:rightChars="0"/>
        <w:rPr>
          <w:rFonts w:hint="default"/>
          <w:lang w:val="en-US"/>
        </w:rPr>
      </w:pPr>
      <w:r>
        <w:rPr>
          <w:rFonts w:hint="default"/>
          <w:lang w:val="en-US"/>
        </w:rPr>
        <w:t>RI Limits refer to the number of reserved instances that one can purchase per month.</w:t>
      </w:r>
    </w:p>
    <w:p w14:paraId="09602B2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Capacity Reservation is a service of EC2 that allows to request a reserve of an EC2 instance type for a specific region and availability zone.</w:t>
      </w:r>
    </w:p>
    <w:p w14:paraId="78191C7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Standard RIs can be:</w:t>
      </w:r>
    </w:p>
    <w:p w14:paraId="7AAFC619">
      <w:pPr>
        <w:pStyle w:val="6"/>
        <w:keepNext w:val="0"/>
        <w:keepLines w:val="0"/>
        <w:widowControl/>
        <w:numPr>
          <w:numId w:val="0"/>
        </w:numPr>
        <w:suppressLineNumbers w:val="0"/>
        <w:ind w:leftChars="0" w:right="0" w:rightChars="0"/>
        <w:rPr>
          <w:rFonts w:hint="default"/>
          <w:lang w:val="en-US"/>
        </w:rPr>
      </w:pPr>
      <w:r>
        <w:rPr>
          <w:rFonts w:hint="default"/>
          <w:lang w:val="en-US"/>
        </w:rPr>
        <w:t>- Modified but Convertible RIs they cannot</w:t>
      </w:r>
    </w:p>
    <w:p w14:paraId="27B7E539">
      <w:pPr>
        <w:pStyle w:val="6"/>
        <w:keepNext w:val="0"/>
        <w:keepLines w:val="0"/>
        <w:widowControl/>
        <w:numPr>
          <w:numId w:val="0"/>
        </w:numPr>
        <w:suppressLineNumbers w:val="0"/>
        <w:ind w:leftChars="0" w:right="0" w:rightChars="0"/>
        <w:rPr>
          <w:rFonts w:hint="default"/>
          <w:lang w:val="en-US"/>
        </w:rPr>
      </w:pPr>
      <w:r>
        <w:rPr>
          <w:rFonts w:hint="default"/>
          <w:lang w:val="en-US"/>
        </w:rPr>
        <w:t>- Can’t be excanged but Convertible RIs can be exchanged.</w:t>
      </w:r>
    </w:p>
    <w:p w14:paraId="5E0EFD4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EC2 Reserved MarketPlace allows to sell unused standard RI to recoup your RI  spend for RI that you don’t intend to use or can’t use.</w:t>
      </w:r>
    </w:p>
    <w:p w14:paraId="3F13DBB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Single-Sign On(SSO) is an authentication scheme that allows a user log in using a single ID and password to different systems and software.</w:t>
      </w:r>
    </w:p>
    <w:p w14:paraId="3CE2295D">
      <w:pPr>
        <w:pStyle w:val="6"/>
        <w:keepNext w:val="0"/>
        <w:keepLines w:val="0"/>
        <w:widowControl/>
        <w:numPr>
          <w:numId w:val="0"/>
        </w:numPr>
        <w:suppressLineNumbers w:val="0"/>
        <w:ind w:leftChars="0" w:right="0" w:rightChars="0"/>
        <w:rPr>
          <w:rFonts w:hint="default"/>
          <w:lang w:val="en-US"/>
        </w:rPr>
      </w:pPr>
      <w:r>
        <w:rPr>
          <w:rFonts w:hint="default"/>
          <w:lang w:val="en-US"/>
        </w:rPr>
        <w:t>- SSO allows IT departments to administor a single identity that can access multiple machines and many cloud services.</w:t>
      </w:r>
    </w:p>
    <w:p w14:paraId="04EB59D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Light Weight Directory Access Protocol provides a single central place to store usernames and passwords.This allosw for Same Sign On.This LDAP came in because some browsers don’t allow for SSO hence LDAP was invented. </w:t>
      </w:r>
    </w:p>
    <w:p w14:paraId="10724DC9">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MFA is to protect against people who have stolen your password.</w:t>
      </w:r>
    </w:p>
    <w:p w14:paraId="35117C8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Security Key is  an authentication process that’s a second layer before getting access to an application,device or workstation.</w:t>
      </w:r>
    </w:p>
    <w:p w14:paraId="20251D74">
      <w:pPr>
        <w:pStyle w:val="6"/>
        <w:keepNext w:val="0"/>
        <w:keepLines w:val="0"/>
        <w:widowControl/>
        <w:numPr>
          <w:numId w:val="0"/>
        </w:numPr>
        <w:suppressLineNumbers w:val="0"/>
        <w:ind w:leftChars="0" w:right="0" w:rightChars="0"/>
        <w:rPr>
          <w:rFonts w:hint="default"/>
          <w:lang w:val="en-US"/>
        </w:rPr>
      </w:pPr>
      <w:r>
        <w:rPr>
          <w:rFonts w:hint="default"/>
          <w:lang w:val="en-US"/>
        </w:rPr>
        <w:t>YubiKey us such that when you press a button,the device generates and fils a token into the system.</w:t>
      </w:r>
    </w:p>
    <w:p w14:paraId="24E693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AWS IAM (Identity and Access Managent) </w:t>
      </w:r>
    </w:p>
    <w:p w14:paraId="12FB22C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IAM Policies are written in JSON and these contain permissions that determine which API actions are allowed or denied.</w:t>
      </w:r>
    </w:p>
    <w:p w14:paraId="3E5882A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Messaging System is to provide an asynchronous communication and decouple processes via messages or events from a sender to a receiver.</w:t>
      </w:r>
    </w:p>
    <w:p w14:paraId="65867AB2">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Queueing System is a messaging system that generally deletes messages once they are consumed.Hence,a simple communication which is not real-time.In aws,there’s Simple Queueing Service(SQS) that’s a queuing service that enables to decouple and scale microservices ,distributed systems and serverless applications.</w:t>
      </w:r>
    </w:p>
    <w:p w14:paraId="51DD540C">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Streaming is a messaging system where multiple consumers can react to events called messages.This is in real time unlike for queuing systems.Typical example is Kafka but for Kinesis that’s is for AWS ,it is used for collecting,processing and analyzing stream data in the cloud.These also deal with producer and consumers.</w:t>
      </w:r>
    </w:p>
    <w:p w14:paraId="6A17776B">
      <w:pPr>
        <w:pStyle w:val="6"/>
        <w:keepNext w:val="0"/>
        <w:keepLines w:val="0"/>
        <w:widowControl/>
        <w:numPr>
          <w:numId w:val="0"/>
        </w:numPr>
        <w:suppressLineNumbers w:val="0"/>
        <w:ind w:leftChars="0" w:right="0" w:rightChars="0"/>
        <w:rPr>
          <w:rFonts w:hint="default"/>
          <w:lang w:val="en-US"/>
        </w:rPr>
      </w:pPr>
      <w:r>
        <w:rPr>
          <w:rFonts w:hint="default"/>
          <w:lang w:val="en-US"/>
        </w:rPr>
        <w:t>Typical example is that an EC2 instance produces data and it is published then a NoSQL database can consume the messages in real-time to be logged.</w:t>
      </w:r>
    </w:p>
    <w:p w14:paraId="2911283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Pub/Sub is also a messaging system that is usually called Publish-Subscribe.</w:t>
      </w:r>
    </w:p>
    <w:p w14:paraId="7325B14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API Gateway is a program that sits between a single-entry point and  multiple backends.</w:t>
      </w:r>
    </w:p>
    <w:p w14:paraId="44988E12">
      <w:pPr>
        <w:pStyle w:val="6"/>
        <w:keepNext w:val="0"/>
        <w:keepLines w:val="0"/>
        <w:widowControl/>
        <w:numPr>
          <w:numId w:val="0"/>
        </w:numPr>
        <w:suppressLineNumbers w:val="0"/>
        <w:ind w:leftChars="0" w:right="0" w:rightChars="0"/>
        <w:rPr>
          <w:rFonts w:hint="default"/>
          <w:lang w:val="en-US"/>
        </w:rPr>
      </w:pPr>
      <w:r>
        <w:rPr>
          <w:rFonts w:hint="default"/>
          <w:lang w:val="en-US"/>
        </w:rPr>
        <w:t>Amazon API Gateway is for creating secure APIs in your cloud environment.</w:t>
      </w:r>
    </w:p>
    <w:p w14:paraId="638C6B85">
      <w:pPr>
        <w:pStyle w:val="6"/>
        <w:keepNext w:val="0"/>
        <w:keepLines w:val="0"/>
        <w:widowControl/>
        <w:numPr>
          <w:numId w:val="0"/>
        </w:numPr>
        <w:suppressLineNumbers w:val="0"/>
        <w:ind w:leftChars="0" w:right="0" w:rightChars="0"/>
        <w:rPr>
          <w:rFonts w:hint="default"/>
          <w:lang w:val="en-US"/>
        </w:rPr>
      </w:pPr>
      <w:r>
        <w:rPr>
          <w:rFonts w:hint="default"/>
          <w:lang w:val="en-US"/>
        </w:rPr>
        <w:t>106.</w:t>
      </w:r>
    </w:p>
    <w:p w14:paraId="7AD5E4F0">
      <w:pPr>
        <w:pStyle w:val="6"/>
        <w:keepNext w:val="0"/>
        <w:keepLines w:val="0"/>
        <w:widowControl/>
        <w:suppressLineNumbers w:val="0"/>
      </w:pPr>
      <w:r>
        <w:t xml:space="preserve">An </w:t>
      </w:r>
      <w:r>
        <w:rPr>
          <w:rStyle w:val="7"/>
        </w:rPr>
        <w:t>API Gateway</w:t>
      </w:r>
      <w:r>
        <w:t xml:space="preserve"> and a </w:t>
      </w:r>
      <w:r>
        <w:rPr>
          <w:rStyle w:val="7"/>
        </w:rPr>
        <w:t>middleware layer</w:t>
      </w:r>
      <w:r>
        <w:t xml:space="preserve"> are not the same, even though both can sit between a client and backend services.</w:t>
      </w:r>
    </w:p>
    <w:p w14:paraId="4E072C07">
      <w:pPr>
        <w:pStyle w:val="6"/>
        <w:keepNext w:val="0"/>
        <w:keepLines w:val="0"/>
        <w:widowControl/>
        <w:suppressLineNumbers w:val="0"/>
      </w:pPr>
      <w:r>
        <w:t xml:space="preserve">An </w:t>
      </w:r>
      <w:r>
        <w:rPr>
          <w:rStyle w:val="7"/>
        </w:rPr>
        <w:t>API Gateway</w:t>
      </w:r>
      <w:r>
        <w:t xml:space="preserve"> is a single entry point for client requests that need to reach multiple backend services. It operates at the edge of the system, handling requests before they enter the internal network. Its primary role is to manage and route external traffic to the correct service, while also enforcing system-wide rules. Common functions of an API Gateway include request routing, authentication and authorization, rate limiting, load balancing, request/response transformation, and monitoring. For example, </w:t>
      </w:r>
      <w:r>
        <w:rPr>
          <w:rStyle w:val="7"/>
        </w:rPr>
        <w:t>AWS API Gateway</w:t>
      </w:r>
      <w:r>
        <w:t xml:space="preserve">, </w:t>
      </w:r>
      <w:r>
        <w:rPr>
          <w:rStyle w:val="7"/>
        </w:rPr>
        <w:t>Kong</w:t>
      </w:r>
      <w:r>
        <w:t xml:space="preserve">, </w:t>
      </w:r>
      <w:r>
        <w:rPr>
          <w:rStyle w:val="7"/>
        </w:rPr>
        <w:t>Azure API Management</w:t>
      </w:r>
      <w:r>
        <w:t xml:space="preserve">, and </w:t>
      </w:r>
      <w:r>
        <w:rPr>
          <w:rStyle w:val="7"/>
        </w:rPr>
        <w:t>Nginx (as an API Gateway)</w:t>
      </w:r>
      <w:r>
        <w:t xml:space="preserve"> can direct incoming API calls to the correct microservice, apply security checks, limit how many requests a user can make per second, and transform JSON payloads before sending them to a backend.</w:t>
      </w:r>
    </w:p>
    <w:p w14:paraId="5B7EC039">
      <w:pPr>
        <w:pStyle w:val="6"/>
        <w:keepNext w:val="0"/>
        <w:keepLines w:val="0"/>
        <w:widowControl/>
        <w:suppressLineNumbers w:val="0"/>
      </w:pPr>
      <w:r>
        <w:t xml:space="preserve">A </w:t>
      </w:r>
      <w:r>
        <w:rPr>
          <w:rStyle w:val="7"/>
        </w:rPr>
        <w:t>middleware layer</w:t>
      </w:r>
      <w:r>
        <w:t xml:space="preserve"> is code that runs within an application’s request-processing pipeline, after the request has reached the application or service. It’s used to perform reusable logic on incoming requests or outgoing responses without duplicating code in each route or controller. Common middleware functions include logging requests, validating input, parsing request bodies (e.g., JSON parsing), handling authentication at the service level, managing sessions, and catching errors. For example, in </w:t>
      </w:r>
      <w:r>
        <w:rPr>
          <w:rStyle w:val="7"/>
        </w:rPr>
        <w:t>Express.js</w:t>
      </w:r>
      <w:r>
        <w:t xml:space="preserve">, middleware might log every request, check if the user is authenticated, and then pass the request to the correct route handler. In </w:t>
      </w:r>
      <w:r>
        <w:rPr>
          <w:rStyle w:val="7"/>
        </w:rPr>
        <w:t>ASP.NET</w:t>
      </w:r>
      <w:r>
        <w:t>, middleware components handle cross-cutting concerns such as exception handling or adding security headers.</w:t>
      </w:r>
    </w:p>
    <w:p w14:paraId="44F01CBC">
      <w:pPr>
        <w:pStyle w:val="6"/>
        <w:keepNext w:val="0"/>
        <w:keepLines w:val="0"/>
        <w:widowControl/>
        <w:suppressLineNumbers w:val="0"/>
      </w:pPr>
      <w:r>
        <w:t xml:space="preserve">In short, an </w:t>
      </w:r>
      <w:r>
        <w:rPr>
          <w:rStyle w:val="7"/>
        </w:rPr>
        <w:t>API Gateway</w:t>
      </w:r>
      <w:r>
        <w:t xml:space="preserve"> is like the receptionist at the front desk of a building who directs visitors to the right department while checking IDs and enforcing visitor rules, whereas </w:t>
      </w:r>
      <w:r>
        <w:rPr>
          <w:rStyle w:val="7"/>
        </w:rPr>
        <w:t>middleware</w:t>
      </w:r>
      <w:r>
        <w:t xml:space="preserve"> is like the internal checkpoints inside the building that process and filter requests before they reach their specific office or department.</w:t>
      </w:r>
    </w:p>
    <w:p w14:paraId="522EF1C8">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Virtual Machines have some wasted space however when a Container like Docker is used,there’s no wasted space.</w:t>
      </w:r>
    </w:p>
    <w:p w14:paraId="1A7DB23A">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Monolithic Architecture is where one app is responsible for everything hence tight coupling whereas Microservice architecture is multiple apps being repsonsible for one thing hence the subdivision.This is stateless and the functionalities are isolated.</w:t>
      </w:r>
    </w:p>
    <w:p w14:paraId="2D1B5F5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Kubernetes is an open-source container orchestration system for automating deployment,scaling and management of containers.Commonly called K8.</w:t>
      </w:r>
    </w:p>
    <w:p w14:paraId="00FC91D8">
      <w:pPr>
        <w:pStyle w:val="6"/>
        <w:keepNext w:val="0"/>
        <w:keepLines w:val="0"/>
        <w:widowControl/>
        <w:numPr>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37E86C41">
      <w:pPr>
        <w:pStyle w:val="6"/>
        <w:keepNext w:val="0"/>
        <w:keepLines w:val="0"/>
        <w:widowControl/>
        <w:numPr>
          <w:numId w:val="0"/>
        </w:numPr>
        <w:suppressLineNumbers w:val="0"/>
        <w:ind w:leftChars="0" w:right="0" w:rightChars="0"/>
        <w:jc w:val="both"/>
        <w:rPr>
          <w:rFonts w:hint="default"/>
          <w:b/>
          <w:bCs/>
          <w:u w:val="single"/>
          <w:lang w:val="en-US"/>
        </w:rPr>
      </w:pPr>
    </w:p>
    <w:p w14:paraId="096FCBF3">
      <w:pPr>
        <w:pStyle w:val="6"/>
        <w:keepNext w:val="0"/>
        <w:keepLines w:val="0"/>
        <w:widowControl/>
        <w:numPr>
          <w:numId w:val="0"/>
        </w:numPr>
        <w:suppressLineNumbers w:val="0"/>
        <w:ind w:leftChars="0" w:right="0" w:rightChars="0"/>
        <w:rPr>
          <w:rFonts w:hint="default"/>
          <w:lang w:val="en-US"/>
        </w:rPr>
      </w:pPr>
    </w:p>
    <w:p w14:paraId="6D61C1E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Docker is a Platform as a Service product that uses OS-level virtualization to deliver software in packages called containers.</w:t>
      </w:r>
    </w:p>
    <w:p w14:paraId="1171AAB1">
      <w:pPr>
        <w:pStyle w:val="6"/>
        <w:keepNext w:val="0"/>
        <w:keepLines w:val="0"/>
        <w:widowControl/>
        <w:numPr>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58363961">
      <w:pPr>
        <w:pStyle w:val="6"/>
        <w:keepNext w:val="0"/>
        <w:keepLines w:val="0"/>
        <w:widowControl/>
        <w:numPr>
          <w:numId w:val="0"/>
        </w:numPr>
        <w:suppressLineNumbers w:val="0"/>
        <w:ind w:leftChars="0" w:right="0" w:rightChars="0"/>
        <w:jc w:val="both"/>
        <w:rPr>
          <w:rFonts w:hint="default"/>
          <w:b/>
          <w:bCs/>
          <w:u w:val="single"/>
          <w:lang w:val="en-US"/>
        </w:rPr>
      </w:pPr>
    </w:p>
    <w:p w14:paraId="5609B2D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Podman is a container engine that’s an alternative to Docker.</w:t>
      </w:r>
    </w:p>
    <w:p w14:paraId="2EFA913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Container Services on AWS include:Elastic Container Service,AWS Fargate,Elastic Kubernetes Services,AWS Lambda.To deploy the containers,</w:t>
      </w:r>
    </w:p>
    <w:p w14:paraId="3E8D0EC5">
      <w:pPr>
        <w:pStyle w:val="6"/>
        <w:keepNext w:val="0"/>
        <w:keepLines w:val="0"/>
        <w:widowControl/>
        <w:numPr>
          <w:numId w:val="0"/>
        </w:numPr>
        <w:suppressLineNumbers w:val="0"/>
        <w:ind w:leftChars="0" w:right="0" w:rightChars="0"/>
        <w:rPr>
          <w:rFonts w:hint="default"/>
          <w:lang w:val="en-US"/>
        </w:rPr>
      </w:pPr>
      <w:r>
        <w:rPr>
          <w:rFonts w:hint="default"/>
          <w:lang w:val="en-US"/>
        </w:rPr>
        <w:t>Elastic BeanStalk,App Runner,AWS Copilot CLI.</w:t>
      </w:r>
      <w:bookmarkStart w:id="0" w:name="_GoBack"/>
      <w:bookmarkEnd w:id="0"/>
    </w:p>
    <w:p w14:paraId="213E67AC">
      <w:pPr>
        <w:pStyle w:val="6"/>
        <w:keepNext w:val="0"/>
        <w:keepLines w:val="0"/>
        <w:widowControl/>
        <w:numPr>
          <w:numId w:val="0"/>
        </w:numPr>
        <w:suppressLineNumbers w:val="0"/>
        <w:ind w:leftChars="0" w:right="0" w:rightChars="0"/>
        <w:rPr>
          <w:rFonts w:hint="default"/>
          <w:lang w:val="en-US"/>
        </w:rPr>
      </w:pPr>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47504CA"/>
    <w:rsid w:val="18E35A27"/>
    <w:rsid w:val="1CF06FD5"/>
    <w:rsid w:val="20D95627"/>
    <w:rsid w:val="2382654D"/>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55540BE7"/>
    <w:rsid w:val="56FF19E3"/>
    <w:rsid w:val="5D062CF2"/>
    <w:rsid w:val="63841957"/>
    <w:rsid w:val="6529537A"/>
    <w:rsid w:val="676E5561"/>
    <w:rsid w:val="6BCE4FEF"/>
    <w:rsid w:val="6D0262E5"/>
    <w:rsid w:val="6E295C16"/>
    <w:rsid w:val="6E7E6BBB"/>
    <w:rsid w:val="78040838"/>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318</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2025-08-09T16:13:48Z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