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bookmarkStart w:id="0" w:name="_GoBack"/>
      <w:bookmarkEnd w:id="0"/>
    </w:p>
    <w:p w14:paraId="09602B27">
      <w:pPr>
        <w:pStyle w:val="6"/>
        <w:keepNext w:val="0"/>
        <w:keepLines w:val="0"/>
        <w:widowControl/>
        <w:numPr>
          <w:ilvl w:val="0"/>
          <w:numId w:val="2"/>
        </w:numPr>
        <w:suppressLineNumbers w:val="0"/>
        <w:ind w:left="0" w:leftChars="0" w:firstLine="0" w:firstLineChars="0"/>
        <w:rPr>
          <w:rFonts w:hint="default"/>
          <w:lang w:val="en-US"/>
        </w:rPr>
      </w:pP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56FF19E3"/>
    <w:rsid w:val="63841957"/>
    <w:rsid w:val="6529537A"/>
    <w:rsid w:val="6BCE4FEF"/>
    <w:rsid w:val="6D0262E5"/>
    <w:rsid w:val="6E295C16"/>
    <w:rsid w:val="6E7E6BBB"/>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204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2025-08-09T14:07:42Z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