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BE51B9" w:rsidP="00BE51B9" w:rsidRDefault="00BE51B9" w14:paraId="25897E8F" wp14:textId="77777777">
      <w:pPr>
        <w:pStyle w:val="NormalWeb"/>
      </w:pPr>
      <w:r w:rsidRPr="00BE51B9">
        <w:rPr>
          <w:b/>
        </w:rPr>
        <w:t>Which statement best describes why accessibility should be integrated from the beginning of web development?</w:t>
      </w:r>
      <w:r>
        <w:br/>
      </w:r>
      <w:r>
        <w:t>It prevents costly redesigns later by embedding inclusive principles into every feature.</w:t>
      </w:r>
    </w:p>
    <w:p xmlns:wp14="http://schemas.microsoft.com/office/word/2010/wordml" w:rsidR="00BE51B9" w:rsidP="00BE51B9" w:rsidRDefault="00BE51B9" w14:paraId="5C97216F" wp14:textId="0AED72DE">
      <w:pPr>
        <w:pStyle w:val="NormalWeb"/>
      </w:pPr>
      <w:r w:rsidRPr="5C0FA101" w:rsidR="00BE51B9">
        <w:rPr>
          <w:b w:val="1"/>
          <w:bCs w:val="1"/>
        </w:rPr>
        <w:t xml:space="preserve">What is the primary purpose of using </w:t>
      </w:r>
      <w:r w:rsidRPr="5C0FA101" w:rsidR="00BE51B9">
        <w:rPr>
          <w:b w:val="1"/>
          <w:bCs w:val="1"/>
        </w:rPr>
        <w:t>ARIA(</w:t>
      </w:r>
      <w:r w:rsidRPr="5C0FA101" w:rsidR="00BE51B9">
        <w:rPr>
          <w:b w:val="1"/>
          <w:bCs w:val="1"/>
        </w:rPr>
        <w:t>Accessible Rich Internet Applications) roles when standard HTML elements cannot express the required behavior or structure?</w:t>
      </w:r>
      <w:r>
        <w:br/>
      </w:r>
      <w:r w:rsidR="00BE51B9">
        <w:rPr/>
        <w:t>They provide assistive technologies with semantic meaning that native HTML cannot convey in complex custom components.</w:t>
      </w:r>
    </w:p>
    <w:p xmlns:wp14="http://schemas.microsoft.com/office/word/2010/wordml" w:rsidR="00BE51B9" w:rsidP="00BE51B9" w:rsidRDefault="00BE51B9" w14:paraId="63C90C0A" wp14:textId="77777777">
      <w:pPr>
        <w:pStyle w:val="NormalWeb"/>
      </w:pPr>
      <w:r w:rsidRPr="00BE51B9">
        <w:rPr>
          <w:b/>
        </w:rPr>
        <w:t xml:space="preserve">What is the main purpose of using a “screen-reader-only” technique such as the modern </w:t>
      </w:r>
      <w:r w:rsidRPr="00BE51B9">
        <w:rPr>
          <w:b/>
        </w:rPr>
        <w:t>.</w:t>
      </w:r>
      <w:proofErr w:type="spellStart"/>
      <w:r w:rsidRPr="00BE51B9">
        <w:rPr>
          <w:b/>
        </w:rPr>
        <w:t>sr</w:t>
      </w:r>
      <w:proofErr w:type="spellEnd"/>
      <w:r w:rsidRPr="00BE51B9">
        <w:rPr>
          <w:b/>
        </w:rPr>
        <w:t>-only</w:t>
      </w:r>
      <w:r w:rsidRPr="00BE51B9">
        <w:rPr>
          <w:b/>
        </w:rPr>
        <w:t xml:space="preserve"> CSS class?</w:t>
      </w:r>
      <w:r>
        <w:br/>
      </w:r>
      <w:r>
        <w:t>It hides text visually while keeping it accessible to assistive tools that rely on the DOM.</w:t>
      </w:r>
    </w:p>
    <w:p xmlns:wp14="http://schemas.microsoft.com/office/word/2010/wordml" w:rsidR="00BE51B9" w:rsidP="00BE51B9" w:rsidRDefault="00BE51B9" w14:paraId="12AEBDB9" wp14:textId="77777777">
      <w:pPr>
        <w:pStyle w:val="NormalWeb"/>
      </w:pPr>
      <w:r w:rsidRPr="00BE51B9">
        <w:rPr>
          <w:b/>
        </w:rPr>
        <w:t xml:space="preserve">Why is it important to use </w:t>
      </w:r>
      <w:proofErr w:type="gramStart"/>
      <w:r w:rsidRPr="00BE51B9">
        <w:rPr>
          <w:b/>
        </w:rPr>
        <w:t xml:space="preserve">both </w:t>
      </w:r>
      <w:r w:rsidRPr="00BE51B9">
        <w:rPr>
          <w:b/>
        </w:rPr>
        <w:t>:hover</w:t>
      </w:r>
      <w:proofErr w:type="gramEnd"/>
      <w:r w:rsidRPr="00BE51B9">
        <w:rPr>
          <w:b/>
        </w:rPr>
        <w:t xml:space="preserve"> and </w:t>
      </w:r>
      <w:r w:rsidRPr="00BE51B9">
        <w:rPr>
          <w:b/>
        </w:rPr>
        <w:t>:focus</w:t>
      </w:r>
      <w:r w:rsidRPr="00BE51B9">
        <w:rPr>
          <w:b/>
        </w:rPr>
        <w:t xml:space="preserve"> pseudo-selectors when styling interactive elements?</w:t>
      </w:r>
      <w:r>
        <w:br/>
      </w:r>
      <w:r>
        <w:t>It ensures that keyboard users receive the same visual cues as mouse users when an element is highlighted.</w:t>
      </w:r>
    </w:p>
    <w:p xmlns:wp14="http://schemas.microsoft.com/office/word/2010/wordml" w:rsidR="00BE51B9" w:rsidP="00BE51B9" w:rsidRDefault="00BE51B9" w14:paraId="76F32CA2" wp14:textId="77777777">
      <w:pPr>
        <w:pStyle w:val="NormalWeb"/>
      </w:pPr>
      <w:r w:rsidRPr="00BE51B9">
        <w:rPr>
          <w:b/>
        </w:rPr>
        <w:t>Why should accessibility be considered from the start of a web development project?</w:t>
      </w:r>
      <w:r>
        <w:br/>
      </w:r>
      <w:r>
        <w:t>Addressing accessibility early reduces rework and ensures all users can interact with the site effectively.</w:t>
      </w:r>
    </w:p>
    <w:p xmlns:wp14="http://schemas.microsoft.com/office/word/2010/wordml" w:rsidR="00BE51B9" w:rsidP="00BE51B9" w:rsidRDefault="00BE51B9" w14:paraId="20F85814" wp14:textId="77777777">
      <w:pPr>
        <w:pStyle w:val="NormalWeb"/>
      </w:pPr>
      <w:r w:rsidRPr="00BE51B9">
        <w:rPr>
          <w:b/>
        </w:rPr>
        <w:t xml:space="preserve">What is the primary purpose of the </w:t>
      </w:r>
      <w:proofErr w:type="gramStart"/>
      <w:r w:rsidRPr="00BE51B9">
        <w:rPr>
          <w:b/>
        </w:rPr>
        <w:t>BFF(</w:t>
      </w:r>
      <w:proofErr w:type="gramEnd"/>
      <w:r w:rsidRPr="00BE51B9">
        <w:rPr>
          <w:b/>
        </w:rPr>
        <w:t xml:space="preserve"> </w:t>
      </w:r>
      <w:proofErr w:type="spellStart"/>
      <w:r w:rsidRPr="00BE51B9">
        <w:rPr>
          <w:b/>
        </w:rPr>
        <w:t>Backends</w:t>
      </w:r>
      <w:proofErr w:type="spellEnd"/>
      <w:r w:rsidRPr="00BE51B9">
        <w:rPr>
          <w:b/>
        </w:rPr>
        <w:t>-For-Frontends) pattern in API design?</w:t>
      </w:r>
      <w:r>
        <w:br/>
      </w:r>
      <w:r>
        <w:t>To simplify front-end interactions with a complex back-end API while adding validation and security.</w:t>
      </w:r>
    </w:p>
    <w:p xmlns:wp14="http://schemas.microsoft.com/office/word/2010/wordml" w:rsidR="00BE51B9" w:rsidP="00BE51B9" w:rsidRDefault="00BE51B9" w14:paraId="17D4280C" wp14:textId="77777777">
      <w:pPr>
        <w:pStyle w:val="NormalWeb"/>
      </w:pPr>
      <w:r w:rsidRPr="00BE51B9">
        <w:rPr>
          <w:b/>
        </w:rPr>
        <w:t>Which HTTP method is typically used to partially update a resource without replacing its entire content?</w:t>
      </w:r>
      <w:r>
        <w:br/>
      </w:r>
      <w:r>
        <w:t>PATCH allows updating only specific fields of a resource without sending the full content.</w:t>
      </w:r>
    </w:p>
    <w:p xmlns:wp14="http://schemas.microsoft.com/office/word/2010/wordml" w:rsidR="00BE51B9" w:rsidP="00BE51B9" w:rsidRDefault="00BE51B9" w14:paraId="6E3C1ECC" wp14:textId="77777777">
      <w:pPr>
        <w:pStyle w:val="NormalWeb"/>
      </w:pPr>
      <w:r w:rsidRPr="00BE51B9">
        <w:rPr>
          <w:b/>
        </w:rPr>
        <w:t>When designing an API, which of the following is the most recommended approach for handling client errors such as invalid requests?</w:t>
      </w:r>
      <w:r>
        <w:br/>
      </w:r>
      <w:r>
        <w:t>Return a structured JSON error message detailing the validation issues.</w:t>
      </w:r>
    </w:p>
    <w:p xmlns:wp14="http://schemas.microsoft.com/office/word/2010/wordml" w:rsidR="00BE51B9" w:rsidP="00BE51B9" w:rsidRDefault="00BE51B9" w14:paraId="1E6107C9" wp14:textId="77777777">
      <w:pPr>
        <w:pStyle w:val="NormalWeb"/>
      </w:pPr>
      <w:r w:rsidRPr="00BE51B9">
        <w:rPr>
          <w:b/>
        </w:rPr>
        <w:t>What is a common purpose of using an API gateway in front of your services?</w:t>
      </w:r>
      <w:r>
        <w:br/>
      </w:r>
      <w:r>
        <w:t>To centralize authentication and authorization checks for multiple services.</w:t>
      </w:r>
    </w:p>
    <w:p xmlns:wp14="http://schemas.microsoft.com/office/word/2010/wordml" w:rsidR="00BE51B9" w:rsidP="00BE51B9" w:rsidRDefault="00BE51B9" w14:paraId="4D9EB999" wp14:textId="77777777">
      <w:pPr>
        <w:pStyle w:val="NormalWeb"/>
      </w:pPr>
      <w:r w:rsidRPr="00BE51B9">
        <w:rPr>
          <w:b/>
        </w:rPr>
        <w:t>What is a common pattern to handle API interactions and failures in an application?</w:t>
      </w:r>
      <w:r>
        <w:br/>
      </w:r>
      <w:r>
        <w:t>Use a dedicated module to centralize API handling, including error reporting and caching.</w:t>
      </w:r>
    </w:p>
    <w:p xmlns:wp14="http://schemas.microsoft.com/office/word/2010/wordml" w:rsidR="00BE51B9" w:rsidP="00BE51B9" w:rsidRDefault="00BE51B9" w14:paraId="27EA7C6C" wp14:textId="77777777">
      <w:pPr>
        <w:pStyle w:val="NormalWeb"/>
      </w:pPr>
      <w:r>
        <w:t>When designing an API, why is it important to consider both authentication and authorization?</w:t>
      </w:r>
      <w:r>
        <w:br/>
      </w:r>
      <w:r>
        <w:t>To verify the user’s identity and ensure they have permission to perform requested actions.</w:t>
      </w:r>
    </w:p>
    <w:p xmlns:wp14="http://schemas.microsoft.com/office/word/2010/wordml" w:rsidR="00BE51B9" w:rsidP="00BE51B9" w:rsidRDefault="00BE51B9" w14:paraId="7BF78E89" wp14:textId="77777777">
      <w:pPr>
        <w:pStyle w:val="NormalWeb"/>
      </w:pPr>
      <w:r w:rsidRPr="00BE51B9">
        <w:rPr>
          <w:b/>
        </w:rPr>
        <w:t xml:space="preserve">What does the “Durable” property in </w:t>
      </w:r>
      <w:proofErr w:type="gramStart"/>
      <w:r w:rsidRPr="00BE51B9">
        <w:rPr>
          <w:b/>
        </w:rPr>
        <w:t>ACID(</w:t>
      </w:r>
      <w:proofErr w:type="gramEnd"/>
      <w:r w:rsidRPr="00BE51B9">
        <w:rPr>
          <w:b/>
          <w:bCs/>
        </w:rPr>
        <w:t>A</w:t>
      </w:r>
      <w:r w:rsidRPr="00BE51B9">
        <w:rPr>
          <w:b/>
        </w:rPr>
        <w:t xml:space="preserve">tomicity </w:t>
      </w:r>
      <w:r w:rsidRPr="00BE51B9">
        <w:rPr>
          <w:b/>
          <w:bCs/>
        </w:rPr>
        <w:t>C</w:t>
      </w:r>
      <w:r w:rsidRPr="00BE51B9">
        <w:rPr>
          <w:b/>
        </w:rPr>
        <w:t xml:space="preserve">onsistency </w:t>
      </w:r>
      <w:r w:rsidRPr="00BE51B9">
        <w:rPr>
          <w:b/>
          <w:bCs/>
        </w:rPr>
        <w:t>I</w:t>
      </w:r>
      <w:r w:rsidRPr="00BE51B9">
        <w:rPr>
          <w:b/>
        </w:rPr>
        <w:t xml:space="preserve">solation </w:t>
      </w:r>
      <w:r w:rsidRPr="00BE51B9">
        <w:rPr>
          <w:b/>
          <w:bCs/>
        </w:rPr>
        <w:t>D</w:t>
      </w:r>
      <w:r w:rsidRPr="00BE51B9">
        <w:rPr>
          <w:b/>
        </w:rPr>
        <w:t>urability) transactions ensure for a database?</w:t>
      </w:r>
      <w:r>
        <w:br/>
      </w:r>
      <w:r>
        <w:t>Once a transaction is committed, its changes remain even if the server is restarted or crashes.</w:t>
      </w:r>
    </w:p>
    <w:p xmlns:wp14="http://schemas.microsoft.com/office/word/2010/wordml" w:rsidR="00BE51B9" w:rsidP="00BE51B9" w:rsidRDefault="00BE51B9" w14:paraId="49F8E3B1" wp14:textId="77777777">
      <w:pPr>
        <w:pStyle w:val="NormalWeb"/>
      </w:pPr>
      <w:r w:rsidRPr="00BE51B9">
        <w:rPr>
          <w:b/>
        </w:rPr>
        <w:t>Why are indexes important in databases when querying large datasets?</w:t>
      </w:r>
      <w:r>
        <w:br/>
      </w:r>
      <w:r>
        <w:t>They allow the database to quickly locate records without scanning the entire table.</w:t>
      </w:r>
    </w:p>
    <w:p xmlns:wp14="http://schemas.microsoft.com/office/word/2010/wordml" w:rsidR="00BE51B9" w:rsidP="00BE51B9" w:rsidRDefault="00BE51B9" w14:paraId="30053D66" wp14:textId="77777777">
      <w:pPr>
        <w:pStyle w:val="NormalWeb"/>
      </w:pPr>
      <w:r w:rsidRPr="00BE51B9">
        <w:rPr>
          <w:b/>
        </w:rPr>
        <w:t>Which of the following best describes a robust database backup strategy?</w:t>
      </w:r>
      <w:r>
        <w:br/>
      </w:r>
      <w:r>
        <w:t>Using both replication for real-time recovery and periodic database dumps for protection against all types of data loss.</w:t>
      </w:r>
    </w:p>
    <w:p xmlns:wp14="http://schemas.microsoft.com/office/word/2010/wordml" w:rsidR="00BE51B9" w:rsidP="00BE51B9" w:rsidRDefault="00BE51B9" w14:paraId="488D2508" wp14:textId="77777777">
      <w:pPr>
        <w:pStyle w:val="NormalWeb"/>
      </w:pPr>
      <w:r w:rsidRPr="00BE51B9">
        <w:rPr>
          <w:b/>
        </w:rPr>
        <w:t>What is the recommended way to handle secrets like API keys or passwords in a web application?</w:t>
      </w:r>
      <w:r>
        <w:br/>
      </w:r>
      <w:r>
        <w:t>Keep them separate from source code, restrict access to a need-to-know basis, and rotate them regularly.</w:t>
      </w:r>
    </w:p>
    <w:p xmlns:wp14="http://schemas.microsoft.com/office/word/2010/wordml" w:rsidR="00BE51B9" w:rsidP="00BE51B9" w:rsidRDefault="00BE51B9" w14:paraId="27C2C1C7" wp14:textId="77777777">
      <w:pPr>
        <w:pStyle w:val="NormalWeb"/>
      </w:pPr>
      <w:r w:rsidRPr="00BE51B9">
        <w:rPr>
          <w:b/>
        </w:rPr>
        <w:t>Why is it important to validate input on the server side even if client-side validation is implemented?</w:t>
      </w:r>
      <w:r>
        <w:br/>
      </w:r>
      <w:r>
        <w:t>Because a malicious user can bypass client-side checks and send data directly to the server</w:t>
      </w:r>
    </w:p>
    <w:p xmlns:wp14="http://schemas.microsoft.com/office/word/2010/wordml" w:rsidR="00BE51B9" w:rsidP="00BE51B9" w:rsidRDefault="00BE51B9" w14:paraId="32634302" wp14:textId="77777777">
      <w:pPr>
        <w:pStyle w:val="NormalWeb"/>
      </w:pPr>
      <w:r w:rsidRPr="00BE51B9">
        <w:rPr>
          <w:b/>
        </w:rPr>
        <w:t>What does the STRIDE mnemonic in threat modelling help identify?</w:t>
      </w:r>
      <w:r>
        <w:br/>
      </w:r>
      <w:r>
        <w:t>Common types of security threats such as spoofing, tampering, and information disclosure</w:t>
      </w:r>
    </w:p>
    <w:p xmlns:wp14="http://schemas.microsoft.com/office/word/2010/wordml" w:rsidR="00BE51B9" w:rsidP="00BE51B9" w:rsidRDefault="00BE51B9" w14:paraId="2899625B" wp14:textId="77777777">
      <w:pPr>
        <w:pStyle w:val="NormalWeb"/>
      </w:pPr>
      <w:r w:rsidRPr="00BE51B9">
        <w:rPr>
          <w:b/>
        </w:rPr>
        <w:t>Which statement best explains what an injection attack is in web applications?</w:t>
      </w:r>
      <w:r>
        <w:br/>
      </w:r>
      <w:r>
        <w:t>It occurs when untrusted input becomes mixed with trusted data and alters how a query or command is interpreted.</w:t>
      </w:r>
    </w:p>
    <w:p xmlns:wp14="http://schemas.microsoft.com/office/word/2010/wordml" w:rsidR="00BE51B9" w:rsidP="00BE51B9" w:rsidRDefault="00BE51B9" w14:paraId="281AFC2E" wp14:textId="77777777">
      <w:pPr>
        <w:pStyle w:val="NormalWeb"/>
      </w:pPr>
      <w:r w:rsidRPr="00BE51B9">
        <w:rPr>
          <w:b/>
        </w:rPr>
        <w:t>What is the primary purpose of function-level access control in web applications?</w:t>
      </w:r>
      <w:r>
        <w:br/>
      </w:r>
      <w:r>
        <w:t>To verify user permissions on the server before executing specific actions</w:t>
      </w:r>
    </w:p>
    <w:p xmlns:wp14="http://schemas.microsoft.com/office/word/2010/wordml" w:rsidR="00BE51B9" w:rsidP="00BE51B9" w:rsidRDefault="00BE51B9" w14:paraId="12A6F05E" wp14:textId="77777777">
      <w:pPr>
        <w:pStyle w:val="NormalWeb"/>
      </w:pPr>
      <w:r w:rsidRPr="00BE51B9">
        <w:rPr>
          <w:b/>
        </w:rPr>
        <w:t>Why is it important to integrate security into the design and development of web applications?</w:t>
      </w:r>
      <w:r>
        <w:br/>
      </w:r>
      <w:r>
        <w:t>Because a system is only as secure as its weakest point, requiring careful planning to prevent unauthorized access.</w:t>
      </w:r>
    </w:p>
    <w:p xmlns:wp14="http://schemas.microsoft.com/office/word/2010/wordml" w:rsidR="00BE51B9" w:rsidP="00BE51B9" w:rsidRDefault="00BE51B9" w14:paraId="2F687364" wp14:textId="77777777">
      <w:pPr>
        <w:pStyle w:val="NormalWeb"/>
      </w:pPr>
      <w:r w:rsidRPr="00BE51B9">
        <w:rPr>
          <w:b/>
        </w:rPr>
        <w:t>Why is it important to consider deployment early in the web application development process?</w:t>
      </w:r>
      <w:r>
        <w:br/>
      </w:r>
      <w:r>
        <w:t>Because deployment constraints can affect design decisions like session storage and file handling.</w:t>
      </w:r>
    </w:p>
    <w:p xmlns:wp14="http://schemas.microsoft.com/office/word/2010/wordml" w:rsidR="00BE51B9" w:rsidP="00BE51B9" w:rsidRDefault="00BE51B9" w14:paraId="7293BAF3" wp14:textId="77777777">
      <w:pPr>
        <w:pStyle w:val="NormalWeb"/>
      </w:pPr>
      <w:r w:rsidRPr="00BE51B9">
        <w:rPr>
          <w:b/>
        </w:rPr>
        <w:t>Why should a web application treat backing services as attached resources?</w:t>
      </w:r>
      <w:r>
        <w:br/>
      </w:r>
      <w:r>
        <w:t>To remain independent of service locations and access them via configuration</w:t>
      </w:r>
    </w:p>
    <w:p xmlns:wp14="http://schemas.microsoft.com/office/word/2010/wordml" w:rsidR="00BE51B9" w:rsidP="00BE51B9" w:rsidRDefault="00BE51B9" w14:paraId="7FEE357B" wp14:textId="77777777">
      <w:pPr>
        <w:pStyle w:val="NormalWeb"/>
      </w:pPr>
      <w:r w:rsidRPr="00BE51B9">
        <w:rPr>
          <w:b/>
        </w:rPr>
        <w:t>What is the main principle of executing an app as one or more stateless processes?</w:t>
      </w:r>
      <w:r>
        <w:br/>
      </w:r>
      <w:r>
        <w:t>The app must not store state locally and rely on an attached backing store for data.</w:t>
      </w:r>
    </w:p>
    <w:p xmlns:wp14="http://schemas.microsoft.com/office/word/2010/wordml" w:rsidR="00BE51B9" w:rsidP="00BE51B9" w:rsidRDefault="00BE51B9" w14:paraId="7E3BC154" wp14:textId="77777777">
      <w:pPr>
        <w:pStyle w:val="NormalWeb"/>
      </w:pPr>
      <w:r w:rsidRPr="00BE51B9">
        <w:rPr>
          <w:b/>
        </w:rPr>
        <w:t>Why is it important to keep development, staging, and production environments as close as possible?</w:t>
      </w:r>
      <w:r>
        <w:br/>
      </w:r>
      <w:r>
        <w:t>Minimizing differences reduces environment-specific bugs and increases confidence in deployments.</w:t>
      </w:r>
    </w:p>
    <w:p xmlns:wp14="http://schemas.microsoft.com/office/word/2010/wordml" w:rsidR="00BE51B9" w:rsidP="5C0FA101" w:rsidRDefault="00BE51B9" w14:paraId="659D6FE7" wp14:textId="77777777">
      <w:pPr>
        <w:pStyle w:val="NormalWeb"/>
        <w:ind w:firstLine="708"/>
      </w:pPr>
      <w:r w:rsidRPr="5C0FA101" w:rsidR="00BE51B9">
        <w:rPr>
          <w:b w:val="1"/>
          <w:bCs w:val="1"/>
        </w:rPr>
        <w:t>What is the recommended approach for deploying code in a 12-factor application?</w:t>
      </w:r>
      <w:r>
        <w:br/>
      </w:r>
      <w:r w:rsidR="00BE51B9">
        <w:rPr/>
        <w:t>Deploy a packaged version of the app rather than checking out source code directly on the server.</w:t>
      </w:r>
    </w:p>
    <w:p xmlns:wp14="http://schemas.microsoft.com/office/word/2010/wordml" w:rsidR="00BE51B9" w:rsidP="00BE51B9" w:rsidRDefault="00BE51B9" w14:paraId="2A8CFC54" wp14:textId="77777777">
      <w:pPr>
        <w:pStyle w:val="NormalWeb"/>
      </w:pPr>
      <w:r w:rsidRPr="00BE51B9">
        <w:rPr>
          <w:b/>
        </w:rPr>
        <w:t>What is a key difference between PaaS and IaaS in DevOps infrastructure?</w:t>
      </w:r>
      <w:r>
        <w:br/>
      </w:r>
      <w:r>
        <w:t>PaaS offers simplicity with abstracted resources, while IaaS provides more control but exposes underlying complexity.</w:t>
      </w:r>
    </w:p>
    <w:p xmlns:wp14="http://schemas.microsoft.com/office/word/2010/wordml" w:rsidR="00BE51B9" w:rsidP="00BE51B9" w:rsidRDefault="00BE51B9" w14:paraId="05C78EC8" wp14:textId="77777777">
      <w:pPr>
        <w:pStyle w:val="NormalWeb"/>
      </w:pPr>
      <w:r w:rsidRPr="00BE51B9">
        <w:rPr>
          <w:b/>
        </w:rPr>
        <w:t>What is the main difference between continuous delivery and continuous deployment?</w:t>
      </w:r>
      <w:r>
        <w:br/>
      </w:r>
      <w:r>
        <w:t>Continuous delivery ensures changes are ready for release, while continuous deployment automatically releases every change to production.</w:t>
      </w:r>
    </w:p>
    <w:p xmlns:wp14="http://schemas.microsoft.com/office/word/2010/wordml" w:rsidR="00BE51B9" w:rsidP="00BE51B9" w:rsidRDefault="00BE51B9" w14:paraId="66F7C6FF" wp14:textId="77777777">
      <w:pPr>
        <w:pStyle w:val="NormalWeb"/>
      </w:pPr>
      <w:r w:rsidRPr="00BE51B9">
        <w:rPr>
          <w:b/>
        </w:rPr>
        <w:t>What is the primary focus of DevOps within a full stack team?</w:t>
      </w:r>
      <w:r>
        <w:br/>
      </w:r>
      <w:r>
        <w:t>The team as a whole is responsible for how the software behaves in production and must address any issues that arise.</w:t>
      </w:r>
    </w:p>
    <w:p xmlns:wp14="http://schemas.microsoft.com/office/word/2010/wordml" w:rsidR="00BE51B9" w:rsidP="00BE51B9" w:rsidRDefault="00BE51B9" w14:paraId="68BDF55D" wp14:textId="77777777">
      <w:pPr>
        <w:pStyle w:val="NormalWeb"/>
      </w:pPr>
      <w:r w:rsidRPr="00BE51B9">
        <w:rPr>
          <w:b/>
        </w:rPr>
        <w:t>According to the text, what is a key element of an effective run book for handling incidents?</w:t>
      </w:r>
      <w:r>
        <w:br/>
      </w:r>
      <w:r>
        <w:t>It should provide detailed step-by-step procedures, contact paths, and escalation instructions so responders can act correctly under pressure.</w:t>
      </w:r>
    </w:p>
    <w:p xmlns:wp14="http://schemas.microsoft.com/office/word/2010/wordml" w:rsidR="00BE51B9" w:rsidP="00BE51B9" w:rsidRDefault="00BE51B9" w14:paraId="60081C55" wp14:textId="77777777">
      <w:pPr>
        <w:pStyle w:val="NormalWeb"/>
      </w:pPr>
      <w:r w:rsidRPr="00BE51B9">
        <w:rPr>
          <w:b/>
        </w:rPr>
        <w:t>According to the text, what is a key practice for effective monitoring and logging in a production system?</w:t>
      </w:r>
      <w:r>
        <w:br/>
      </w:r>
      <w:r>
        <w:t>Separate logs by concern, capture sufficient context for errors, and set meaningful metrics and alerts to detect issues early.</w:t>
      </w:r>
    </w:p>
    <w:p xmlns:wp14="http://schemas.microsoft.com/office/word/2010/wordml" w:rsidR="00B4481C" w:rsidP="00B4481C" w:rsidRDefault="00B4481C" w14:paraId="1613DBB5" wp14:textId="77777777">
      <w:pPr>
        <w:pStyle w:val="NormalWeb"/>
      </w:pPr>
      <w:r w:rsidRPr="00B4481C">
        <w:rPr>
          <w:b/>
        </w:rPr>
        <w:t>Why should accessible components avoid relying solely on hover-based interactions?</w:t>
      </w:r>
      <w:r w:rsidRPr="00B4481C">
        <w:rPr>
          <w:b/>
        </w:rPr>
        <w:br/>
      </w:r>
      <w:r>
        <w:t>Because hover actions exclude users on touch devices and keyboard-only navigation</w:t>
      </w:r>
    </w:p>
    <w:p xmlns:wp14="http://schemas.microsoft.com/office/word/2010/wordml" w:rsidR="00B4481C" w:rsidP="00B4481C" w:rsidRDefault="00B4481C" w14:paraId="0BA4A3FE" wp14:textId="77777777">
      <w:pPr>
        <w:pStyle w:val="NormalWeb"/>
      </w:pPr>
      <w:r w:rsidRPr="00B4481C">
        <w:rPr>
          <w:b/>
        </w:rPr>
        <w:t>Why should error responses in APIs follow a predictable structure?</w:t>
      </w:r>
      <w:r w:rsidRPr="00B4481C">
        <w:rPr>
          <w:b/>
        </w:rPr>
        <w:br/>
      </w:r>
      <w:r>
        <w:t>Because consistent formatting helps clients handle issues programmatically</w:t>
      </w:r>
    </w:p>
    <w:p xmlns:wp14="http://schemas.microsoft.com/office/word/2010/wordml" w:rsidR="00B4481C" w:rsidP="00B4481C" w:rsidRDefault="00B4481C" w14:paraId="21AC347D" wp14:textId="77777777">
      <w:pPr>
        <w:pStyle w:val="NormalWeb"/>
      </w:pPr>
      <w:r w:rsidRPr="00B4481C">
        <w:rPr>
          <w:b/>
        </w:rPr>
        <w:t>Why is versioning important when evolving an API over time?</w:t>
      </w:r>
      <w:r w:rsidRPr="00B4481C">
        <w:rPr>
          <w:b/>
        </w:rPr>
        <w:br/>
      </w:r>
      <w:r>
        <w:t>Because versioning allows changes without breaking existing client integrations</w:t>
      </w:r>
    </w:p>
    <w:p xmlns:wp14="http://schemas.microsoft.com/office/word/2010/wordml" w:rsidR="00B4481C" w:rsidP="00B4481C" w:rsidRDefault="00B4481C" w14:paraId="4FAD362F" wp14:textId="77777777">
      <w:pPr>
        <w:pStyle w:val="NormalWeb"/>
      </w:pPr>
      <w:r w:rsidRPr="00B4481C">
        <w:rPr>
          <w:b/>
        </w:rPr>
        <w:t>Why are foreign key constraints crucial in relational systems?</w:t>
      </w:r>
      <w:r w:rsidRPr="00B4481C">
        <w:rPr>
          <w:b/>
        </w:rPr>
        <w:br/>
      </w:r>
      <w:r>
        <w:t>Because they prevent inconsistent relationships and maintain data integrity</w:t>
      </w:r>
    </w:p>
    <w:p xmlns:wp14="http://schemas.microsoft.com/office/word/2010/wordml" w:rsidR="00B4481C" w:rsidP="00B4481C" w:rsidRDefault="00B4481C" w14:paraId="1DE61A22" wp14:textId="77777777">
      <w:pPr>
        <w:pStyle w:val="NormalWeb"/>
      </w:pPr>
      <w:r w:rsidRPr="00B4481C">
        <w:rPr>
          <w:b/>
        </w:rPr>
        <w:t>Why is output encoding effective at preventing XSS attacks?</w:t>
      </w:r>
      <w:r w:rsidRPr="00B4481C">
        <w:rPr>
          <w:b/>
        </w:rPr>
        <w:br/>
      </w:r>
      <w:r>
        <w:t>Because encoding neutralizes script injection by treating malicious input as text</w:t>
      </w:r>
    </w:p>
    <w:p xmlns:wp14="http://schemas.microsoft.com/office/word/2010/wordml" w:rsidR="00B4481C" w:rsidP="00B4481C" w:rsidRDefault="00B4481C" w14:paraId="080A77C1" wp14:textId="77777777">
      <w:pPr>
        <w:pStyle w:val="NormalWeb"/>
      </w:pPr>
      <w:r w:rsidRPr="00B4481C">
        <w:rPr>
          <w:b/>
        </w:rPr>
        <w:t>Why is immutable infrastructure more reliable than mutable servers?</w:t>
      </w:r>
      <w:r w:rsidRPr="00B4481C">
        <w:rPr>
          <w:b/>
        </w:rPr>
        <w:br/>
      </w:r>
      <w:r>
        <w:t>Because immutability eliminates configuration drift between deployments</w:t>
      </w:r>
    </w:p>
    <w:p xmlns:wp14="http://schemas.microsoft.com/office/word/2010/wordml" w:rsidR="00B4481C" w:rsidP="00B4481C" w:rsidRDefault="00B4481C" w14:paraId="13B589F6" wp14:textId="77777777">
      <w:pPr>
        <w:pStyle w:val="NormalWeb"/>
      </w:pPr>
      <w:r w:rsidRPr="00B4481C">
        <w:rPr>
          <w:b/>
        </w:rPr>
        <w:t>Why do stateless applications scale horizontally more easily?</w:t>
      </w:r>
      <w:r w:rsidRPr="00B4481C">
        <w:rPr>
          <w:b/>
        </w:rPr>
        <w:br/>
      </w:r>
      <w:r>
        <w:t>Because nodes can be added without replicating unique local session data</w:t>
      </w:r>
    </w:p>
    <w:p xmlns:wp14="http://schemas.microsoft.com/office/word/2010/wordml" w:rsidR="00B4481C" w:rsidP="00B4481C" w:rsidRDefault="00B4481C" w14:paraId="4CDB23C9" wp14:textId="77777777">
      <w:pPr>
        <w:pStyle w:val="NormalWeb"/>
      </w:pPr>
      <w:r w:rsidRPr="00B4481C">
        <w:rPr>
          <w:b/>
        </w:rPr>
        <w:t>Why must staging environments closely mirror production?</w:t>
      </w:r>
      <w:r w:rsidRPr="00B4481C">
        <w:rPr>
          <w:b/>
        </w:rPr>
        <w:br/>
      </w:r>
      <w:r>
        <w:t>Because similarity reduces unforeseen failures during real deployments</w:t>
      </w:r>
    </w:p>
    <w:p xmlns:wp14="http://schemas.microsoft.com/office/word/2010/wordml" w:rsidR="00B4481C" w:rsidP="00B4481C" w:rsidRDefault="00B4481C" w14:paraId="6BAABE3E" wp14:textId="77777777">
      <w:pPr>
        <w:pStyle w:val="NormalWeb"/>
      </w:pPr>
      <w:r w:rsidRPr="00B4481C">
        <w:rPr>
          <w:b/>
        </w:rPr>
        <w:t>Why is capacity planning essential before peak traffic events?</w:t>
      </w:r>
      <w:r w:rsidRPr="00B4481C">
        <w:rPr>
          <w:b/>
        </w:rPr>
        <w:br/>
      </w:r>
      <w:r>
        <w:t>Because planning ensures the system can handle expected load without degradation</w:t>
      </w:r>
    </w:p>
    <w:p xmlns:wp14="http://schemas.microsoft.com/office/word/2010/wordml" w:rsidR="00B4481C" w:rsidP="00B4481C" w:rsidRDefault="00B4481C" w14:paraId="2DFB96CD" wp14:textId="77777777">
      <w:pPr>
        <w:pStyle w:val="NormalWeb"/>
      </w:pPr>
      <w:bookmarkStart w:name="_GoBack" w:id="0"/>
      <w:r w:rsidRPr="00B4481C">
        <w:rPr>
          <w:b/>
        </w:rPr>
        <w:t>Why must alerts remain actionable rather than overly noisy?</w:t>
      </w:r>
      <w:r w:rsidRPr="00B4481C">
        <w:rPr>
          <w:b/>
        </w:rPr>
        <w:br/>
      </w:r>
      <w:bookmarkEnd w:id="0"/>
      <w:r>
        <w:t>Because actionable alerts let engineers focus on real issues instead of filtering distractions</w:t>
      </w:r>
    </w:p>
    <w:p xmlns:wp14="http://schemas.microsoft.com/office/word/2010/wordml" w:rsidR="00B4481C" w:rsidP="00BE51B9" w:rsidRDefault="00B4481C" w14:paraId="672A6659" wp14:textId="77777777">
      <w:pPr>
        <w:pStyle w:val="NormalWeb"/>
      </w:pPr>
    </w:p>
    <w:p xmlns:wp14="http://schemas.microsoft.com/office/word/2010/wordml" w:rsidRPr="00BE51B9" w:rsidR="003C53DA" w:rsidP="00BE51B9" w:rsidRDefault="003C53DA" w14:paraId="0A37501D" wp14:textId="77777777">
      <w:pPr>
        <w:rPr>
          <w:lang w:val="en-US"/>
        </w:rPr>
      </w:pPr>
    </w:p>
    <w:sectPr w:rsidRPr="00BE51B9" w:rsidR="003C53DA" w:rsidSect="00BE51B9">
      <w:pgSz w:w="11906" w:h="16838" w:orient="portrait"/>
      <w:pgMar w:top="450" w:right="746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B5F"/>
    <w:rsid w:val="003C53DA"/>
    <w:rsid w:val="006D5B5F"/>
    <w:rsid w:val="00B4481C"/>
    <w:rsid w:val="00BE51B9"/>
    <w:rsid w:val="0E0E4DB9"/>
    <w:rsid w:val="5C0FA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ED83C"/>
  <w15:chartTrackingRefBased/>
  <w15:docId w15:val="{57C7BFF2-7DB6-4BFB-AD90-D1569CB9EC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1B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E51B9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51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15CC1B4753B714A8B454BE0F0E4624B" ma:contentTypeVersion="3" ma:contentTypeDescription="Создание документа." ma:contentTypeScope="" ma:versionID="72297a89b71ac4017e84d5299b91656e">
  <xsd:schema xmlns:xsd="http://www.w3.org/2001/XMLSchema" xmlns:xs="http://www.w3.org/2001/XMLSchema" xmlns:p="http://schemas.microsoft.com/office/2006/metadata/properties" xmlns:ns2="01a96df1-992d-44b2-8a3d-4036b267e8e7" targetNamespace="http://schemas.microsoft.com/office/2006/metadata/properties" ma:root="true" ma:fieldsID="0dfbaaed7e1ad09f60be9e1d53a248cf" ns2:_="">
    <xsd:import namespace="01a96df1-992d-44b2-8a3d-4036b267e8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96df1-992d-44b2-8a3d-4036b267e8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249F4-CE12-428D-995B-7726C0E81E09}"/>
</file>

<file path=customXml/itemProps2.xml><?xml version="1.0" encoding="utf-8"?>
<ds:datastoreItem xmlns:ds="http://schemas.openxmlformats.org/officeDocument/2006/customXml" ds:itemID="{4BA77158-ADDA-4F38-A201-3CD31C3EC0C5}"/>
</file>

<file path=customXml/itemProps3.xml><?xml version="1.0" encoding="utf-8"?>
<ds:datastoreItem xmlns:ds="http://schemas.openxmlformats.org/officeDocument/2006/customXml" ds:itemID="{A375DBAA-18D9-4135-AA7E-65218E815E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Yeskendyr Yesmukhamedov</dc:creator>
  <keywords/>
  <dc:description/>
  <lastModifiedBy>Saidakhram Muzakperov</lastModifiedBy>
  <revision>3</revision>
  <dcterms:created xsi:type="dcterms:W3CDTF">2025-12-15T06:22:00.0000000Z</dcterms:created>
  <dcterms:modified xsi:type="dcterms:W3CDTF">2025-12-15T09:02:59.0181448Z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0x010100815CC1B4753B714A8B454BE0F0E4624B</vt:lpwstr>
  </property>
</Properties>
</file>