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Proposal: Universal Vault Architecture</w:t>
      </w:r>
    </w:p>
  </w:body>
</w:document>
</file>