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9B97" w14:textId="77777777" w:rsidR="00987B9E" w:rsidRDefault="00000000">
      <w:pPr>
        <w:pStyle w:val="1"/>
      </w:pPr>
      <w:r>
        <w:t>Проектирование и реализация серверной инфраструктуры</w:t>
      </w:r>
    </w:p>
    <w:p w14:paraId="0F75DF34" w14:textId="77777777" w:rsidR="00987B9E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</w:pPr>
      <w:r>
        <w:rPr>
          <w:b/>
          <w:bCs/>
        </w:rPr>
        <w:t>Цель проекта:</w:t>
      </w:r>
      <w:r>
        <w:t xml:space="preserve"> Разработка отказоустойчивой, защищенной и масштабируемой серверной среды для веб-приложения с использованием современных DevOps-практик. Студенты должны продемонстрировать комплексные навыки в области системного администрирования, сетевой безопасности, контейнеризации, автоматизации и мониторинга.</w:t>
      </w:r>
    </w:p>
    <w:p w14:paraId="38007E38" w14:textId="77777777" w:rsidR="00987B9E" w:rsidRDefault="00000000">
      <w:pPr>
        <w:pStyle w:val="2"/>
        <w:spacing w:before="0"/>
        <w:rPr>
          <w:color w:val="2C3E50"/>
        </w:rPr>
      </w:pPr>
      <w:r>
        <w:rPr>
          <w:color w:val="2C3E50"/>
        </w:rPr>
        <w:t>1. Техническая спецификация и распределение баллов</w:t>
      </w:r>
    </w:p>
    <w:p w14:paraId="05F70A41" w14:textId="77777777" w:rsidR="00987B9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Ниже представлены требования к проектной работе, разделенные на логические модули. Общая сумма составляет 100 баллов.</w:t>
      </w:r>
    </w:p>
    <w:tbl>
      <w:tblPr>
        <w:tblStyle w:val="a5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87B9E" w14:paraId="796A83EF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512645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Модуль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3609EB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Компоненты и требования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2768F2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</w:pPr>
            <w:r>
              <w:t>Баллы</w:t>
            </w:r>
          </w:p>
          <w:p w14:paraId="7FF1C6F4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87B9E" w14:paraId="549AB43A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546D6D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1. Фундамент (ОС)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F69CFA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Выбор и развертывание ОС на виртуальной машине (Linux-дистрибутивы, Windows Server и др.).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F10D5E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987B9E" w14:paraId="24F4419A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00F02F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2. Безопасность и Сеть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0B101F" w14:textId="6EA7027D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Настройка SSH, SSL-сертификатов, Firewall (iptables/ufw), Reverse Proxy (Nginx/Apache), </w:t>
            </w:r>
            <w:r w:rsidR="00F876C9">
              <w:t>Remote Connection</w:t>
            </w:r>
            <w:r w:rsidR="00F876C9">
              <w:t xml:space="preserve">, </w:t>
            </w:r>
            <w:r>
              <w:t>защита от атак (Fail2Ban), управление пользователями и резервное копирование (Dump/Backup).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762EF4" w14:textId="77777777" w:rsidR="00987B9E" w:rsidRPr="00F75F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10</w:t>
            </w:r>
          </w:p>
        </w:tc>
      </w:tr>
      <w:tr w:rsidR="00987B9E" w14:paraId="4B482936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56731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3. Данные (БД)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D4B020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Развертывание PostgreSQL/MySQL. Настройка удаленного доступа, авторизации и </w:t>
            </w:r>
            <w:r>
              <w:lastRenderedPageBreak/>
              <w:t>заполнение БД данными по теме проекта.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756FA1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20</w:t>
            </w:r>
          </w:p>
        </w:tc>
      </w:tr>
      <w:tr w:rsidR="00987B9E" w14:paraId="6722BC6B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61DF86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4. Разработка (App)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C8E888" w14:textId="6E28EFBA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Выбор стека (Python, React, TypeScript и др.). Создание веб-сайта или мобильного приложения и его интеграция с базой данных.</w:t>
            </w:r>
            <w:r w:rsidR="00515385">
              <w:t xml:space="preserve"> 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8D5C82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987B9E" w14:paraId="770D9BB2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A342DE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5. Контейнеризация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490B01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Настройка Docker и создание Docker Compose файла для автоматического развертывания и запуска всего стека проекта.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37DC5D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987B9E" w14:paraId="6535E0A6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1AF98B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6. Контроль версий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E42955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Инициализация Git-репозитория и публикация исходного кода на платформе GitHub.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126192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987B9E" w14:paraId="75FA67F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F82C80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7. Наблюдаемость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D00F6D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Мониторинг ресурсов через Prometheus/Node Exporter. Визуализация метрик в Grafana/Zabbix и настройка оповещений (Telegram Bot Alert). Интеграция с Jenkins.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ECBC23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987B9E" w14:paraId="09DC3B9B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74A750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8. Интеллектуальный слой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435D55" w14:textId="26A9DA8E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Интеграция ИИ-ассистента в проект через API-ключи (с использованием n8n</w:t>
            </w:r>
            <w:r w:rsidR="008C6AC4">
              <w:t>, opal</w:t>
            </w:r>
            <w:r>
              <w:t xml:space="preserve"> или</w:t>
            </w:r>
            <w:r w:rsidR="008C6AC4">
              <w:t xml:space="preserve"> </w:t>
            </w:r>
            <w:r>
              <w:t>аналогичных платформ).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608BB3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987B9E" w14:paraId="6D6B1C6D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E75A29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9. Автоматизация (IaC)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7AC138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Описание инфраструктуры как кода (Terraform) и автоматизация конфигурации серверов с помощью Ansible или Bash-скриптов.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535184" w14:textId="77777777" w:rsidR="0098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</w:tbl>
    <w:p w14:paraId="412E7BE2" w14:textId="77777777" w:rsidR="00987B9E" w:rsidRDefault="00000000">
      <w:pPr>
        <w:pStyle w:val="2"/>
        <w:rPr>
          <w:color w:val="2C3E50"/>
        </w:rPr>
      </w:pPr>
      <w:r>
        <w:rPr>
          <w:color w:val="2C3E50"/>
        </w:rPr>
        <w:t>2. Шкала оценивания по уровням компетенций</w:t>
      </w:r>
    </w:p>
    <w:p w14:paraId="2F53515D" w14:textId="77777777" w:rsidR="00987B9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Итоговая оценка студента зависит от сложности реализованной архитектуры и глубины проработки модулей:</w:t>
      </w:r>
    </w:p>
    <w:p w14:paraId="2A652278" w14:textId="77777777" w:rsidR="00987B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50–60 баллов (Базовый уровень):</w:t>
      </w:r>
      <w:r>
        <w:t xml:space="preserve"> Успешно настроена операционная система, развернута база данных и заданы базовые параметры сетевой безопасности.</w:t>
      </w:r>
    </w:p>
    <w:p w14:paraId="04E82C97" w14:textId="77777777" w:rsidR="00987B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60–75 баллов (Средний уровень):</w:t>
      </w:r>
      <w:r>
        <w:t xml:space="preserve"> Реализовано функциональное веб-приложение, которое интегрировано с БД и упаковано в Docker-контейнеры.</w:t>
      </w:r>
    </w:p>
    <w:p w14:paraId="5A034BE9" w14:textId="77777777" w:rsidR="00987B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75–95 баллов (Продвинутый уровень):</w:t>
      </w:r>
      <w:r>
        <w:t xml:space="preserve"> Настроена полноценная система мониторинга с оповещениями, элементы CI/CD и внедрен функционал на базе ИИ.</w:t>
      </w:r>
    </w:p>
    <w:p w14:paraId="4B84062E" w14:textId="77777777" w:rsidR="00987B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95–100 баллов (Экспертный уровень):</w:t>
      </w:r>
      <w:r>
        <w:t xml:space="preserve"> Инфраструктура полностью автоматизирована с использованием инструментов Infrastructure as Code (Terraform и Ansible).</w:t>
      </w:r>
    </w:p>
    <w:p w14:paraId="22EDF911" w14:textId="77777777" w:rsidR="00987B9E" w:rsidRDefault="00000000">
      <w:pPr>
        <w:pStyle w:val="2"/>
        <w:rPr>
          <w:color w:val="2C3E50"/>
        </w:rPr>
      </w:pPr>
      <w:r>
        <w:rPr>
          <w:color w:val="2C3E50"/>
        </w:rPr>
        <w:t>3. Требования к защите проекта</w:t>
      </w:r>
    </w:p>
    <w:p w14:paraId="1E78B94D" w14:textId="77777777" w:rsidR="00987B9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Для успешной защиты проектной работы студент обязан предоставить следующие материалы:</w:t>
      </w:r>
    </w:p>
    <w:p w14:paraId="18697453" w14:textId="77777777" w:rsidR="00987B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Презентация (5–10 слайдов):</w:t>
      </w:r>
      <w:r>
        <w:t xml:space="preserve"> Описание архитектуры решения, обоснование выбранного стека технологий и ключевые результаты работы.</w:t>
      </w:r>
    </w:p>
    <w:p w14:paraId="20A05438" w14:textId="77777777" w:rsidR="00987B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Репозиторий GitHub:</w:t>
      </w:r>
      <w:r>
        <w:t xml:space="preserve"> Ссылка на публичный репозиторий, содержащий исходный код, конфигурационные файлы (Dockerfile, docker-compose.yml, скрипты) и файл README.md.</w:t>
      </w:r>
    </w:p>
    <w:p w14:paraId="41CBA76F" w14:textId="77777777" w:rsidR="00987B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Code Review:</w:t>
      </w:r>
      <w:r>
        <w:t xml:space="preserve"> Живая демонстрация работы всех сервисов в среде разработки и детальное объяснение структуры кода преподавателю.</w:t>
      </w:r>
    </w:p>
    <w:sectPr w:rsidR="00987B9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A512E89-88A6-A548-80BF-47F23F5A4A30}"/>
    <w:embedBold r:id="rId2" w:fontKey="{08DABE90-EE05-644D-AEC2-50674512C6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130946B-3BD5-E549-89DF-E26F839685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E5066EF-B148-5441-BF7D-D9398DFDB8F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D59F0B3-D6A9-4D41-BBE3-E052E6F1EC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D8073BD-0FF9-2145-86A9-4BF6B70BFC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18C6"/>
    <w:multiLevelType w:val="multilevel"/>
    <w:tmpl w:val="37622BD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CC5BD3"/>
    <w:multiLevelType w:val="multilevel"/>
    <w:tmpl w:val="FA3C6DB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47886060">
    <w:abstractNumId w:val="0"/>
  </w:num>
  <w:num w:numId="2" w16cid:durableId="1090389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9E"/>
    <w:rsid w:val="00095531"/>
    <w:rsid w:val="00410B31"/>
    <w:rsid w:val="004A3267"/>
    <w:rsid w:val="00515385"/>
    <w:rsid w:val="005C28F4"/>
    <w:rsid w:val="008C6AC4"/>
    <w:rsid w:val="00987B9E"/>
    <w:rsid w:val="00F75F05"/>
    <w:rsid w:val="00F8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26969"/>
  <w15:docId w15:val="{FD202D44-1D9C-E340-8269-9F4CF97A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Өтебай Мейржан Мейрханұлы</cp:lastModifiedBy>
  <cp:revision>3</cp:revision>
  <dcterms:created xsi:type="dcterms:W3CDTF">2026-04-21T11:20:00Z</dcterms:created>
  <dcterms:modified xsi:type="dcterms:W3CDTF">2026-04-21T11:24:00Z</dcterms:modified>
</cp:coreProperties>
</file>